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1245D8C0" w:rsidR="00473AF2" w:rsidRPr="00473AF2" w:rsidRDefault="00E07AED" w:rsidP="00473AF2">
      <w:pPr>
        <w:jc w:val="center"/>
        <w:rPr>
          <w:rFonts w:cs="Times New Roman"/>
          <w:b/>
          <w:bCs/>
          <w:sz w:val="32"/>
          <w:szCs w:val="32"/>
          <w:highlight w:val="white"/>
        </w:rPr>
      </w:pPr>
      <w:r>
        <w:rPr>
          <w:rFonts w:cs="Times New Roman"/>
          <w:b/>
          <w:bCs/>
          <w:sz w:val="32"/>
          <w:szCs w:val="32"/>
        </w:rPr>
        <w:t>Kano Model Documentation</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r w:rsidRPr="00473AF2">
              <w:rPr>
                <w:rFonts w:cs="Times New Roman"/>
                <w:szCs w:val="24"/>
                <w:highlight w:val="white"/>
              </w:rPr>
              <w:t>Teh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4B6615ED"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277C46CF" w14:textId="6BA2DFCD" w:rsidR="00E07AED" w:rsidRDefault="00473AF2">
          <w:pPr>
            <w:pStyle w:val="TOC1"/>
            <w:tabs>
              <w:tab w:val="right" w:leader="dot" w:pos="9016"/>
            </w:tabs>
            <w:rPr>
              <w:rFonts w:asciiTheme="minorHAnsi" w:hAnsiTheme="minorHAnsi"/>
              <w:noProof/>
              <w:sz w:val="22"/>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8085474" w:history="1">
            <w:r w:rsidR="00E07AED" w:rsidRPr="00021F1E">
              <w:rPr>
                <w:rStyle w:val="Hyperlink"/>
                <w:rFonts w:cs="Times New Roman"/>
                <w:noProof/>
              </w:rPr>
              <w:t>1 Elicitation Strategy</w:t>
            </w:r>
            <w:r w:rsidR="00E07AED">
              <w:rPr>
                <w:noProof/>
                <w:webHidden/>
              </w:rPr>
              <w:tab/>
            </w:r>
            <w:r w:rsidR="00E07AED">
              <w:rPr>
                <w:noProof/>
                <w:webHidden/>
              </w:rPr>
              <w:fldChar w:fldCharType="begin"/>
            </w:r>
            <w:r w:rsidR="00E07AED">
              <w:rPr>
                <w:noProof/>
                <w:webHidden/>
              </w:rPr>
              <w:instrText xml:space="preserve"> PAGEREF _Toc198085474 \h </w:instrText>
            </w:r>
            <w:r w:rsidR="00E07AED">
              <w:rPr>
                <w:noProof/>
                <w:webHidden/>
              </w:rPr>
            </w:r>
            <w:r w:rsidR="00E07AED">
              <w:rPr>
                <w:noProof/>
                <w:webHidden/>
              </w:rPr>
              <w:fldChar w:fldCharType="separate"/>
            </w:r>
            <w:r w:rsidR="00A40885">
              <w:rPr>
                <w:noProof/>
                <w:webHidden/>
              </w:rPr>
              <w:t>3</w:t>
            </w:r>
            <w:r w:rsidR="00E07AED">
              <w:rPr>
                <w:noProof/>
                <w:webHidden/>
              </w:rPr>
              <w:fldChar w:fldCharType="end"/>
            </w:r>
          </w:hyperlink>
        </w:p>
        <w:p w14:paraId="65B53E80" w14:textId="4156AA8E" w:rsidR="00E07AED" w:rsidRDefault="00E07AED">
          <w:pPr>
            <w:pStyle w:val="TOC2"/>
            <w:tabs>
              <w:tab w:val="right" w:leader="dot" w:pos="9016"/>
            </w:tabs>
            <w:rPr>
              <w:rFonts w:asciiTheme="minorHAnsi" w:hAnsiTheme="minorHAnsi"/>
              <w:noProof/>
              <w:sz w:val="22"/>
            </w:rPr>
          </w:pPr>
          <w:hyperlink w:anchor="_Toc198085475" w:history="1">
            <w:r w:rsidRPr="00021F1E">
              <w:rPr>
                <w:rStyle w:val="Hyperlink"/>
                <w:rFonts w:cs="Times New Roman"/>
                <w:noProof/>
              </w:rPr>
              <w:t>1.1 Justification for Using the Kano Model Elicitation Strategy Overview</w:t>
            </w:r>
            <w:r>
              <w:rPr>
                <w:noProof/>
                <w:webHidden/>
              </w:rPr>
              <w:tab/>
            </w:r>
            <w:r>
              <w:rPr>
                <w:noProof/>
                <w:webHidden/>
              </w:rPr>
              <w:fldChar w:fldCharType="begin"/>
            </w:r>
            <w:r>
              <w:rPr>
                <w:noProof/>
                <w:webHidden/>
              </w:rPr>
              <w:instrText xml:space="preserve"> PAGEREF _Toc198085475 \h </w:instrText>
            </w:r>
            <w:r>
              <w:rPr>
                <w:noProof/>
                <w:webHidden/>
              </w:rPr>
            </w:r>
            <w:r>
              <w:rPr>
                <w:noProof/>
                <w:webHidden/>
              </w:rPr>
              <w:fldChar w:fldCharType="separate"/>
            </w:r>
            <w:r w:rsidR="00A40885">
              <w:rPr>
                <w:noProof/>
                <w:webHidden/>
              </w:rPr>
              <w:t>3</w:t>
            </w:r>
            <w:r>
              <w:rPr>
                <w:noProof/>
                <w:webHidden/>
              </w:rPr>
              <w:fldChar w:fldCharType="end"/>
            </w:r>
          </w:hyperlink>
        </w:p>
        <w:p w14:paraId="752BA364" w14:textId="25868351" w:rsidR="00E07AED" w:rsidRDefault="00E07AED">
          <w:pPr>
            <w:pStyle w:val="TOC2"/>
            <w:tabs>
              <w:tab w:val="right" w:leader="dot" w:pos="9016"/>
            </w:tabs>
            <w:rPr>
              <w:rFonts w:asciiTheme="minorHAnsi" w:hAnsiTheme="minorHAnsi"/>
              <w:noProof/>
              <w:sz w:val="22"/>
            </w:rPr>
          </w:pPr>
          <w:hyperlink w:anchor="_Toc198085476" w:history="1">
            <w:r w:rsidRPr="00021F1E">
              <w:rPr>
                <w:rStyle w:val="Hyperlink"/>
                <w:rFonts w:cs="Times New Roman"/>
                <w:noProof/>
              </w:rPr>
              <w:t>1.2 Classification of Requirements Using Kano Model</w:t>
            </w:r>
            <w:r>
              <w:rPr>
                <w:noProof/>
                <w:webHidden/>
              </w:rPr>
              <w:tab/>
            </w:r>
            <w:r>
              <w:rPr>
                <w:noProof/>
                <w:webHidden/>
              </w:rPr>
              <w:fldChar w:fldCharType="begin"/>
            </w:r>
            <w:r>
              <w:rPr>
                <w:noProof/>
                <w:webHidden/>
              </w:rPr>
              <w:instrText xml:space="preserve"> PAGEREF _Toc198085476 \h </w:instrText>
            </w:r>
            <w:r>
              <w:rPr>
                <w:noProof/>
                <w:webHidden/>
              </w:rPr>
            </w:r>
            <w:r>
              <w:rPr>
                <w:noProof/>
                <w:webHidden/>
              </w:rPr>
              <w:fldChar w:fldCharType="separate"/>
            </w:r>
            <w:r w:rsidR="00A40885">
              <w:rPr>
                <w:noProof/>
                <w:webHidden/>
              </w:rPr>
              <w:t>3</w:t>
            </w:r>
            <w:r>
              <w:rPr>
                <w:noProof/>
                <w:webHidden/>
              </w:rPr>
              <w:fldChar w:fldCharType="end"/>
            </w:r>
          </w:hyperlink>
        </w:p>
        <w:p w14:paraId="26282CF0" w14:textId="26529CD3" w:rsidR="00E07AED" w:rsidRDefault="00E07AED">
          <w:pPr>
            <w:pStyle w:val="TOC1"/>
            <w:tabs>
              <w:tab w:val="right" w:leader="dot" w:pos="9016"/>
            </w:tabs>
            <w:rPr>
              <w:rFonts w:asciiTheme="minorHAnsi" w:hAnsiTheme="minorHAnsi"/>
              <w:noProof/>
              <w:sz w:val="22"/>
            </w:rPr>
          </w:pPr>
          <w:hyperlink w:anchor="_Toc198085477" w:history="1">
            <w:r w:rsidRPr="00021F1E">
              <w:rPr>
                <w:rStyle w:val="Hyperlink"/>
                <w:rFonts w:cs="Times New Roman"/>
                <w:noProof/>
              </w:rPr>
              <w:t>2  Elicitation Execution and Findings</w:t>
            </w:r>
            <w:r>
              <w:rPr>
                <w:noProof/>
                <w:webHidden/>
              </w:rPr>
              <w:tab/>
            </w:r>
            <w:r>
              <w:rPr>
                <w:noProof/>
                <w:webHidden/>
              </w:rPr>
              <w:fldChar w:fldCharType="begin"/>
            </w:r>
            <w:r>
              <w:rPr>
                <w:noProof/>
                <w:webHidden/>
              </w:rPr>
              <w:instrText xml:space="preserve"> PAGEREF _Toc198085477 \h </w:instrText>
            </w:r>
            <w:r>
              <w:rPr>
                <w:noProof/>
                <w:webHidden/>
              </w:rPr>
            </w:r>
            <w:r>
              <w:rPr>
                <w:noProof/>
                <w:webHidden/>
              </w:rPr>
              <w:fldChar w:fldCharType="separate"/>
            </w:r>
            <w:r w:rsidR="00A40885">
              <w:rPr>
                <w:noProof/>
                <w:webHidden/>
              </w:rPr>
              <w:t>3</w:t>
            </w:r>
            <w:r>
              <w:rPr>
                <w:noProof/>
                <w:webHidden/>
              </w:rPr>
              <w:fldChar w:fldCharType="end"/>
            </w:r>
          </w:hyperlink>
        </w:p>
        <w:p w14:paraId="6E50C588" w14:textId="07995B91" w:rsidR="00E07AED" w:rsidRDefault="00E07AED">
          <w:pPr>
            <w:pStyle w:val="TOC2"/>
            <w:tabs>
              <w:tab w:val="right" w:leader="dot" w:pos="9016"/>
            </w:tabs>
            <w:rPr>
              <w:rFonts w:asciiTheme="minorHAnsi" w:hAnsiTheme="minorHAnsi"/>
              <w:noProof/>
              <w:sz w:val="22"/>
            </w:rPr>
          </w:pPr>
          <w:hyperlink w:anchor="_Toc198085478" w:history="1">
            <w:r w:rsidRPr="00021F1E">
              <w:rPr>
                <w:rStyle w:val="Hyperlink"/>
                <w:rFonts w:cs="Times New Roman"/>
                <w:noProof/>
              </w:rPr>
              <w:t>2.1  Categorized Requirements (Based on Kano)</w:t>
            </w:r>
            <w:r>
              <w:rPr>
                <w:noProof/>
                <w:webHidden/>
              </w:rPr>
              <w:tab/>
            </w:r>
            <w:r>
              <w:rPr>
                <w:noProof/>
                <w:webHidden/>
              </w:rPr>
              <w:fldChar w:fldCharType="begin"/>
            </w:r>
            <w:r>
              <w:rPr>
                <w:noProof/>
                <w:webHidden/>
              </w:rPr>
              <w:instrText xml:space="preserve"> PAGEREF _Toc198085478 \h </w:instrText>
            </w:r>
            <w:r>
              <w:rPr>
                <w:noProof/>
                <w:webHidden/>
              </w:rPr>
            </w:r>
            <w:r>
              <w:rPr>
                <w:noProof/>
                <w:webHidden/>
              </w:rPr>
              <w:fldChar w:fldCharType="separate"/>
            </w:r>
            <w:r w:rsidR="00A40885">
              <w:rPr>
                <w:noProof/>
                <w:webHidden/>
              </w:rPr>
              <w:t>3</w:t>
            </w:r>
            <w:r>
              <w:rPr>
                <w:noProof/>
                <w:webHidden/>
              </w:rPr>
              <w:fldChar w:fldCharType="end"/>
            </w:r>
          </w:hyperlink>
        </w:p>
        <w:p w14:paraId="2BB6E426" w14:textId="291B2059" w:rsidR="00E07AED" w:rsidRDefault="00E07AED">
          <w:pPr>
            <w:pStyle w:val="TOC1"/>
            <w:tabs>
              <w:tab w:val="right" w:leader="dot" w:pos="9016"/>
            </w:tabs>
            <w:rPr>
              <w:rFonts w:asciiTheme="minorHAnsi" w:hAnsiTheme="minorHAnsi"/>
              <w:noProof/>
              <w:sz w:val="22"/>
            </w:rPr>
          </w:pPr>
          <w:hyperlink w:anchor="_Toc198085479" w:history="1">
            <w:r w:rsidRPr="00021F1E">
              <w:rPr>
                <w:rStyle w:val="Hyperlink"/>
                <w:rFonts w:cs="Times New Roman"/>
                <w:noProof/>
              </w:rPr>
              <w:t>3  Appendices</w:t>
            </w:r>
            <w:r>
              <w:rPr>
                <w:noProof/>
                <w:webHidden/>
              </w:rPr>
              <w:tab/>
            </w:r>
            <w:r>
              <w:rPr>
                <w:noProof/>
                <w:webHidden/>
              </w:rPr>
              <w:fldChar w:fldCharType="begin"/>
            </w:r>
            <w:r>
              <w:rPr>
                <w:noProof/>
                <w:webHidden/>
              </w:rPr>
              <w:instrText xml:space="preserve"> PAGEREF _Toc198085479 \h </w:instrText>
            </w:r>
            <w:r>
              <w:rPr>
                <w:noProof/>
                <w:webHidden/>
              </w:rPr>
            </w:r>
            <w:r>
              <w:rPr>
                <w:noProof/>
                <w:webHidden/>
              </w:rPr>
              <w:fldChar w:fldCharType="separate"/>
            </w:r>
            <w:r w:rsidR="00A40885">
              <w:rPr>
                <w:noProof/>
                <w:webHidden/>
              </w:rPr>
              <w:t>4</w:t>
            </w:r>
            <w:r>
              <w:rPr>
                <w:noProof/>
                <w:webHidden/>
              </w:rPr>
              <w:fldChar w:fldCharType="end"/>
            </w:r>
          </w:hyperlink>
        </w:p>
        <w:p w14:paraId="225B5575" w14:textId="017DF25D" w:rsidR="00E07AED" w:rsidRDefault="00E07AED">
          <w:pPr>
            <w:pStyle w:val="TOC2"/>
            <w:tabs>
              <w:tab w:val="right" w:leader="dot" w:pos="9016"/>
            </w:tabs>
            <w:rPr>
              <w:rFonts w:asciiTheme="minorHAnsi" w:hAnsiTheme="minorHAnsi"/>
              <w:noProof/>
              <w:sz w:val="22"/>
            </w:rPr>
          </w:pPr>
          <w:hyperlink w:anchor="_Toc198085480" w:history="1">
            <w:r w:rsidRPr="00021F1E">
              <w:rPr>
                <w:rStyle w:val="Hyperlink"/>
                <w:rFonts w:cs="Times New Roman"/>
                <w:noProof/>
              </w:rPr>
              <w:t>3.1 References</w:t>
            </w:r>
            <w:r>
              <w:rPr>
                <w:noProof/>
                <w:webHidden/>
              </w:rPr>
              <w:tab/>
            </w:r>
            <w:r>
              <w:rPr>
                <w:noProof/>
                <w:webHidden/>
              </w:rPr>
              <w:fldChar w:fldCharType="begin"/>
            </w:r>
            <w:r>
              <w:rPr>
                <w:noProof/>
                <w:webHidden/>
              </w:rPr>
              <w:instrText xml:space="preserve"> PAGEREF _Toc198085480 \h </w:instrText>
            </w:r>
            <w:r>
              <w:rPr>
                <w:noProof/>
                <w:webHidden/>
              </w:rPr>
            </w:r>
            <w:r>
              <w:rPr>
                <w:noProof/>
                <w:webHidden/>
              </w:rPr>
              <w:fldChar w:fldCharType="separate"/>
            </w:r>
            <w:r w:rsidR="00A40885">
              <w:rPr>
                <w:noProof/>
                <w:webHidden/>
              </w:rPr>
              <w:t>4</w:t>
            </w:r>
            <w:r>
              <w:rPr>
                <w:noProof/>
                <w:webHidden/>
              </w:rPr>
              <w:fldChar w:fldCharType="end"/>
            </w:r>
          </w:hyperlink>
        </w:p>
        <w:p w14:paraId="0BF0AB94" w14:textId="24EA2034"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99D50A" w14:textId="39ADE181" w:rsidR="00473AF2" w:rsidRDefault="00E07AED" w:rsidP="0036465E">
      <w:pPr>
        <w:rPr>
          <w:rStyle w:val="Heading1Char"/>
          <w:rFonts w:cs="Times New Roman"/>
        </w:rPr>
      </w:pPr>
      <w:bookmarkStart w:id="0" w:name="_Toc198085474"/>
      <w:r>
        <w:rPr>
          <w:rStyle w:val="Heading1Char"/>
          <w:rFonts w:cs="Times New Roman"/>
        </w:rPr>
        <w:lastRenderedPageBreak/>
        <w:t>1 Elicitation Strategy</w:t>
      </w:r>
      <w:bookmarkEnd w:id="0"/>
    </w:p>
    <w:p w14:paraId="7D548C4A" w14:textId="792DD076"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 w:name="_Toc198085475"/>
      <w:r w:rsidR="00E07AED">
        <w:rPr>
          <w:rStyle w:val="Heading2Char"/>
          <w:rFonts w:cs="Times New Roman"/>
        </w:rPr>
        <w:t>1</w:t>
      </w:r>
      <w:r w:rsidRPr="00473AF2">
        <w:rPr>
          <w:rStyle w:val="Heading2Char"/>
          <w:rFonts w:cs="Times New Roman"/>
        </w:rPr>
        <w:t>.</w:t>
      </w:r>
      <w:r w:rsidR="00E07AED">
        <w:rPr>
          <w:rStyle w:val="Heading2Char"/>
          <w:rFonts w:cs="Times New Roman"/>
        </w:rPr>
        <w:t>1</w:t>
      </w:r>
      <w:r w:rsidRPr="00473AF2">
        <w:rPr>
          <w:rStyle w:val="Heading2Char"/>
          <w:rFonts w:cs="Times New Roman"/>
        </w:rPr>
        <w:t xml:space="preserve">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1"/>
    </w:p>
    <w:p w14:paraId="24AD2A47" w14:textId="77777777" w:rsidR="00B87110" w:rsidRPr="00B87110" w:rsidRDefault="00B87110" w:rsidP="00B87110">
      <w:pPr>
        <w:spacing w:before="100" w:beforeAutospacing="1" w:after="100" w:afterAutospacing="1" w:line="240" w:lineRule="auto"/>
        <w:rPr>
          <w:rFonts w:eastAsia="Times New Roman" w:hAnsi="Symbol" w:cs="Times New Roman"/>
          <w:szCs w:val="24"/>
        </w:rPr>
      </w:pPr>
      <w:r w:rsidRPr="00B87110">
        <w:rPr>
          <w:rFonts w:eastAsia="Times New Roman" w:hAnsi="Symbol" w:cs="Times New Roman"/>
          <w:szCs w:val="24"/>
        </w:rPr>
        <w:t>For our Campus Ride-Sharing Platform with Parking System Integration project, we selected the Kano Model as our primary requirements classification framework for several compelling reasons:</w:t>
      </w:r>
    </w:p>
    <w:p w14:paraId="223B9AB2"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Feature Prioritization Based on User Satisfaction</w:t>
      </w:r>
      <w:r w:rsidRPr="00B87110">
        <w:rPr>
          <w:rFonts w:eastAsia="Times New Roman" w:hAnsi="Symbol" w:cs="Times New Roman"/>
          <w:szCs w:val="24"/>
        </w:rPr>
        <w:t xml:space="preserve">: The Kano Model enables us to categorize features based on their impact on user satisfaction, which is critical for a user-facing system like our </w:t>
      </w:r>
      <w:proofErr w:type="gramStart"/>
      <w:r w:rsidRPr="00B87110">
        <w:rPr>
          <w:rFonts w:eastAsia="Times New Roman" w:hAnsi="Symbol" w:cs="Times New Roman"/>
          <w:szCs w:val="24"/>
        </w:rPr>
        <w:t>ride-sharing</w:t>
      </w:r>
      <w:proofErr w:type="gramEnd"/>
      <w:r w:rsidRPr="00B87110">
        <w:rPr>
          <w:rFonts w:eastAsia="Times New Roman" w:hAnsi="Symbol" w:cs="Times New Roman"/>
          <w:szCs w:val="24"/>
        </w:rPr>
        <w:t xml:space="preserve"> and parking platform. This helps us focus development efforts on the most impactful features first.</w:t>
      </w:r>
    </w:p>
    <w:p w14:paraId="63AA5B47"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Clear Distinction Between Necessity and Innovation</w:t>
      </w:r>
      <w:r w:rsidRPr="00B87110">
        <w:rPr>
          <w:rFonts w:eastAsia="Times New Roman" w:hAnsi="Symbol" w:cs="Times New Roman"/>
          <w:szCs w:val="24"/>
        </w:rPr>
        <w:t>: Our project combines essential functionality (secure login, parking availability) with innovative features (ride matching algorithms, reporting systems). The Kano Model's three-tier classification (Must-be, Satisfiers, Delighters) provides a clear framework to distinguish between these different types of requirements.</w:t>
      </w:r>
    </w:p>
    <w:p w14:paraId="197CB0FA" w14:textId="6C82F45F"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Stakeholder Diversity Management</w:t>
      </w:r>
      <w:r w:rsidRPr="00B87110">
        <w:rPr>
          <w:rFonts w:eastAsia="Times New Roman" w:hAnsi="Symbol" w:cs="Times New Roman"/>
          <w:szCs w:val="24"/>
        </w:rPr>
        <w:t xml:space="preserve">: Our system serves multiple user groups with potentially competing </w:t>
      </w:r>
      <w:r w:rsidRPr="00B87110">
        <w:rPr>
          <w:rFonts w:eastAsia="Times New Roman" w:hAnsi="Symbol" w:cs="Times New Roman"/>
          <w:szCs w:val="24"/>
        </w:rPr>
        <w:t>interests drivers</w:t>
      </w:r>
      <w:r w:rsidRPr="00B87110">
        <w:rPr>
          <w:rFonts w:eastAsia="Times New Roman" w:hAnsi="Symbol" w:cs="Times New Roman"/>
          <w:szCs w:val="24"/>
        </w:rPr>
        <w:t xml:space="preserve"> want control </w:t>
      </w:r>
      <w:proofErr w:type="gramStart"/>
      <w:r w:rsidRPr="00B87110">
        <w:rPr>
          <w:rFonts w:eastAsia="Times New Roman" w:hAnsi="Symbol" w:cs="Times New Roman"/>
          <w:szCs w:val="24"/>
        </w:rPr>
        <w:t>over ride</w:t>
      </w:r>
      <w:proofErr w:type="gramEnd"/>
      <w:r w:rsidRPr="00B87110">
        <w:rPr>
          <w:rFonts w:eastAsia="Times New Roman" w:hAnsi="Symbol" w:cs="Times New Roman"/>
          <w:szCs w:val="24"/>
        </w:rPr>
        <w:t xml:space="preserve"> approval, while riders prefer automated matching. The Kano framework helps objectively categorize these diverse needs based on satisfaction impact rather than stakeholder influence.</w:t>
      </w:r>
    </w:p>
    <w:p w14:paraId="5F9E15CC"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Effective Resource Allocation</w:t>
      </w:r>
      <w:r w:rsidRPr="00B87110">
        <w:rPr>
          <w:rFonts w:eastAsia="Times New Roman" w:hAnsi="Symbol" w:cs="Times New Roman"/>
          <w:szCs w:val="24"/>
        </w:rPr>
        <w:t>: With limited development resources, we needed a systematic approach to determine which features to implement first. The Kano Model provides a data-driven method to allocate resources where they will have the greatest positive impact on user experience.</w:t>
      </w:r>
    </w:p>
    <w:p w14:paraId="4EB72F0A"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Prevention of Feature Creep</w:t>
      </w:r>
      <w:r w:rsidRPr="00B87110">
        <w:rPr>
          <w:rFonts w:eastAsia="Times New Roman" w:hAnsi="Symbol" w:cs="Times New Roman"/>
          <w:szCs w:val="24"/>
        </w:rPr>
        <w:t>: In complex systems like ours that combine two major functions (</w:t>
      </w:r>
      <w:proofErr w:type="gramStart"/>
      <w:r w:rsidRPr="00B87110">
        <w:rPr>
          <w:rFonts w:eastAsia="Times New Roman" w:hAnsi="Symbol" w:cs="Times New Roman"/>
          <w:szCs w:val="24"/>
        </w:rPr>
        <w:t>ride-sharing</w:t>
      </w:r>
      <w:proofErr w:type="gramEnd"/>
      <w:r w:rsidRPr="00B87110">
        <w:rPr>
          <w:rFonts w:eastAsia="Times New Roman" w:hAnsi="Symbol" w:cs="Times New Roman"/>
          <w:szCs w:val="24"/>
        </w:rPr>
        <w:t xml:space="preserve"> and parking management), feature creep is a significant risk. The Kano Model helps distinguish between essential features and "nice-to-haves," keeping the project scope manageable.</w:t>
      </w:r>
    </w:p>
    <w:p w14:paraId="64947D1B"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Future Enhancement Planning</w:t>
      </w:r>
      <w:r w:rsidRPr="00B87110">
        <w:rPr>
          <w:rFonts w:eastAsia="Times New Roman" w:hAnsi="Symbol" w:cs="Times New Roman"/>
          <w:szCs w:val="24"/>
        </w:rPr>
        <w:t>: By identifying potential "delighter" features early, we can develop a roadmap for future enhancements after the core system is launched. This approach allows for iterative development based on clear prioritization.</w:t>
      </w:r>
    </w:p>
    <w:p w14:paraId="2F9052EB"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Objective Decision-Making</w:t>
      </w:r>
      <w:r w:rsidRPr="00B87110">
        <w:rPr>
          <w:rFonts w:eastAsia="Times New Roman" w:hAnsi="Symbol" w:cs="Times New Roman"/>
          <w:szCs w:val="24"/>
        </w:rPr>
        <w:t>: The quantitative nature of the Kano analysis (using positive/negative question pairs and evaluation grids) provides objective data for requirement decisions, reducing subjective bias in feature selection.</w:t>
      </w:r>
    </w:p>
    <w:p w14:paraId="4EC9E09B" w14:textId="77777777" w:rsidR="00B87110" w:rsidRPr="00B87110" w:rsidRDefault="00B87110" w:rsidP="00B87110">
      <w:pPr>
        <w:numPr>
          <w:ilvl w:val="0"/>
          <w:numId w:val="17"/>
        </w:numPr>
        <w:spacing w:before="100" w:beforeAutospacing="1" w:after="100" w:afterAutospacing="1" w:line="240" w:lineRule="auto"/>
        <w:rPr>
          <w:rFonts w:eastAsia="Times New Roman" w:hAnsi="Symbol" w:cs="Times New Roman"/>
          <w:szCs w:val="24"/>
        </w:rPr>
      </w:pPr>
      <w:r w:rsidRPr="00B87110">
        <w:rPr>
          <w:rFonts w:eastAsia="Times New Roman" w:hAnsi="Symbol" w:cs="Times New Roman"/>
          <w:b/>
          <w:bCs/>
          <w:szCs w:val="24"/>
        </w:rPr>
        <w:t>Integration with Multiple Elicitation Techniques</w:t>
      </w:r>
      <w:r w:rsidRPr="00B87110">
        <w:rPr>
          <w:rFonts w:eastAsia="Times New Roman" w:hAnsi="Symbol" w:cs="Times New Roman"/>
          <w:szCs w:val="24"/>
        </w:rPr>
        <w:t>: The Kano Model effectively complements our selected elicitation techniques (questionnaires, interviews, and prototyping) by providing a consistent framework to categorize findings from all these sources.</w:t>
      </w:r>
    </w:p>
    <w:p w14:paraId="31BA6EFB" w14:textId="77777777" w:rsidR="00B87110" w:rsidRPr="00B87110" w:rsidRDefault="00B87110" w:rsidP="00B87110">
      <w:pPr>
        <w:spacing w:before="100" w:beforeAutospacing="1" w:after="100" w:afterAutospacing="1" w:line="240" w:lineRule="auto"/>
        <w:rPr>
          <w:rFonts w:eastAsia="Times New Roman" w:hAnsi="Symbol" w:cs="Times New Roman"/>
          <w:szCs w:val="24"/>
        </w:rPr>
      </w:pPr>
      <w:r w:rsidRPr="00B87110">
        <w:rPr>
          <w:rFonts w:eastAsia="Times New Roman" w:hAnsi="Symbol" w:cs="Times New Roman"/>
          <w:szCs w:val="24"/>
        </w:rPr>
        <w:t xml:space="preserve">The Kano Model's structured approach to requirement classification proved invaluable in helping us navigate the complex needs of our campus </w:t>
      </w:r>
      <w:proofErr w:type="gramStart"/>
      <w:r w:rsidRPr="00B87110">
        <w:rPr>
          <w:rFonts w:eastAsia="Times New Roman" w:hAnsi="Symbol" w:cs="Times New Roman"/>
          <w:szCs w:val="24"/>
        </w:rPr>
        <w:t>ride-sharing</w:t>
      </w:r>
      <w:proofErr w:type="gramEnd"/>
      <w:r w:rsidRPr="00B87110">
        <w:rPr>
          <w:rFonts w:eastAsia="Times New Roman" w:hAnsi="Symbol" w:cs="Times New Roman"/>
          <w:szCs w:val="24"/>
        </w:rPr>
        <w:t xml:space="preserve"> and parking system while ensuring we deliver maximum user satisfaction with our initial implementation.</w:t>
      </w:r>
    </w:p>
    <w:p w14:paraId="0B2E04C3" w14:textId="77777777" w:rsidR="00F83D29" w:rsidRDefault="00F83D29" w:rsidP="00473AF2">
      <w:pPr>
        <w:spacing w:before="100" w:beforeAutospacing="1" w:after="100" w:afterAutospacing="1" w:line="240" w:lineRule="auto"/>
        <w:rPr>
          <w:rStyle w:val="Heading2Char"/>
          <w:rFonts w:cs="Times New Roman"/>
        </w:rPr>
      </w:pPr>
    </w:p>
    <w:p w14:paraId="22E5ECD4" w14:textId="1BB8F6DB"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2" w:name="_Toc198085476"/>
      <w:r w:rsidR="00E07AED">
        <w:rPr>
          <w:rStyle w:val="Heading2Char"/>
          <w:rFonts w:cs="Times New Roman"/>
        </w:rPr>
        <w:t xml:space="preserve">1.2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2"/>
    </w:p>
    <w:p w14:paraId="633B4377" w14:textId="77777777" w:rsidR="00141794" w:rsidRPr="00141794" w:rsidRDefault="00141794" w:rsidP="00141794">
      <w:r w:rsidRPr="00141794">
        <w:t xml:space="preserve">The Kano Model classifies requirements into three primary categories based on how they </w:t>
      </w:r>
      <w:proofErr w:type="spellStart"/>
      <w:r w:rsidRPr="00141794">
        <w:t>fulfill</w:t>
      </w:r>
      <w:proofErr w:type="spellEnd"/>
      <w:r w:rsidRPr="00141794">
        <w:t xml:space="preserve"> customer satisfaction:</w:t>
      </w:r>
    </w:p>
    <w:p w14:paraId="7398211E" w14:textId="77777777" w:rsidR="00141794" w:rsidRPr="00141794" w:rsidRDefault="00141794" w:rsidP="00141794">
      <w:pPr>
        <w:rPr>
          <w:b/>
          <w:bCs/>
        </w:rPr>
      </w:pPr>
      <w:r w:rsidRPr="00141794">
        <w:rPr>
          <w:b/>
          <w:bCs/>
        </w:rPr>
        <w:t>Dissatisfiers (Must-Be Requirements)</w:t>
      </w:r>
    </w:p>
    <w:p w14:paraId="2E3B6387" w14:textId="77777777" w:rsidR="00141794" w:rsidRPr="00141794" w:rsidRDefault="00141794" w:rsidP="00141794">
      <w:r w:rsidRPr="00141794">
        <w:t>These are basic expectations that users assume will be present in the system. Their presence does not significantly increase satisfaction, but their absence causes substantial dissatisfaction.</w:t>
      </w:r>
    </w:p>
    <w:p w14:paraId="63160178" w14:textId="77777777" w:rsidR="00554E5D" w:rsidRPr="00554E5D" w:rsidRDefault="00554E5D" w:rsidP="009B1802">
      <w:r w:rsidRPr="00554E5D">
        <w:rPr>
          <w:b/>
          <w:bCs/>
        </w:rPr>
        <w:t>Key characteristics:</w:t>
      </w:r>
      <w:r w:rsidRPr="00554E5D">
        <w:t xml:space="preserve"> Considered essential; users often don't explicitly mention them because they're assumed</w:t>
      </w:r>
    </w:p>
    <w:p w14:paraId="5E434B75" w14:textId="77777777" w:rsidR="00554E5D" w:rsidRPr="00554E5D" w:rsidRDefault="00554E5D" w:rsidP="009B1802">
      <w:r w:rsidRPr="00554E5D">
        <w:rPr>
          <w:b/>
          <w:bCs/>
        </w:rPr>
        <w:t>Impact on satisfaction:</w:t>
      </w:r>
      <w:r w:rsidRPr="00554E5D">
        <w:t xml:space="preserve"> Absence → Strong dissatisfaction; Presence → Neutral (no positive satisfaction)</w:t>
      </w:r>
    </w:p>
    <w:p w14:paraId="56B2B2CD" w14:textId="77777777" w:rsidR="00554E5D" w:rsidRPr="00554E5D" w:rsidRDefault="00554E5D" w:rsidP="009B1802">
      <w:r w:rsidRPr="00554E5D">
        <w:rPr>
          <w:b/>
          <w:bCs/>
        </w:rPr>
        <w:t>Examples in our system:</w:t>
      </w:r>
      <w:r w:rsidRPr="00554E5D">
        <w:t xml:space="preserve"> Login functionality, security features, basic navigation controls</w:t>
      </w:r>
    </w:p>
    <w:p w14:paraId="20824083" w14:textId="77777777" w:rsidR="00554E5D" w:rsidRPr="00554E5D" w:rsidRDefault="00554E5D" w:rsidP="00554E5D">
      <w:pPr>
        <w:rPr>
          <w:b/>
          <w:bCs/>
        </w:rPr>
      </w:pPr>
      <w:r w:rsidRPr="00554E5D">
        <w:rPr>
          <w:b/>
          <w:bCs/>
        </w:rPr>
        <w:t>When asked about these features:</w:t>
      </w:r>
    </w:p>
    <w:p w14:paraId="3FF1937E" w14:textId="77777777" w:rsidR="00554E5D" w:rsidRPr="00554E5D" w:rsidRDefault="00554E5D" w:rsidP="00554E5D">
      <w:pPr>
        <w:numPr>
          <w:ilvl w:val="0"/>
          <w:numId w:val="23"/>
        </w:numPr>
      </w:pPr>
      <w:r w:rsidRPr="00554E5D">
        <w:t>If present: Users typically respond with "I expect it" or "This is how it should be"</w:t>
      </w:r>
    </w:p>
    <w:p w14:paraId="31B42191" w14:textId="77777777" w:rsidR="00554E5D" w:rsidRPr="00554E5D" w:rsidRDefault="00554E5D" w:rsidP="00554E5D">
      <w:pPr>
        <w:numPr>
          <w:ilvl w:val="0"/>
          <w:numId w:val="23"/>
        </w:numPr>
      </w:pPr>
      <w:r w:rsidRPr="00554E5D">
        <w:t>If absent: Users respond with strong negative reactions like "I dislike it" or "This is unacceptable"</w:t>
      </w:r>
    </w:p>
    <w:p w14:paraId="1219347B" w14:textId="77777777" w:rsidR="00554E5D" w:rsidRDefault="00554E5D" w:rsidP="00141794">
      <w:pPr>
        <w:rPr>
          <w:b/>
          <w:bCs/>
        </w:rPr>
      </w:pPr>
    </w:p>
    <w:p w14:paraId="534B7519" w14:textId="2EF1ECE1" w:rsidR="00141794" w:rsidRPr="00141794" w:rsidRDefault="00141794" w:rsidP="00141794">
      <w:pPr>
        <w:rPr>
          <w:b/>
          <w:bCs/>
        </w:rPr>
      </w:pPr>
      <w:r w:rsidRPr="00141794">
        <w:rPr>
          <w:b/>
          <w:bCs/>
        </w:rPr>
        <w:t>Satisfiers (Performance Requirements)</w:t>
      </w:r>
    </w:p>
    <w:p w14:paraId="10D80F22" w14:textId="77777777" w:rsidR="00141794" w:rsidRPr="00141794" w:rsidRDefault="00141794" w:rsidP="00141794">
      <w:r w:rsidRPr="00141794">
        <w:t>These features provide linear satisfaction—the better they are implemented, the greater the user satisfaction. Their absence causes some dissatisfaction, and their presence increases satisfaction proportionally.</w:t>
      </w:r>
    </w:p>
    <w:p w14:paraId="07A71B74" w14:textId="77777777" w:rsidR="009B1802" w:rsidRPr="009B1802" w:rsidRDefault="009B1802" w:rsidP="009B1802">
      <w:r w:rsidRPr="009B1802">
        <w:rPr>
          <w:b/>
          <w:bCs/>
        </w:rPr>
        <w:t>Key characteristics</w:t>
      </w:r>
      <w:r w:rsidRPr="009B1802">
        <w:t>: Considered essential; users often don't explicitly mention them because they're assumed</w:t>
      </w:r>
    </w:p>
    <w:p w14:paraId="30D4DC86" w14:textId="77777777" w:rsidR="009B1802" w:rsidRPr="009B1802" w:rsidRDefault="009B1802" w:rsidP="009B1802">
      <w:r w:rsidRPr="009B1802">
        <w:rPr>
          <w:b/>
          <w:bCs/>
        </w:rPr>
        <w:t>Impact on satisfaction</w:t>
      </w:r>
      <w:r w:rsidRPr="009B1802">
        <w:t>: Absence → Strong dissatisfaction; Presence → Neutral (no positive satisfaction)</w:t>
      </w:r>
    </w:p>
    <w:p w14:paraId="711CE109" w14:textId="77777777" w:rsidR="009B1802" w:rsidRPr="009B1802" w:rsidRDefault="009B1802" w:rsidP="009B1802">
      <w:r w:rsidRPr="009B1802">
        <w:rPr>
          <w:b/>
          <w:bCs/>
        </w:rPr>
        <w:t>Examples in our system</w:t>
      </w:r>
      <w:r w:rsidRPr="009B1802">
        <w:t>: Login functionality, security features, basic navigation controls</w:t>
      </w:r>
    </w:p>
    <w:p w14:paraId="7BF206BC" w14:textId="77777777" w:rsidR="009B1802" w:rsidRPr="009B1802" w:rsidRDefault="009B1802" w:rsidP="009B1802">
      <w:r w:rsidRPr="009B1802">
        <w:t>When asked about these features:</w:t>
      </w:r>
    </w:p>
    <w:p w14:paraId="0EF94CDE" w14:textId="77777777" w:rsidR="009B1802" w:rsidRPr="009B1802" w:rsidRDefault="009B1802" w:rsidP="009B1802">
      <w:pPr>
        <w:numPr>
          <w:ilvl w:val="0"/>
          <w:numId w:val="25"/>
        </w:numPr>
      </w:pPr>
      <w:r w:rsidRPr="009B1802">
        <w:t>If present: Users typically respond with "I expect it" or "This is how it should be"</w:t>
      </w:r>
    </w:p>
    <w:p w14:paraId="0D0689CA" w14:textId="77777777" w:rsidR="009B1802" w:rsidRPr="009B1802" w:rsidRDefault="009B1802" w:rsidP="009B1802">
      <w:pPr>
        <w:numPr>
          <w:ilvl w:val="0"/>
          <w:numId w:val="25"/>
        </w:numPr>
      </w:pPr>
      <w:r w:rsidRPr="009B1802">
        <w:t>If absent: Users respond with strong negative reactions like "I dislike it" or "This is unacceptable"</w:t>
      </w:r>
    </w:p>
    <w:p w14:paraId="6C36473B" w14:textId="77777777" w:rsidR="00141794" w:rsidRPr="00141794" w:rsidRDefault="00141794" w:rsidP="00141794">
      <w:pPr>
        <w:rPr>
          <w:b/>
          <w:bCs/>
        </w:rPr>
      </w:pPr>
      <w:r w:rsidRPr="00141794">
        <w:rPr>
          <w:b/>
          <w:bCs/>
        </w:rPr>
        <w:t>Delighters (Excitement Requirements)</w:t>
      </w:r>
    </w:p>
    <w:p w14:paraId="7957A1F5" w14:textId="77777777" w:rsidR="00141794" w:rsidRPr="00141794" w:rsidRDefault="00141794" w:rsidP="00141794">
      <w:r w:rsidRPr="00141794">
        <w:t>These are unexpected features that create delight when present but cause no dissatisfaction when absent since users don't anticipate them.</w:t>
      </w:r>
    </w:p>
    <w:p w14:paraId="5613F45E" w14:textId="77777777" w:rsidR="009B1802" w:rsidRPr="009B1802" w:rsidRDefault="009B1802" w:rsidP="009B1802">
      <w:pPr>
        <w:rPr>
          <w:b/>
          <w:bCs/>
        </w:rPr>
      </w:pPr>
      <w:r w:rsidRPr="009B1802">
        <w:rPr>
          <w:b/>
          <w:bCs/>
        </w:rPr>
        <w:lastRenderedPageBreak/>
        <w:t xml:space="preserve">Key characteristics: </w:t>
      </w:r>
      <w:r w:rsidRPr="009B1802">
        <w:t>Innovative, surprising features; users don't explicitly request them</w:t>
      </w:r>
    </w:p>
    <w:p w14:paraId="56929749" w14:textId="77777777" w:rsidR="009B1802" w:rsidRPr="009B1802" w:rsidRDefault="009B1802" w:rsidP="009B1802">
      <w:pPr>
        <w:rPr>
          <w:b/>
          <w:bCs/>
        </w:rPr>
      </w:pPr>
      <w:r w:rsidRPr="009B1802">
        <w:rPr>
          <w:b/>
          <w:bCs/>
        </w:rPr>
        <w:t xml:space="preserve">Impact on satisfaction: </w:t>
      </w:r>
      <w:r w:rsidRPr="009B1802">
        <w:t>Presence → High satisfaction; Absence → No effect (neutral)</w:t>
      </w:r>
    </w:p>
    <w:p w14:paraId="50C29CE4" w14:textId="77777777" w:rsidR="009B1802" w:rsidRPr="009B1802" w:rsidRDefault="009B1802" w:rsidP="009B1802">
      <w:pPr>
        <w:rPr>
          <w:b/>
          <w:bCs/>
        </w:rPr>
      </w:pPr>
      <w:r w:rsidRPr="009B1802">
        <w:rPr>
          <w:b/>
          <w:bCs/>
        </w:rPr>
        <w:t xml:space="preserve">Examples in our system: </w:t>
      </w:r>
      <w:r w:rsidRPr="009B1802">
        <w:t>Advanced matching algorithms, gamification elements, special integration features</w:t>
      </w:r>
    </w:p>
    <w:p w14:paraId="5509BAB5" w14:textId="77777777" w:rsidR="009B1802" w:rsidRPr="009B1802" w:rsidRDefault="009B1802" w:rsidP="009B1802">
      <w:pPr>
        <w:rPr>
          <w:b/>
          <w:bCs/>
        </w:rPr>
      </w:pPr>
      <w:r w:rsidRPr="009B1802">
        <w:rPr>
          <w:b/>
          <w:bCs/>
        </w:rPr>
        <w:t>When asked about these features:</w:t>
      </w:r>
    </w:p>
    <w:p w14:paraId="714C9076" w14:textId="77777777" w:rsidR="009B1802" w:rsidRPr="009B1802" w:rsidRDefault="009B1802" w:rsidP="009B1802">
      <w:pPr>
        <w:numPr>
          <w:ilvl w:val="0"/>
          <w:numId w:val="27"/>
        </w:numPr>
      </w:pPr>
      <w:r w:rsidRPr="009B1802">
        <w:t>If present: Users respond very positively with "I like it" or show excitement</w:t>
      </w:r>
    </w:p>
    <w:p w14:paraId="214EEF7D" w14:textId="77777777" w:rsidR="009B1802" w:rsidRPr="009B1802" w:rsidRDefault="009B1802" w:rsidP="009B1802">
      <w:pPr>
        <w:numPr>
          <w:ilvl w:val="0"/>
          <w:numId w:val="27"/>
        </w:numPr>
      </w:pPr>
      <w:r w:rsidRPr="009B1802">
        <w:t>If absent: Users respond neutrally with "I am neutral" or "I can tolerate it"</w:t>
      </w:r>
    </w:p>
    <w:p w14:paraId="1A6722E6" w14:textId="77777777" w:rsidR="00141794" w:rsidRPr="00141794" w:rsidRDefault="00141794" w:rsidP="00141794">
      <w:pPr>
        <w:rPr>
          <w:b/>
          <w:bCs/>
        </w:rPr>
      </w:pPr>
      <w:r w:rsidRPr="00141794">
        <w:rPr>
          <w:b/>
          <w:bCs/>
        </w:rPr>
        <w:t>Classification Process</w:t>
      </w:r>
    </w:p>
    <w:p w14:paraId="01B29E6F" w14:textId="77777777" w:rsidR="00141794" w:rsidRPr="00141794" w:rsidRDefault="00141794" w:rsidP="00141794">
      <w:r w:rsidRPr="00141794">
        <w:t>Our classification process consisted of the following steps:</w:t>
      </w:r>
    </w:p>
    <w:p w14:paraId="3C74C9BD" w14:textId="77777777" w:rsidR="00141794" w:rsidRPr="00141794" w:rsidRDefault="00141794" w:rsidP="00141794">
      <w:pPr>
        <w:numPr>
          <w:ilvl w:val="0"/>
          <w:numId w:val="21"/>
        </w:numPr>
      </w:pPr>
      <w:r w:rsidRPr="00141794">
        <w:rPr>
          <w:b/>
          <w:bCs/>
        </w:rPr>
        <w:t>Question Pairing</w:t>
      </w:r>
      <w:r w:rsidRPr="00141794">
        <w:t>: For each potential feature, we created a pair of questions—one positive (feature presence) and one negative (feature absence).</w:t>
      </w:r>
    </w:p>
    <w:p w14:paraId="676C2117" w14:textId="77777777" w:rsidR="00141794" w:rsidRPr="00141794" w:rsidRDefault="00141794" w:rsidP="00141794">
      <w:pPr>
        <w:numPr>
          <w:ilvl w:val="0"/>
          <w:numId w:val="21"/>
        </w:numPr>
      </w:pPr>
      <w:r w:rsidRPr="00141794">
        <w:rPr>
          <w:b/>
          <w:bCs/>
        </w:rPr>
        <w:t>Response Collection</w:t>
      </w:r>
      <w:r w:rsidRPr="00141794">
        <w:t xml:space="preserve">: We gathered responses using a 5-point Kano scale: </w:t>
      </w:r>
    </w:p>
    <w:p w14:paraId="3A3E607F" w14:textId="77777777" w:rsidR="00141794" w:rsidRPr="00141794" w:rsidRDefault="00141794" w:rsidP="00141794">
      <w:pPr>
        <w:numPr>
          <w:ilvl w:val="1"/>
          <w:numId w:val="21"/>
        </w:numPr>
      </w:pPr>
      <w:r w:rsidRPr="00141794">
        <w:t>I like it</w:t>
      </w:r>
    </w:p>
    <w:p w14:paraId="0608CC9F" w14:textId="77777777" w:rsidR="00141794" w:rsidRPr="00141794" w:rsidRDefault="00141794" w:rsidP="00141794">
      <w:pPr>
        <w:numPr>
          <w:ilvl w:val="1"/>
          <w:numId w:val="21"/>
        </w:numPr>
      </w:pPr>
      <w:r w:rsidRPr="00141794">
        <w:t>I expect it</w:t>
      </w:r>
    </w:p>
    <w:p w14:paraId="1A9E9321" w14:textId="77777777" w:rsidR="00141794" w:rsidRPr="00141794" w:rsidRDefault="00141794" w:rsidP="00141794">
      <w:pPr>
        <w:numPr>
          <w:ilvl w:val="1"/>
          <w:numId w:val="21"/>
        </w:numPr>
      </w:pPr>
      <w:r w:rsidRPr="00141794">
        <w:t>I am neutral</w:t>
      </w:r>
    </w:p>
    <w:p w14:paraId="507F28A3" w14:textId="77777777" w:rsidR="00141794" w:rsidRPr="00141794" w:rsidRDefault="00141794" w:rsidP="00141794">
      <w:pPr>
        <w:numPr>
          <w:ilvl w:val="1"/>
          <w:numId w:val="21"/>
        </w:numPr>
      </w:pPr>
      <w:r w:rsidRPr="00141794">
        <w:t>I can tolerate it</w:t>
      </w:r>
    </w:p>
    <w:p w14:paraId="3946D247" w14:textId="77777777" w:rsidR="00141794" w:rsidRPr="00141794" w:rsidRDefault="00141794" w:rsidP="00141794">
      <w:pPr>
        <w:numPr>
          <w:ilvl w:val="1"/>
          <w:numId w:val="21"/>
        </w:numPr>
      </w:pPr>
      <w:r w:rsidRPr="00141794">
        <w:t>I dislike it</w:t>
      </w:r>
    </w:p>
    <w:p w14:paraId="6CFDB832" w14:textId="77777777" w:rsidR="00141794" w:rsidRPr="00141794" w:rsidRDefault="00141794" w:rsidP="00141794">
      <w:pPr>
        <w:numPr>
          <w:ilvl w:val="0"/>
          <w:numId w:val="21"/>
        </w:numPr>
      </w:pPr>
      <w:r w:rsidRPr="00141794">
        <w:rPr>
          <w:b/>
          <w:bCs/>
        </w:rPr>
        <w:t>Evaluation Grid</w:t>
      </w:r>
      <w:r w:rsidRPr="00141794">
        <w:t>: The paired responses were plotted on a Kano evaluation grid to determine the appropriate classification.</w:t>
      </w:r>
    </w:p>
    <w:p w14:paraId="5C903E2A" w14:textId="77777777" w:rsidR="00141794" w:rsidRPr="00141794" w:rsidRDefault="00141794" w:rsidP="00141794">
      <w:pPr>
        <w:numPr>
          <w:ilvl w:val="0"/>
          <w:numId w:val="21"/>
        </w:numPr>
      </w:pPr>
      <w:r w:rsidRPr="00141794">
        <w:rPr>
          <w:b/>
          <w:bCs/>
        </w:rPr>
        <w:t>Cross-Validation</w:t>
      </w:r>
      <w:r w:rsidRPr="00141794">
        <w:t>: Feature classifications from questionnaires were cross-validated through interviews and prototype testing to ensure accuracy.</w:t>
      </w:r>
    </w:p>
    <w:p w14:paraId="24ADAF98" w14:textId="77777777" w:rsidR="00141794" w:rsidRPr="00141794" w:rsidRDefault="00141794" w:rsidP="00141794">
      <w:pPr>
        <w:numPr>
          <w:ilvl w:val="0"/>
          <w:numId w:val="21"/>
        </w:numPr>
      </w:pPr>
      <w:r w:rsidRPr="00141794">
        <w:rPr>
          <w:b/>
          <w:bCs/>
        </w:rPr>
        <w:t>Weighted Analysis</w:t>
      </w:r>
      <w:r w:rsidRPr="00141794">
        <w:t>: In cases of mixed responses, we applied statistical analysis to determine the predominant classification based on response frequency.</w:t>
      </w:r>
    </w:p>
    <w:p w14:paraId="7C4BACD4" w14:textId="77777777" w:rsidR="009B1802" w:rsidRPr="009B1802" w:rsidRDefault="009B1802" w:rsidP="009B1802">
      <w:pPr>
        <w:rPr>
          <w:b/>
          <w:bCs/>
        </w:rPr>
      </w:pPr>
      <w:r w:rsidRPr="009B1802">
        <w:rPr>
          <w:b/>
          <w:bCs/>
        </w:rPr>
        <w:t>How Requirements Change Over Time</w:t>
      </w:r>
    </w:p>
    <w:p w14:paraId="7E324064" w14:textId="77777777" w:rsidR="009B1802" w:rsidRPr="009B1802" w:rsidRDefault="009B1802" w:rsidP="009B1802">
      <w:r w:rsidRPr="009B1802">
        <w:t>It's important to note that requirements can shift between categories as user expectations evolve:</w:t>
      </w:r>
    </w:p>
    <w:p w14:paraId="68DD3470" w14:textId="77777777" w:rsidR="009B1802" w:rsidRPr="009B1802" w:rsidRDefault="009B1802" w:rsidP="009B1802">
      <w:pPr>
        <w:numPr>
          <w:ilvl w:val="0"/>
          <w:numId w:val="28"/>
        </w:numPr>
      </w:pPr>
      <w:r w:rsidRPr="009B1802">
        <w:t>Today's Delighters often become tomorrow's Satisfiers</w:t>
      </w:r>
    </w:p>
    <w:p w14:paraId="09318D20" w14:textId="77777777" w:rsidR="009B1802" w:rsidRPr="009B1802" w:rsidRDefault="009B1802" w:rsidP="009B1802">
      <w:pPr>
        <w:numPr>
          <w:ilvl w:val="0"/>
          <w:numId w:val="28"/>
        </w:numPr>
      </w:pPr>
      <w:r w:rsidRPr="009B1802">
        <w:t>Satisfiers can eventually become Dissatisfiers as they become standard industry features</w:t>
      </w:r>
    </w:p>
    <w:p w14:paraId="4CFFAF55" w14:textId="77777777" w:rsidR="009B1802" w:rsidRPr="009B1802" w:rsidRDefault="009B1802" w:rsidP="009B1802">
      <w:r w:rsidRPr="009B1802">
        <w:t>This classification system helps our team prioritize development efforts to ensure we first meet basic expectations (Dissatisfiers), then focus on competitive performance features (Satisfiers), and finally incorporate innovative elements (Delighters) that will differentiate our Campus Ride-Sharing Platform with Parking System Integration.</w:t>
      </w:r>
    </w:p>
    <w:p w14:paraId="173FBAE8" w14:textId="0FEA5C51" w:rsidR="00F83D29" w:rsidRPr="009B1802" w:rsidRDefault="006E401A" w:rsidP="009B1802">
      <w:pPr>
        <w:rPr>
          <w:rFonts w:eastAsiaTheme="majorEastAsia" w:cs="Times New Roman"/>
          <w:sz w:val="32"/>
          <w:szCs w:val="26"/>
        </w:rPr>
      </w:pPr>
      <w:r>
        <w:lastRenderedPageBreak/>
        <w:br/>
      </w: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1275C3AC" w:rsidR="00473AF2" w:rsidRDefault="00E07AED" w:rsidP="00473AF2">
      <w:pPr>
        <w:spacing w:before="100" w:beforeAutospacing="1" w:after="100" w:afterAutospacing="1" w:line="240" w:lineRule="auto"/>
        <w:rPr>
          <w:rStyle w:val="Heading1Char"/>
          <w:rFonts w:cs="Times New Roman"/>
        </w:rPr>
      </w:pPr>
      <w:bookmarkStart w:id="3" w:name="_Toc198085477"/>
      <w:r>
        <w:rPr>
          <w:rStyle w:val="Heading1Char"/>
          <w:rFonts w:cs="Times New Roman"/>
        </w:rPr>
        <w:t>2</w:t>
      </w:r>
      <w:r w:rsidR="00473AF2" w:rsidRPr="00473AF2">
        <w:rPr>
          <w:rStyle w:val="Heading1Char"/>
          <w:rFonts w:cs="Times New Roman"/>
        </w:rPr>
        <w:t xml:space="preserve">  Elicitation Execution and Findings</w:t>
      </w:r>
      <w:bookmarkEnd w:id="3"/>
    </w:p>
    <w:p w14:paraId="4230027A" w14:textId="43CBEF9E" w:rsidR="00E07AED" w:rsidRDefault="00473AF2" w:rsidP="00E07AED">
      <w:pPr>
        <w:spacing w:before="100" w:beforeAutospacing="1" w:after="100" w:afterAutospacing="1" w:line="240" w:lineRule="auto"/>
        <w:rPr>
          <w:rStyle w:val="Heading2Char"/>
          <w:rFonts w:cs="Times New Roman"/>
        </w:rPr>
      </w:pPr>
      <w:r w:rsidRPr="00473AF2">
        <w:rPr>
          <w:rFonts w:eastAsia="Times New Roman" w:cs="Times New Roman"/>
          <w:szCs w:val="24"/>
        </w:rPr>
        <w:br/>
      </w:r>
    </w:p>
    <w:p w14:paraId="1D166A80" w14:textId="5DA341D9" w:rsidR="00F83D29" w:rsidRDefault="00F83D29" w:rsidP="00473AF2">
      <w:pPr>
        <w:spacing w:before="100" w:beforeAutospacing="1" w:after="100" w:afterAutospacing="1" w:line="240" w:lineRule="auto"/>
        <w:rPr>
          <w:rStyle w:val="Heading2Char"/>
          <w:rFonts w:cs="Times New Roman"/>
        </w:rPr>
      </w:pPr>
    </w:p>
    <w:p w14:paraId="2918F513" w14:textId="032F36FC"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4" w:name="_Toc198085478"/>
      <w:r w:rsidR="00E07AED">
        <w:rPr>
          <w:rStyle w:val="Heading2Char"/>
          <w:rFonts w:cs="Times New Roman"/>
        </w:rPr>
        <w:t xml:space="preserve">2.1 </w:t>
      </w:r>
      <w:r w:rsidRPr="00473AF2">
        <w:rPr>
          <w:rStyle w:val="Heading2Char"/>
          <w:rFonts w:cs="Times New Roman"/>
        </w:rPr>
        <w:t xml:space="preserve"> Categorized Requirements (Based on Kano)</w:t>
      </w:r>
      <w:bookmarkEnd w:id="4"/>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5D703195" w14:textId="77777777" w:rsidR="006E401A" w:rsidRDefault="006E401A" w:rsidP="006E401A">
      <w:pPr>
        <w:spacing w:before="100" w:beforeAutospacing="1" w:after="100" w:afterAutospacing="1" w:line="240" w:lineRule="auto"/>
        <w:rPr>
          <w:rStyle w:val="Heading2Char"/>
          <w:rFonts w:cs="Times New Roman"/>
        </w:rPr>
      </w:pPr>
      <w:r>
        <w:rPr>
          <w:noProof/>
        </w:rPr>
        <w:drawing>
          <wp:inline distT="0" distB="0" distL="0" distR="0" wp14:anchorId="342B00BD" wp14:editId="70C823CE">
            <wp:extent cx="5731510" cy="3727450"/>
            <wp:effectExtent l="0" t="0" r="2540" b="6350"/>
            <wp:docPr id="7" name="Picture 7" descr="Kano Model: Characteristics - Part 1 of the SEEBURG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o Model: Characteristics - Part 1 of the SEEBURGER se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ECF5155" w14:textId="77777777" w:rsidR="00F83D29" w:rsidRDefault="00F83D29" w:rsidP="00473AF2">
      <w:pPr>
        <w:spacing w:before="100" w:beforeAutospacing="1" w:after="100" w:afterAutospacing="1" w:line="240" w:lineRule="auto"/>
        <w:rPr>
          <w:rStyle w:val="Heading2Char"/>
          <w:rFonts w:cs="Times New Roman"/>
        </w:rPr>
      </w:pPr>
    </w:p>
    <w:p w14:paraId="48683FF5" w14:textId="77777777" w:rsidR="00473AF2" w:rsidRDefault="00473AF2" w:rsidP="00473AF2">
      <w:pPr>
        <w:spacing w:before="100" w:beforeAutospacing="1" w:after="100" w:afterAutospacing="1" w:line="240" w:lineRule="auto"/>
        <w:rPr>
          <w:rStyle w:val="Heading2Char"/>
          <w:rFonts w:cs="Times New Roman"/>
        </w:rPr>
      </w:pPr>
    </w:p>
    <w:p w14:paraId="46051CFC" w14:textId="3A48800E" w:rsidR="006E401A" w:rsidRPr="006E401A" w:rsidRDefault="006E401A" w:rsidP="00E07AED">
      <w:pPr>
        <w:spacing w:before="100" w:beforeAutospacing="1" w:after="100" w:afterAutospacing="1" w:line="240" w:lineRule="auto"/>
        <w:rPr>
          <w:rFonts w:eastAsia="Times New Roman" w:cs="Times New Roman"/>
          <w:szCs w:val="24"/>
        </w:rPr>
      </w:pP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59D1F18" w:rsidR="00473AF2" w:rsidRDefault="00E07AED" w:rsidP="00473AF2">
      <w:pPr>
        <w:spacing w:before="100" w:beforeAutospacing="1" w:after="100" w:afterAutospacing="1" w:line="240" w:lineRule="auto"/>
        <w:rPr>
          <w:rStyle w:val="Heading1Char"/>
          <w:rFonts w:cs="Times New Roman"/>
        </w:rPr>
      </w:pPr>
      <w:bookmarkStart w:id="5" w:name="_Toc198085479"/>
      <w:r>
        <w:rPr>
          <w:rStyle w:val="Heading1Char"/>
          <w:rFonts w:cs="Times New Roman"/>
        </w:rPr>
        <w:t>3</w:t>
      </w:r>
      <w:r w:rsidR="00473AF2" w:rsidRPr="00473AF2">
        <w:rPr>
          <w:rStyle w:val="Heading1Char"/>
          <w:rFonts w:cs="Times New Roman"/>
        </w:rPr>
        <w:t xml:space="preserve">  Appendices</w:t>
      </w:r>
      <w:bookmarkEnd w:id="5"/>
    </w:p>
    <w:p w14:paraId="60FE8B6C" w14:textId="12DA7057" w:rsidR="00473AF2" w:rsidRDefault="00E07AED" w:rsidP="00473AF2">
      <w:pPr>
        <w:spacing w:before="100" w:beforeAutospacing="1" w:after="100" w:afterAutospacing="1" w:line="240" w:lineRule="auto"/>
        <w:rPr>
          <w:rStyle w:val="Heading2Char"/>
          <w:rFonts w:cs="Times New Roman"/>
        </w:rPr>
      </w:pPr>
      <w:bookmarkStart w:id="6" w:name="_Toc198085480"/>
      <w:r>
        <w:rPr>
          <w:rStyle w:val="Heading2Char"/>
          <w:rFonts w:cs="Times New Roman"/>
        </w:rPr>
        <w:t>3</w:t>
      </w:r>
      <w:r w:rsidR="00473AF2" w:rsidRPr="00473AF2">
        <w:rPr>
          <w:rStyle w:val="Heading2Char"/>
          <w:rFonts w:cs="Times New Roman"/>
        </w:rPr>
        <w:t>.</w:t>
      </w:r>
      <w:r>
        <w:rPr>
          <w:rStyle w:val="Heading2Char"/>
          <w:rFonts w:cs="Times New Roman"/>
        </w:rPr>
        <w:t>1</w:t>
      </w:r>
      <w:r w:rsidR="00473AF2" w:rsidRPr="00473AF2">
        <w:rPr>
          <w:rStyle w:val="Heading2Char"/>
          <w:rFonts w:cs="Times New Roman"/>
        </w:rPr>
        <w:t xml:space="preserve"> References</w:t>
      </w:r>
      <w:bookmarkEnd w:id="6"/>
    </w:p>
    <w:p w14:paraId="66E84CF2" w14:textId="77777777" w:rsidR="00F83D29" w:rsidRPr="00F83D29" w:rsidRDefault="00F83D29" w:rsidP="00F83D29">
      <w:proofErr w:type="spellStart"/>
      <w:r w:rsidRPr="00F83D29">
        <w:t>fsdfsddf</w:t>
      </w:r>
      <w:proofErr w:type="spellEnd"/>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A602B"/>
    <w:multiLevelType w:val="multilevel"/>
    <w:tmpl w:val="4EA2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254BE"/>
    <w:multiLevelType w:val="multilevel"/>
    <w:tmpl w:val="941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A2E65"/>
    <w:multiLevelType w:val="multilevel"/>
    <w:tmpl w:val="3582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F74C6"/>
    <w:multiLevelType w:val="multilevel"/>
    <w:tmpl w:val="6298F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B400CC9"/>
    <w:multiLevelType w:val="multilevel"/>
    <w:tmpl w:val="40F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71578"/>
    <w:multiLevelType w:val="multilevel"/>
    <w:tmpl w:val="998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7B02B4"/>
    <w:multiLevelType w:val="multilevel"/>
    <w:tmpl w:val="DFE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01098"/>
    <w:multiLevelType w:val="multilevel"/>
    <w:tmpl w:val="8358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70B1D"/>
    <w:multiLevelType w:val="multilevel"/>
    <w:tmpl w:val="2384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FE0EBD"/>
    <w:multiLevelType w:val="multilevel"/>
    <w:tmpl w:val="55B4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63963D27"/>
    <w:multiLevelType w:val="multilevel"/>
    <w:tmpl w:val="A09A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721C6A6C"/>
    <w:multiLevelType w:val="multilevel"/>
    <w:tmpl w:val="0A5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289632">
    <w:abstractNumId w:val="27"/>
  </w:num>
  <w:num w:numId="2" w16cid:durableId="486944060">
    <w:abstractNumId w:val="3"/>
  </w:num>
  <w:num w:numId="3" w16cid:durableId="93938360">
    <w:abstractNumId w:val="18"/>
  </w:num>
  <w:num w:numId="4" w16cid:durableId="704989321">
    <w:abstractNumId w:val="22"/>
  </w:num>
  <w:num w:numId="5" w16cid:durableId="1714040701">
    <w:abstractNumId w:val="15"/>
  </w:num>
  <w:num w:numId="6" w16cid:durableId="38407774">
    <w:abstractNumId w:val="21"/>
  </w:num>
  <w:num w:numId="7" w16cid:durableId="1391925322">
    <w:abstractNumId w:val="25"/>
  </w:num>
  <w:num w:numId="8" w16cid:durableId="123933711">
    <w:abstractNumId w:val="5"/>
  </w:num>
  <w:num w:numId="9" w16cid:durableId="1547991320">
    <w:abstractNumId w:val="13"/>
  </w:num>
  <w:num w:numId="10" w16cid:durableId="907030912">
    <w:abstractNumId w:val="20"/>
  </w:num>
  <w:num w:numId="11" w16cid:durableId="2038845765">
    <w:abstractNumId w:val="10"/>
  </w:num>
  <w:num w:numId="12" w16cid:durableId="591934383">
    <w:abstractNumId w:val="12"/>
  </w:num>
  <w:num w:numId="13" w16cid:durableId="1977950313">
    <w:abstractNumId w:val="24"/>
  </w:num>
  <w:num w:numId="14" w16cid:durableId="1607155660">
    <w:abstractNumId w:val="16"/>
  </w:num>
  <w:num w:numId="15" w16cid:durableId="1858881518">
    <w:abstractNumId w:val="8"/>
  </w:num>
  <w:num w:numId="16" w16cid:durableId="1130704560">
    <w:abstractNumId w:val="7"/>
  </w:num>
  <w:num w:numId="17" w16cid:durableId="900679660">
    <w:abstractNumId w:val="26"/>
  </w:num>
  <w:num w:numId="18" w16cid:durableId="1401173794">
    <w:abstractNumId w:val="23"/>
  </w:num>
  <w:num w:numId="19" w16cid:durableId="1890990394">
    <w:abstractNumId w:val="17"/>
  </w:num>
  <w:num w:numId="20" w16cid:durableId="120350306">
    <w:abstractNumId w:val="9"/>
  </w:num>
  <w:num w:numId="21" w16cid:durableId="1617062013">
    <w:abstractNumId w:val="4"/>
  </w:num>
  <w:num w:numId="22" w16cid:durableId="1102651905">
    <w:abstractNumId w:val="6"/>
  </w:num>
  <w:num w:numId="23" w16cid:durableId="1800295903">
    <w:abstractNumId w:val="11"/>
  </w:num>
  <w:num w:numId="24" w16cid:durableId="1101878592">
    <w:abstractNumId w:val="14"/>
  </w:num>
  <w:num w:numId="25" w16cid:durableId="2071921372">
    <w:abstractNumId w:val="19"/>
  </w:num>
  <w:num w:numId="26" w16cid:durableId="115805781">
    <w:abstractNumId w:val="1"/>
  </w:num>
  <w:num w:numId="27" w16cid:durableId="879391642">
    <w:abstractNumId w:val="2"/>
  </w:num>
  <w:num w:numId="28" w16cid:durableId="1252158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421D7"/>
    <w:rsid w:val="000453B8"/>
    <w:rsid w:val="0009402A"/>
    <w:rsid w:val="000958D1"/>
    <w:rsid w:val="00141794"/>
    <w:rsid w:val="001A16F0"/>
    <w:rsid w:val="001D05C3"/>
    <w:rsid w:val="001D1327"/>
    <w:rsid w:val="001E2C83"/>
    <w:rsid w:val="001F348F"/>
    <w:rsid w:val="002D12ED"/>
    <w:rsid w:val="0033210B"/>
    <w:rsid w:val="0036465E"/>
    <w:rsid w:val="003865A7"/>
    <w:rsid w:val="003A4142"/>
    <w:rsid w:val="00473AF2"/>
    <w:rsid w:val="00554E5D"/>
    <w:rsid w:val="00561D09"/>
    <w:rsid w:val="00684E31"/>
    <w:rsid w:val="006932FA"/>
    <w:rsid w:val="006A274E"/>
    <w:rsid w:val="006E401A"/>
    <w:rsid w:val="0074331F"/>
    <w:rsid w:val="00782CB8"/>
    <w:rsid w:val="007F7543"/>
    <w:rsid w:val="00870E1D"/>
    <w:rsid w:val="0089742C"/>
    <w:rsid w:val="008E1BE6"/>
    <w:rsid w:val="00953C86"/>
    <w:rsid w:val="009B1802"/>
    <w:rsid w:val="00A40885"/>
    <w:rsid w:val="00AA016C"/>
    <w:rsid w:val="00B37994"/>
    <w:rsid w:val="00B64A25"/>
    <w:rsid w:val="00B87110"/>
    <w:rsid w:val="00BD702A"/>
    <w:rsid w:val="00C718B6"/>
    <w:rsid w:val="00C72BCF"/>
    <w:rsid w:val="00D76EF5"/>
    <w:rsid w:val="00E07AED"/>
    <w:rsid w:val="00E72AF8"/>
    <w:rsid w:val="00F34829"/>
    <w:rsid w:val="00F36668"/>
    <w:rsid w:val="00F427C9"/>
    <w:rsid w:val="00F74DAD"/>
    <w:rsid w:val="00F83D29"/>
    <w:rsid w:val="00F86FA7"/>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6656">
      <w:bodyDiv w:val="1"/>
      <w:marLeft w:val="0"/>
      <w:marRight w:val="0"/>
      <w:marTop w:val="0"/>
      <w:marBottom w:val="0"/>
      <w:divBdr>
        <w:top w:val="none" w:sz="0" w:space="0" w:color="auto"/>
        <w:left w:val="none" w:sz="0" w:space="0" w:color="auto"/>
        <w:bottom w:val="none" w:sz="0" w:space="0" w:color="auto"/>
        <w:right w:val="none" w:sz="0" w:space="0" w:color="auto"/>
      </w:divBdr>
    </w:div>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199130160">
      <w:bodyDiv w:val="1"/>
      <w:marLeft w:val="0"/>
      <w:marRight w:val="0"/>
      <w:marTop w:val="0"/>
      <w:marBottom w:val="0"/>
      <w:divBdr>
        <w:top w:val="none" w:sz="0" w:space="0" w:color="auto"/>
        <w:left w:val="none" w:sz="0" w:space="0" w:color="auto"/>
        <w:bottom w:val="none" w:sz="0" w:space="0" w:color="auto"/>
        <w:right w:val="none" w:sz="0" w:space="0" w:color="auto"/>
      </w:divBdr>
    </w:div>
    <w:div w:id="245191203">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564684710">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89378722">
      <w:bodyDiv w:val="1"/>
      <w:marLeft w:val="0"/>
      <w:marRight w:val="0"/>
      <w:marTop w:val="0"/>
      <w:marBottom w:val="0"/>
      <w:divBdr>
        <w:top w:val="none" w:sz="0" w:space="0" w:color="auto"/>
        <w:left w:val="none" w:sz="0" w:space="0" w:color="auto"/>
        <w:bottom w:val="none" w:sz="0" w:space="0" w:color="auto"/>
        <w:right w:val="none" w:sz="0" w:space="0" w:color="auto"/>
      </w:divBdr>
      <w:divsChild>
        <w:div w:id="544290457">
          <w:marLeft w:val="0"/>
          <w:marRight w:val="0"/>
          <w:marTop w:val="0"/>
          <w:marBottom w:val="0"/>
          <w:divBdr>
            <w:top w:val="none" w:sz="0" w:space="0" w:color="auto"/>
            <w:left w:val="none" w:sz="0" w:space="0" w:color="auto"/>
            <w:bottom w:val="none" w:sz="0" w:space="0" w:color="auto"/>
            <w:right w:val="none" w:sz="0" w:space="0" w:color="auto"/>
          </w:divBdr>
          <w:divsChild>
            <w:div w:id="13543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32851285">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751390842">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949970677">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56779309">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2122247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329410035">
      <w:bodyDiv w:val="1"/>
      <w:marLeft w:val="0"/>
      <w:marRight w:val="0"/>
      <w:marTop w:val="0"/>
      <w:marBottom w:val="0"/>
      <w:divBdr>
        <w:top w:val="none" w:sz="0" w:space="0" w:color="auto"/>
        <w:left w:val="none" w:sz="0" w:space="0" w:color="auto"/>
        <w:bottom w:val="none" w:sz="0" w:space="0" w:color="auto"/>
        <w:right w:val="none" w:sz="0" w:space="0" w:color="auto"/>
      </w:divBdr>
    </w:div>
    <w:div w:id="1361080162">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 w:id="1656949858">
      <w:bodyDiv w:val="1"/>
      <w:marLeft w:val="0"/>
      <w:marRight w:val="0"/>
      <w:marTop w:val="0"/>
      <w:marBottom w:val="0"/>
      <w:divBdr>
        <w:top w:val="none" w:sz="0" w:space="0" w:color="auto"/>
        <w:left w:val="none" w:sz="0" w:space="0" w:color="auto"/>
        <w:bottom w:val="none" w:sz="0" w:space="0" w:color="auto"/>
        <w:right w:val="none" w:sz="0" w:space="0" w:color="auto"/>
      </w:divBdr>
      <w:divsChild>
        <w:div w:id="1171750893">
          <w:marLeft w:val="0"/>
          <w:marRight w:val="0"/>
          <w:marTop w:val="0"/>
          <w:marBottom w:val="0"/>
          <w:divBdr>
            <w:top w:val="none" w:sz="0" w:space="0" w:color="auto"/>
            <w:left w:val="none" w:sz="0" w:space="0" w:color="auto"/>
            <w:bottom w:val="none" w:sz="0" w:space="0" w:color="auto"/>
            <w:right w:val="none" w:sz="0" w:space="0" w:color="auto"/>
          </w:divBdr>
          <w:divsChild>
            <w:div w:id="1375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4684">
      <w:bodyDiv w:val="1"/>
      <w:marLeft w:val="0"/>
      <w:marRight w:val="0"/>
      <w:marTop w:val="0"/>
      <w:marBottom w:val="0"/>
      <w:divBdr>
        <w:top w:val="none" w:sz="0" w:space="0" w:color="auto"/>
        <w:left w:val="none" w:sz="0" w:space="0" w:color="auto"/>
        <w:bottom w:val="none" w:sz="0" w:space="0" w:color="auto"/>
        <w:right w:val="none" w:sz="0" w:space="0" w:color="auto"/>
      </w:divBdr>
    </w:div>
    <w:div w:id="1791515502">
      <w:bodyDiv w:val="1"/>
      <w:marLeft w:val="0"/>
      <w:marRight w:val="0"/>
      <w:marTop w:val="0"/>
      <w:marBottom w:val="0"/>
      <w:divBdr>
        <w:top w:val="none" w:sz="0" w:space="0" w:color="auto"/>
        <w:left w:val="none" w:sz="0" w:space="0" w:color="auto"/>
        <w:bottom w:val="none" w:sz="0" w:space="0" w:color="auto"/>
        <w:right w:val="none" w:sz="0" w:space="0" w:color="auto"/>
      </w:divBdr>
    </w:div>
    <w:div w:id="195821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14DBE-EC0B-4FDE-8871-633FDD306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4971</TotalTime>
  <Pages>7</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TEH LI WEI</cp:lastModifiedBy>
  <cp:revision>7</cp:revision>
  <cp:lastPrinted>2025-05-18T18:12:00Z</cp:lastPrinted>
  <dcterms:created xsi:type="dcterms:W3CDTF">2025-05-05T18:20:00Z</dcterms:created>
  <dcterms:modified xsi:type="dcterms:W3CDTF">2025-05-18T19:04:00Z</dcterms:modified>
</cp:coreProperties>
</file>