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Dana Cruz</w:t>
      </w:r>
    </w:p>
    <w:p>
      <w:r>
        <w:t>Client: Northwind Bank</w:t>
      </w:r>
    </w:p>
    <w:p>
      <w:r>
        <w:t>Period: 2026-04-01 to 2026-04-30</w:t>
      </w:r>
    </w:p>
    <w:p>
      <w:r>
        <w:t>2026-04-01  8.00</w:t>
      </w:r>
    </w:p>
    <w:p>
      <w:r>
        <w:t>2026-04-02  8.00</w:t>
      </w:r>
    </w:p>
    <w:p>
      <w:r>
        <w:t>2026-04-03  8.00</w:t>
      </w:r>
    </w:p>
    <w:p>
      <w:r>
        <w:t>2026-04-06  8.00</w:t>
      </w:r>
    </w:p>
    <w:p>
      <w:r>
        <w:t>2026-04-07  8.00</w:t>
      </w:r>
    </w:p>
    <w:p>
      <w:r>
        <w:t>2026-04-08  8.00</w:t>
      </w:r>
    </w:p>
    <w:p>
      <w:r>
        <w:t>2026-04-09  8.00</w:t>
      </w:r>
    </w:p>
    <w:p>
      <w:r>
        <w:t>2026-04-10  8.00</w:t>
      </w:r>
    </w:p>
    <w:p>
      <w:r>
        <w:t>2026-04-13  8.00</w:t>
      </w:r>
    </w:p>
    <w:p>
      <w:r>
        <w:t>2026-04-14  8.00</w:t>
      </w:r>
    </w:p>
    <w:p>
      <w:r>
        <w:t>2026-04-15  8.00</w:t>
      </w:r>
    </w:p>
    <w:p>
      <w:r>
        <w:t>2026-04-16  8.00</w:t>
      </w:r>
    </w:p>
    <w:p>
      <w:r>
        <w:t>2026-04-17  8.00</w:t>
      </w:r>
    </w:p>
    <w:p>
      <w:r>
        <w:t>2026-04-20  8.00</w:t>
      </w:r>
    </w:p>
    <w:p>
      <w:r>
        <w:t>2026-04-21  8.00</w:t>
      </w:r>
    </w:p>
    <w:p>
      <w:r>
        <w:t>2026-04-22  8.00</w:t>
      </w:r>
    </w:p>
    <w:p>
      <w:r>
        <w:t>2026-04-23  8.00</w:t>
      </w:r>
    </w:p>
    <w:p>
      <w:r>
        <w:t>2026-04-24  8.00</w:t>
      </w:r>
    </w:p>
    <w:p>
      <w:r>
        <w:t>2026-04-27  8.00</w:t>
      </w:r>
    </w:p>
    <w:p>
      <w:r>
        <w:t>2026-04-28  8.00</w:t>
      </w:r>
    </w:p>
    <w:p>
      <w:r>
        <w:t>2026-04-29  8.00</w:t>
      </w:r>
    </w:p>
    <w:p>
      <w:r>
        <w:t>2026-04-30  8.00</w:t>
      </w:r>
    </w:p>
    <w:p>
      <w:r>
        <w:t>Total: 176.00</w:t>
      </w:r>
    </w:p>
    <w:p>
      <w:r>
        <w:t>Approved by Grace Okafor on 2026-04-30</w:t>
      </w:r>
    </w:p>
  </w:body>
</w:document>
</file>