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9DF02" w14:textId="77777777" w:rsidR="001C753B" w:rsidRDefault="001C753B" w:rsidP="001C753B">
      <w:pPr>
        <w:pStyle w:val="1"/>
      </w:pPr>
      <w:bookmarkStart w:id="0" w:name="_Toc360285126"/>
      <w:bookmarkStart w:id="1" w:name="_Toc360284657"/>
    </w:p>
    <w:p w14:paraId="0D9D1A95" w14:textId="77777777" w:rsidR="001C753B" w:rsidRDefault="001C753B" w:rsidP="001C753B">
      <w:pPr>
        <w:pStyle w:val="1"/>
      </w:pPr>
      <w:r>
        <w:t>Team Dr. Heinz Pozewaunig</w:t>
      </w:r>
    </w:p>
    <w:p w14:paraId="2BB13EB6" w14:textId="77777777" w:rsidR="00C20997" w:rsidRDefault="00C20997" w:rsidP="00E10CBB">
      <w:pPr>
        <w:pStyle w:val="1"/>
      </w:pPr>
    </w:p>
    <w:p w14:paraId="3F168297" w14:textId="77777777" w:rsidR="001C753B" w:rsidRDefault="001C753B" w:rsidP="00E10CBB">
      <w:pPr>
        <w:pStyle w:val="1"/>
      </w:pPr>
    </w:p>
    <w:p w14:paraId="5C7E5971" w14:textId="77777777" w:rsidR="00C20997" w:rsidRDefault="00251474" w:rsidP="00E10CBB">
      <w:pPr>
        <w:pStyle w:val="1"/>
      </w:pPr>
      <w:r>
        <w:t xml:space="preserve">Angebot </w:t>
      </w:r>
    </w:p>
    <w:p w14:paraId="5D9CAAE1" w14:textId="77777777" w:rsidR="001C753B" w:rsidRDefault="001C753B" w:rsidP="00E10CBB">
      <w:pPr>
        <w:pStyle w:val="1"/>
      </w:pPr>
    </w:p>
    <w:p w14:paraId="5E545347" w14:textId="77777777" w:rsidR="001C753B" w:rsidRDefault="001C753B" w:rsidP="00E10CBB">
      <w:pPr>
        <w:pStyle w:val="1"/>
      </w:pPr>
    </w:p>
    <w:p w14:paraId="0D9470BF" w14:textId="5FCCF965" w:rsidR="00251474" w:rsidRDefault="00251474" w:rsidP="001C753B">
      <w:pPr>
        <w:pStyle w:val="1"/>
      </w:pPr>
      <w:r>
        <w:t>Sentiment Analyse</w:t>
      </w:r>
      <w:bookmarkStart w:id="2" w:name="_Toc351193577"/>
      <w:bookmarkStart w:id="3" w:name="_Toc360285127"/>
      <w:bookmarkEnd w:id="0"/>
    </w:p>
    <w:p w14:paraId="4A57EEB7" w14:textId="77777777" w:rsidR="00E55E01" w:rsidRPr="001C753B" w:rsidRDefault="00E55E01" w:rsidP="001C753B">
      <w:pPr>
        <w:pStyle w:val="1"/>
        <w:rPr>
          <w:sz w:val="28"/>
          <w:szCs w:val="28"/>
        </w:rPr>
      </w:pPr>
    </w:p>
    <w:p w14:paraId="5F407A20" w14:textId="77777777" w:rsidR="00C20997" w:rsidRDefault="00C20997" w:rsidP="00E10CBB">
      <w:pPr>
        <w:pStyle w:val="Standard0"/>
      </w:pPr>
    </w:p>
    <w:p w14:paraId="7159AA0E" w14:textId="3F904E83" w:rsidR="00251474" w:rsidRDefault="00E55E01" w:rsidP="00E10CBB">
      <w:pPr>
        <w:pStyle w:val="Standard0"/>
      </w:pPr>
      <w:r>
        <w:t>Sehr geehrter Herr Dr. Bollin</w:t>
      </w:r>
      <w:r w:rsidR="001C753B">
        <w:t>!</w:t>
      </w:r>
    </w:p>
    <w:p w14:paraId="1E20DC12" w14:textId="6DA76844" w:rsidR="00E55E01" w:rsidRDefault="00E55E01" w:rsidP="00E10CBB">
      <w:pPr>
        <w:pStyle w:val="Standard0"/>
      </w:pPr>
      <w:r>
        <w:t>Sehr geehrter Herr Dr. Pinzger!</w:t>
      </w:r>
    </w:p>
    <w:p w14:paraId="71950FE0" w14:textId="77777777" w:rsidR="00E55E01" w:rsidRDefault="00E55E01" w:rsidP="00E10CBB">
      <w:pPr>
        <w:pStyle w:val="Standard0"/>
      </w:pPr>
    </w:p>
    <w:p w14:paraId="1432FAC1" w14:textId="63CF3760" w:rsidR="008F2B22" w:rsidRDefault="008F2B22" w:rsidP="00E10CBB">
      <w:pPr>
        <w:pStyle w:val="Standard0"/>
      </w:pPr>
      <w:r w:rsidRPr="008F2B22">
        <w:t xml:space="preserve">Vielen Dank für </w:t>
      </w:r>
      <w:r>
        <w:t xml:space="preserve">das  Kundengespräch und </w:t>
      </w:r>
      <w:r w:rsidRPr="008F2B22">
        <w:t>Ihr Inter</w:t>
      </w:r>
      <w:r>
        <w:t xml:space="preserve">esse an unserer Firma. </w:t>
      </w:r>
    </w:p>
    <w:p w14:paraId="37D09A37" w14:textId="6C06A23F" w:rsidR="008F2B22" w:rsidRDefault="008F2B22" w:rsidP="00E10CBB">
      <w:pPr>
        <w:pStyle w:val="Standard0"/>
      </w:pPr>
      <w:r>
        <w:t>Wie von Ihnen erwähnt,</w:t>
      </w:r>
      <w:r w:rsidRPr="008F2B22">
        <w:t xml:space="preserve"> </w:t>
      </w:r>
      <w:r>
        <w:t>soll d</w:t>
      </w:r>
      <w:r w:rsidR="00E10CBB">
        <w:t>urch die Sammlu</w:t>
      </w:r>
      <w:r>
        <w:t xml:space="preserve">ng von ausgewählten Tweets </w:t>
      </w:r>
      <w:r w:rsidR="00E10CBB">
        <w:t>ein Stimmungsbild einer bestimmten Veranstaltung mö</w:t>
      </w:r>
      <w:r>
        <w:t>glich sein. Der Mitarbeiter soll</w:t>
      </w:r>
      <w:r w:rsidR="00E10CBB">
        <w:t xml:space="preserve"> im Programm eine Veranstaltung anlegen, eine Veranstaltung auswählen, löschen, ändern oder speichern</w:t>
      </w:r>
      <w:r>
        <w:t xml:space="preserve"> können. Es soll</w:t>
      </w:r>
      <w:r w:rsidR="00E10CBB">
        <w:t xml:space="preserve"> ein Zeitraum definiert werden</w:t>
      </w:r>
      <w:r>
        <w:t xml:space="preserve"> können</w:t>
      </w:r>
      <w:r w:rsidR="00E10CBB">
        <w:t xml:space="preserve">, bis wann die Tweets ausgewählt werden sollen. </w:t>
      </w:r>
      <w:r w:rsidR="00D22FD3">
        <w:t>Die so erhaltene Sammlung soll analysiert</w:t>
      </w:r>
      <w:r>
        <w:t xml:space="preserve"> und auf einer Landkarte </w:t>
      </w:r>
      <w:r w:rsidR="00D22FD3">
        <w:t xml:space="preserve">dann </w:t>
      </w:r>
      <w:r w:rsidR="00E10CBB">
        <w:t>die positiven und negativen Stimmungen angezeigt werden</w:t>
      </w:r>
      <w:r>
        <w:t xml:space="preserve"> können</w:t>
      </w:r>
      <w:r w:rsidR="00E10CBB">
        <w:t xml:space="preserve">. </w:t>
      </w:r>
      <w:bookmarkEnd w:id="2"/>
      <w:bookmarkEnd w:id="3"/>
    </w:p>
    <w:p w14:paraId="113FB47D" w14:textId="10F0DE79" w:rsidR="00192E9D" w:rsidRDefault="00192E9D" w:rsidP="00192E9D">
      <w:pPr>
        <w:pStyle w:val="Standard0"/>
      </w:pPr>
      <w:r w:rsidRPr="008F2B22">
        <w:t>Als Softwareentwicklungsmodell haben wir Scrum gewählt</w:t>
      </w:r>
      <w:r>
        <w:t xml:space="preserve"> und bereits 3 Sprints fertiggestellt. Auf Wunsch präsentiert Ihnen ein Mitarbeiter gerne den Prototypen.</w:t>
      </w:r>
    </w:p>
    <w:p w14:paraId="2CC47587" w14:textId="7D4E236A" w:rsidR="008F2B22" w:rsidRDefault="00192E9D" w:rsidP="00251474">
      <w:pPr>
        <w:pStyle w:val="Standard0"/>
      </w:pPr>
      <w:r>
        <w:t xml:space="preserve">Auf Grundlage des Kundengespräches wurde </w:t>
      </w:r>
      <w:r w:rsidR="00C20997">
        <w:t xml:space="preserve">ein Product Backlog </w:t>
      </w:r>
      <w:r>
        <w:t xml:space="preserve">erstellt, welcher die Basis für unsere Berechnungen ist. </w:t>
      </w:r>
    </w:p>
    <w:p w14:paraId="1A7F2053" w14:textId="7E8F04CC" w:rsidR="00C20997" w:rsidRPr="00E55E01" w:rsidRDefault="008F2B22" w:rsidP="00E55E01">
      <w:pPr>
        <w:pStyle w:val="Standard0"/>
      </w:pPr>
      <w:r>
        <w:t xml:space="preserve"> </w:t>
      </w:r>
      <w:bookmarkStart w:id="4" w:name="_GoBack"/>
      <w:bookmarkEnd w:id="1"/>
      <w:bookmarkEnd w:id="4"/>
    </w:p>
    <w:p w14:paraId="4C117794" w14:textId="77777777" w:rsidR="00B279E1" w:rsidRDefault="00B279E1" w:rsidP="00EC678C">
      <w:pPr>
        <w:pStyle w:val="1"/>
        <w:rPr>
          <w:b w:val="0"/>
          <w:i w:val="0"/>
          <w:sz w:val="28"/>
          <w:szCs w:val="28"/>
          <w:u w:val="none"/>
        </w:rPr>
      </w:pPr>
    </w:p>
    <w:p w14:paraId="12943A59" w14:textId="77777777" w:rsidR="001C753B" w:rsidRDefault="001C753B" w:rsidP="00EC678C">
      <w:pPr>
        <w:pStyle w:val="1"/>
        <w:rPr>
          <w:b w:val="0"/>
          <w:i w:val="0"/>
          <w:sz w:val="28"/>
          <w:szCs w:val="28"/>
          <w:u w:val="none"/>
        </w:rPr>
      </w:pPr>
    </w:p>
    <w:p w14:paraId="6A2A68D0" w14:textId="2A2D2D41" w:rsidR="00251474" w:rsidRPr="001E417D" w:rsidRDefault="00C20997" w:rsidP="001E417D">
      <w:pPr>
        <w:pStyle w:val="2"/>
        <w:rPr>
          <w:rFonts w:ascii="Arial" w:hAnsi="Arial"/>
          <w:b w:val="0"/>
        </w:rPr>
      </w:pPr>
      <w:r w:rsidRPr="001E417D">
        <w:rPr>
          <w:rFonts w:ascii="Arial" w:hAnsi="Arial"/>
          <w:b w:val="0"/>
        </w:rPr>
        <w:t>Die vereinbarten Funktionalitäten</w:t>
      </w:r>
      <w:bookmarkStart w:id="5" w:name="_Toc360284659"/>
      <w:r w:rsidRPr="001E417D">
        <w:rPr>
          <w:rFonts w:ascii="Arial" w:hAnsi="Arial"/>
          <w:b w:val="0"/>
        </w:rPr>
        <w:t>:</w:t>
      </w:r>
    </w:p>
    <w:p w14:paraId="162B5D0D" w14:textId="77777777" w:rsidR="001E417D" w:rsidRDefault="001E417D" w:rsidP="001E417D">
      <w:pPr>
        <w:rPr>
          <w:rFonts w:ascii="Arial" w:hAnsi="Arial"/>
          <w:i/>
          <w:sz w:val="28"/>
          <w:szCs w:val="28"/>
        </w:rPr>
      </w:pPr>
    </w:p>
    <w:p w14:paraId="2898CB49" w14:textId="05B89B52" w:rsidR="001E417D" w:rsidRPr="001E417D" w:rsidRDefault="001E417D" w:rsidP="001E417D">
      <w:pPr>
        <w:rPr>
          <w:rFonts w:ascii="Arial" w:hAnsi="Arial"/>
        </w:rPr>
      </w:pPr>
      <w:r w:rsidRPr="001E417D">
        <w:rPr>
          <w:rFonts w:ascii="Arial" w:hAnsi="Arial"/>
        </w:rPr>
        <w:t>Product Backlog</w:t>
      </w:r>
    </w:p>
    <w:tbl>
      <w:tblPr>
        <w:tblW w:w="98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9"/>
        <w:gridCol w:w="6420"/>
        <w:gridCol w:w="1180"/>
        <w:gridCol w:w="1320"/>
      </w:tblGrid>
      <w:tr w:rsidR="00C20997" w:rsidRPr="00E12AA3" w14:paraId="76611CA5" w14:textId="77777777" w:rsidTr="001E417D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6040" w14:textId="77777777" w:rsidR="00C20997" w:rsidRPr="00E12AA3" w:rsidRDefault="00C20997" w:rsidP="00DC692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525E" w14:textId="77777777" w:rsidR="00C20997" w:rsidRPr="00E12AA3" w:rsidRDefault="00C20997" w:rsidP="00DC692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8ED3" w14:textId="77777777" w:rsidR="00C20997" w:rsidRPr="00E12AA3" w:rsidRDefault="00C20997" w:rsidP="00DC692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3B13" w14:textId="77777777" w:rsidR="00C20997" w:rsidRPr="00E12AA3" w:rsidRDefault="00C20997" w:rsidP="00DC692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0997" w:rsidRPr="00C20997" w14:paraId="42A294AC" w14:textId="77777777" w:rsidTr="001E417D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94D07E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Sprint</w:t>
            </w:r>
          </w:p>
        </w:tc>
        <w:tc>
          <w:tcPr>
            <w:tcW w:w="64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0F30A4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Kategorie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C9C643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Typ</w:t>
            </w:r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5AC7EB81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Komplexität</w:t>
            </w:r>
          </w:p>
        </w:tc>
      </w:tr>
      <w:tr w:rsidR="00C20997" w:rsidRPr="00C20997" w14:paraId="1BF75699" w14:textId="77777777" w:rsidTr="001E417D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5808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2B08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C320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67C9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20997" w:rsidRPr="00C20997" w14:paraId="1B8F952F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C1F77B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E4029F5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 xml:space="preserve">Als &lt;MM&gt; will ich eine Veranstaltung anlegen, sodass das Sammeln 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E969B01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2C57111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hoch</w:t>
            </w:r>
          </w:p>
        </w:tc>
      </w:tr>
      <w:tr w:rsidR="00C20997" w:rsidRPr="00C20997" w14:paraId="43AD3832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5AF73A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2CB4D07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der Tweets beginnt.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C56E12E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C09812B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</w:tr>
      <w:tr w:rsidR="00C20997" w:rsidRPr="00C20997" w14:paraId="0F18CC1F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751AD74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2-1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3782C6F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Als &lt;MM&gt; will ich eine vorhandene Veranstaltung anzeigen.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4D6A60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F6CCB9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hoch</w:t>
            </w:r>
          </w:p>
        </w:tc>
      </w:tr>
      <w:tr w:rsidR="00C20997" w:rsidRPr="00C20997" w14:paraId="38E83AD0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5B7EDA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2-2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21E56DF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Als &lt;MM&gt; will ich eine vorhandene Veranstaltung bearbeiten.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F79582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52F76A9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C20997" w:rsidRPr="00C20997" w14:paraId="76200FE0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0251C7F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3-1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AC3134B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 xml:space="preserve">Als &lt;MM&gt; will ich eine positiv/negative Sentimentanalyse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C8184F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F597667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C20997" w:rsidRPr="00C20997" w14:paraId="10C7E635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70E08FF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7C0BF6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der Tweets erhalten.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E3905E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226423E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</w:tr>
      <w:tr w:rsidR="00C20997" w:rsidRPr="00C20997" w14:paraId="5164DDFE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D73863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E9B1ED8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Als &lt;MM&gt; will ich zu einer bestimmten Veranstaltung gehörende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FFB23C6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09864EE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C20997" w:rsidRPr="00C20997" w14:paraId="56429D2E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5A549D1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10DAA05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Daten exportieren.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406C84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68FD09C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</w:tr>
      <w:tr w:rsidR="00C20997" w:rsidRPr="00C20997" w14:paraId="1447860A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494C381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4-1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A1D04E0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 xml:space="preserve">Als &lt;MM&gt; will ich die vorhandenen Tweets einschränken,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650FD7B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Abfrage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C195E68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C20997" w:rsidRPr="00C20997" w14:paraId="737DE0A9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EDE156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EEA6075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sodass nur relevante Tweets analysiert werden.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833588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4A971C2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</w:tr>
      <w:tr w:rsidR="00C20997" w:rsidRPr="00C20997" w14:paraId="4A0194FA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20B4A5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3-2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BF0484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Als &lt;MM&gt; will ich verschiedene Darstellungen der analysierten Daten.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1D2F59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DAE1251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C20997" w:rsidRPr="00C20997" w14:paraId="02AFA194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9BD15DC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4-2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5FC6700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 xml:space="preserve">Als &lt;MM&gt; will ich einzelene Tweets manuell ausblenden,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F0828D0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712AE25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C20997" w:rsidRPr="00C20997" w14:paraId="22E6873D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6D65FF7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2C5F3A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sodass diese nicht analysiert werden.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4DEC0C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6652FC5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</w:tr>
      <w:tr w:rsidR="00C20997" w:rsidRPr="00C20997" w14:paraId="3ACEE3D4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DEED94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4-3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4D0602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 xml:space="preserve">Als &lt;MM&gt; will ich einzelene Tweets manuell löschen,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CEC39E5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D75C9E3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C20997" w:rsidRPr="00C20997" w14:paraId="05A18091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07181B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1348059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sodass diese nicht wieder analysiert werden.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62CCD8B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FD626F5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</w:tr>
      <w:tr w:rsidR="00C20997" w:rsidRPr="00C20997" w14:paraId="2E99D63E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FCDDC05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4-4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77E7F23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 xml:space="preserve">Als &lt;MM&gt; will ich das aktuelle Filterobjekt speichern,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AE03AF5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742894B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C20997" w:rsidRPr="00C20997" w14:paraId="1D387AAC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EBCD3C0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D1454AE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sodass ich diese später erneut anwenden kann.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0014836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C3C37E1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</w:tr>
      <w:tr w:rsidR="00C20997" w:rsidRPr="00C20997" w14:paraId="7B125361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C6DA59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1-5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9B35535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 xml:space="preserve">Als &lt;MM&gt; will ich über Tweets informiert werden.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FD8BA07" w14:textId="56886E28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Abfrage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8658E56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C20997" w:rsidRPr="00C20997" w14:paraId="37CDF77A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159DCA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3-3</w:t>
            </w: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52F114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 xml:space="preserve">Als &lt;MM&gt; will ich eigene Keywords für die positiv / negative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F74391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5E7C719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mittel</w:t>
            </w:r>
          </w:p>
        </w:tc>
      </w:tr>
      <w:tr w:rsidR="00C20997" w:rsidRPr="00C20997" w14:paraId="3D9050DA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39BE4A6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E9FB2A2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Sentimentanalyse bestimmen können.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F94D449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BA0A96B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C20997" w:rsidRPr="00C20997" w14:paraId="4507E328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7A9302" w14:textId="77777777" w:rsidR="00C20997" w:rsidRPr="00C20997" w:rsidRDefault="00C20997" w:rsidP="00DC6927">
            <w:pPr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1-5</w:t>
            </w: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D66AF6F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 xml:space="preserve">Als &lt;MM&gt; will ich vorhandene Veranstaltungen klonen,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7650AE4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A5FB74C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niedrig</w:t>
            </w:r>
          </w:p>
        </w:tc>
      </w:tr>
      <w:tr w:rsidR="00C20997" w:rsidRPr="00C20997" w14:paraId="3C71FB83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AA25BCF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A8EBB8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um bestimmte Parameter zu übernehmen, aber die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867AB50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C24021D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</w:tr>
      <w:tr w:rsidR="00C20997" w:rsidRPr="00E12AA3" w14:paraId="2CFBEC5A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CA967F" w14:textId="77777777" w:rsidR="00C20997" w:rsidRPr="00C20997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5FC7209" w14:textId="77777777" w:rsidR="00C20997" w:rsidRPr="00E12AA3" w:rsidRDefault="00C20997" w:rsidP="00DC6927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20997">
              <w:rPr>
                <w:rFonts w:ascii="Calibri" w:eastAsia="Times New Roman" w:hAnsi="Calibri" w:cs="Times New Roman"/>
                <w:sz w:val="22"/>
                <w:szCs w:val="22"/>
              </w:rPr>
              <w:t>ursprüngliche Veranstaltung nicht zu verändern.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0AF8C53" w14:textId="77777777" w:rsidR="00C20997" w:rsidRPr="00E12AA3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9A729D0" w14:textId="77777777" w:rsidR="00C20997" w:rsidRPr="00E12AA3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</w:tr>
      <w:tr w:rsidR="00C20997" w:rsidRPr="00E12AA3" w14:paraId="561C65ED" w14:textId="77777777" w:rsidTr="001E417D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7A6FFBA" w14:textId="77777777" w:rsidR="00C20997" w:rsidRPr="00E12AA3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CAD63E7" w14:textId="77777777" w:rsidR="00C20997" w:rsidRPr="00E12AA3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2DE6CE2" w14:textId="77777777" w:rsidR="00C20997" w:rsidRPr="00E12AA3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A03FD63" w14:textId="77777777" w:rsidR="00C20997" w:rsidRPr="00E12AA3" w:rsidRDefault="00C20997" w:rsidP="00DC6927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7803E5C0" w14:textId="77777777" w:rsidR="00251474" w:rsidRPr="001E417D" w:rsidRDefault="00251474" w:rsidP="00E10CBB">
      <w:pPr>
        <w:pStyle w:val="2"/>
      </w:pPr>
    </w:p>
    <w:p w14:paraId="78F65ADD" w14:textId="510B35FD" w:rsidR="00C20997" w:rsidRPr="001E417D" w:rsidRDefault="00C20997" w:rsidP="00C20997">
      <w:pPr>
        <w:pStyle w:val="2"/>
        <w:rPr>
          <w:rFonts w:ascii="Arial" w:hAnsi="Arial"/>
          <w:b w:val="0"/>
        </w:rPr>
      </w:pPr>
      <w:bookmarkStart w:id="6" w:name="_Toc360284658"/>
      <w:r w:rsidRPr="001E417D">
        <w:rPr>
          <w:rFonts w:ascii="Arial" w:hAnsi="Arial"/>
          <w:b w:val="0"/>
        </w:rPr>
        <w:t>Aufwandsschätzung</w:t>
      </w:r>
      <w:bookmarkEnd w:id="6"/>
      <w:r w:rsidRPr="001E417D">
        <w:rPr>
          <w:rFonts w:ascii="Arial" w:hAnsi="Arial"/>
          <w:b w:val="0"/>
        </w:rPr>
        <w:t>:</w:t>
      </w:r>
    </w:p>
    <w:p w14:paraId="6D204B9C" w14:textId="0B018128" w:rsidR="00DC6927" w:rsidRPr="001E417D" w:rsidRDefault="00DC6927" w:rsidP="00C20997">
      <w:pPr>
        <w:pStyle w:val="Standard0"/>
      </w:pPr>
      <w:r w:rsidRPr="001E417D">
        <w:t>1. Variante:</w:t>
      </w:r>
    </w:p>
    <w:p w14:paraId="1E08C21B" w14:textId="25CB32F9" w:rsidR="00C20997" w:rsidRPr="001E417D" w:rsidRDefault="00C20997" w:rsidP="00C20997">
      <w:pPr>
        <w:pStyle w:val="Standard0"/>
      </w:pPr>
      <w:r w:rsidRPr="001E417D">
        <w:t>Die Aufwandsschätzung mittels Function-Point V</w:t>
      </w:r>
      <w:r w:rsidR="00DC6927" w:rsidRPr="001E417D">
        <w:t>erfahren ergab 54 UFP (Tabelle 1) und 47,52 AFP (Tabelle 2</w:t>
      </w:r>
      <w:r w:rsidRPr="001E417D">
        <w:t>). Anschließend wurde das COCOMO II Early-Design Modell verwendet. Dazu wurden pro Function-Point 50 SLOC geschätzt. Das Ergebnis sind 20 Personenmonate</w:t>
      </w:r>
      <w:r w:rsidR="00DC6927" w:rsidRPr="001E417D">
        <w:t>.</w:t>
      </w:r>
      <w:r w:rsidRPr="001E417D">
        <w:t xml:space="preserve"> </w:t>
      </w:r>
    </w:p>
    <w:p w14:paraId="7C2FFB50" w14:textId="77777777" w:rsidR="00C20997" w:rsidRDefault="00C20997" w:rsidP="00E10CBB">
      <w:pPr>
        <w:pStyle w:val="2"/>
      </w:pPr>
    </w:p>
    <w:p w14:paraId="4AF6E4B3" w14:textId="77777777" w:rsidR="00C20997" w:rsidRDefault="00C20997" w:rsidP="00E10CBB">
      <w:pPr>
        <w:pStyle w:val="2"/>
      </w:pPr>
    </w:p>
    <w:p w14:paraId="7CB07DA4" w14:textId="3DCA51BB" w:rsidR="00C20997" w:rsidRPr="00DC6927" w:rsidRDefault="00DC6927" w:rsidP="00E10CBB">
      <w:pPr>
        <w:pStyle w:val="2"/>
        <w:rPr>
          <w:rFonts w:ascii="Arial" w:hAnsi="Arial"/>
          <w:b w:val="0"/>
          <w:i w:val="0"/>
          <w:color w:val="auto"/>
          <w:sz w:val="24"/>
          <w:szCs w:val="24"/>
        </w:rPr>
      </w:pPr>
      <w:r w:rsidRPr="00DC6927">
        <w:rPr>
          <w:rFonts w:ascii="Arial" w:hAnsi="Arial"/>
          <w:b w:val="0"/>
          <w:i w:val="0"/>
          <w:color w:val="auto"/>
          <w:sz w:val="24"/>
          <w:szCs w:val="24"/>
        </w:rPr>
        <w:t>2. Variante:</w:t>
      </w:r>
    </w:p>
    <w:p w14:paraId="3880BC73" w14:textId="7F6F4109" w:rsidR="00DC6927" w:rsidRPr="00DC6927" w:rsidRDefault="00DC6927" w:rsidP="00E10CBB">
      <w:pPr>
        <w:pStyle w:val="2"/>
        <w:rPr>
          <w:rFonts w:ascii="Arial" w:hAnsi="Arial"/>
          <w:b w:val="0"/>
          <w:i w:val="0"/>
          <w:color w:val="auto"/>
          <w:sz w:val="24"/>
          <w:szCs w:val="24"/>
        </w:rPr>
      </w:pPr>
      <w:r w:rsidRPr="00DC6927">
        <w:rPr>
          <w:rFonts w:ascii="Arial" w:hAnsi="Arial"/>
          <w:b w:val="0"/>
          <w:i w:val="0"/>
          <w:color w:val="auto"/>
          <w:sz w:val="24"/>
          <w:szCs w:val="24"/>
        </w:rPr>
        <w:t>Die Aufwandsschätzung mittel</w:t>
      </w:r>
      <w:r>
        <w:rPr>
          <w:rFonts w:ascii="Arial" w:hAnsi="Arial"/>
          <w:b w:val="0"/>
          <w:i w:val="0"/>
          <w:color w:val="auto"/>
          <w:sz w:val="24"/>
          <w:szCs w:val="24"/>
        </w:rPr>
        <w:t>s Application-Point Verfahren (Tabelle 3)</w:t>
      </w:r>
      <w:r w:rsidRPr="00DC6927">
        <w:rPr>
          <w:rFonts w:ascii="Arial" w:hAnsi="Arial"/>
          <w:b w:val="0"/>
          <w:i w:val="0"/>
          <w:color w:val="auto"/>
          <w:sz w:val="24"/>
          <w:szCs w:val="24"/>
        </w:rPr>
        <w:t>:</w:t>
      </w:r>
    </w:p>
    <w:p w14:paraId="496C28B3" w14:textId="280597F4" w:rsidR="00DC6927" w:rsidRDefault="00DC6927" w:rsidP="00E10CBB">
      <w:pPr>
        <w:pStyle w:val="2"/>
        <w:rPr>
          <w:rFonts w:ascii="Arial" w:hAnsi="Arial"/>
          <w:b w:val="0"/>
          <w:i w:val="0"/>
          <w:color w:val="auto"/>
          <w:sz w:val="24"/>
          <w:szCs w:val="24"/>
        </w:rPr>
      </w:pPr>
      <w:r w:rsidRPr="00DC6927">
        <w:rPr>
          <w:rFonts w:ascii="Arial" w:hAnsi="Arial"/>
          <w:b w:val="0"/>
          <w:i w:val="0"/>
          <w:color w:val="auto"/>
          <w:sz w:val="24"/>
          <w:szCs w:val="24"/>
        </w:rPr>
        <w:t>Bei einem System mit 12 Screens, 4 Berichten mittlerer Komplexität, 6 3GL Modulen und ca. 25 % Wiederverwen</w:t>
      </w:r>
      <w:r>
        <w:rPr>
          <w:rFonts w:ascii="Arial" w:hAnsi="Arial"/>
          <w:b w:val="0"/>
          <w:i w:val="0"/>
          <w:color w:val="auto"/>
          <w:sz w:val="24"/>
          <w:szCs w:val="24"/>
        </w:rPr>
        <w:t xml:space="preserve">dung, eine </w:t>
      </w:r>
      <w:r w:rsidRPr="00DC6927">
        <w:rPr>
          <w:rFonts w:ascii="Arial" w:hAnsi="Arial"/>
          <w:b w:val="0"/>
          <w:i w:val="0"/>
          <w:color w:val="auto"/>
          <w:sz w:val="24"/>
          <w:szCs w:val="24"/>
        </w:rPr>
        <w:t>gute Umgeb</w:t>
      </w:r>
      <w:r>
        <w:rPr>
          <w:rFonts w:ascii="Arial" w:hAnsi="Arial"/>
          <w:b w:val="0"/>
          <w:i w:val="0"/>
          <w:color w:val="auto"/>
          <w:sz w:val="24"/>
          <w:szCs w:val="24"/>
        </w:rPr>
        <w:t>ung vorausgesetzt und wenn wir schätzen, dass</w:t>
      </w:r>
      <w:r w:rsidRPr="00DC6927">
        <w:rPr>
          <w:rFonts w:ascii="Arial" w:hAnsi="Arial"/>
          <w:b w:val="0"/>
          <w:i w:val="0"/>
          <w:color w:val="auto"/>
          <w:sz w:val="24"/>
          <w:szCs w:val="24"/>
        </w:rPr>
        <w:t xml:space="preserve"> die Mitarbeiter mittle</w:t>
      </w:r>
      <w:r>
        <w:rPr>
          <w:rFonts w:ascii="Arial" w:hAnsi="Arial"/>
          <w:b w:val="0"/>
          <w:i w:val="0"/>
          <w:color w:val="auto"/>
          <w:sz w:val="24"/>
          <w:szCs w:val="24"/>
        </w:rPr>
        <w:t xml:space="preserve">re Erfahrung haben erhalten wir </w:t>
      </w:r>
      <w:r w:rsidRPr="00DC6927">
        <w:rPr>
          <w:rFonts w:ascii="Arial" w:hAnsi="Arial"/>
          <w:b w:val="0"/>
          <w:i w:val="0"/>
          <w:color w:val="auto"/>
          <w:sz w:val="24"/>
          <w:szCs w:val="24"/>
        </w:rPr>
        <w:t>104 AP’s</w:t>
      </w:r>
      <w:r>
        <w:rPr>
          <w:rFonts w:ascii="Arial" w:hAnsi="Arial"/>
          <w:b w:val="0"/>
          <w:i w:val="0"/>
          <w:color w:val="auto"/>
          <w:sz w:val="24"/>
          <w:szCs w:val="24"/>
        </w:rPr>
        <w:t xml:space="preserve"> und 17 NAP’s = 6 Personenmonate</w:t>
      </w:r>
    </w:p>
    <w:p w14:paraId="015BD7F6" w14:textId="3BC38AE1" w:rsidR="00C20997" w:rsidRPr="00DC6927" w:rsidRDefault="00DC6927" w:rsidP="00E10CBB">
      <w:pPr>
        <w:pStyle w:val="2"/>
        <w:rPr>
          <w:rFonts w:ascii="Arial" w:hAnsi="Arial"/>
          <w:b w:val="0"/>
          <w:i w:val="0"/>
          <w:color w:val="auto"/>
          <w:sz w:val="24"/>
          <w:szCs w:val="24"/>
        </w:rPr>
      </w:pPr>
      <w:r>
        <w:rPr>
          <w:rFonts w:ascii="Arial" w:hAnsi="Arial"/>
          <w:b w:val="0"/>
          <w:i w:val="0"/>
          <w:color w:val="auto"/>
          <w:sz w:val="24"/>
          <w:szCs w:val="24"/>
        </w:rPr>
        <w:t xml:space="preserve">Der Durchschnitt der beiden Varianten ergibt nun </w:t>
      </w:r>
      <w:r w:rsidRPr="00DC6927">
        <w:rPr>
          <w:rFonts w:ascii="Arial" w:hAnsi="Arial"/>
          <w:i w:val="0"/>
          <w:color w:val="auto"/>
          <w:sz w:val="24"/>
          <w:szCs w:val="24"/>
          <w:u w:val="single"/>
        </w:rPr>
        <w:t>13 P</w:t>
      </w:r>
      <w:r>
        <w:rPr>
          <w:rFonts w:ascii="Arial" w:hAnsi="Arial"/>
          <w:i w:val="0"/>
          <w:color w:val="auto"/>
          <w:sz w:val="24"/>
          <w:szCs w:val="24"/>
          <w:u w:val="single"/>
        </w:rPr>
        <w:t>ersonenmonate</w:t>
      </w:r>
      <w:r>
        <w:rPr>
          <w:rFonts w:ascii="Arial" w:hAnsi="Arial"/>
          <w:b w:val="0"/>
          <w:i w:val="0"/>
          <w:color w:val="auto"/>
          <w:sz w:val="24"/>
          <w:szCs w:val="24"/>
        </w:rPr>
        <w:t>.</w:t>
      </w:r>
    </w:p>
    <w:p w14:paraId="3B789717" w14:textId="77777777" w:rsidR="00C20997" w:rsidRDefault="00C20997" w:rsidP="00E10CBB">
      <w:pPr>
        <w:pStyle w:val="2"/>
      </w:pPr>
    </w:p>
    <w:p w14:paraId="53463BD8" w14:textId="2E1B5390" w:rsidR="00EC678C" w:rsidRPr="001E417D" w:rsidRDefault="00EC678C" w:rsidP="00E10CBB">
      <w:pPr>
        <w:pStyle w:val="2"/>
        <w:rPr>
          <w:rFonts w:ascii="Arial" w:hAnsi="Arial"/>
          <w:b w:val="0"/>
        </w:rPr>
      </w:pPr>
      <w:r w:rsidRPr="001E417D">
        <w:rPr>
          <w:rFonts w:ascii="Arial" w:hAnsi="Arial"/>
          <w:b w:val="0"/>
        </w:rPr>
        <w:t>Kostenschätzung</w:t>
      </w:r>
      <w:bookmarkEnd w:id="5"/>
      <w:r w:rsidR="001E417D">
        <w:rPr>
          <w:rFonts w:ascii="Arial" w:hAnsi="Arial"/>
          <w:b w:val="0"/>
        </w:rPr>
        <w:t>:</w:t>
      </w:r>
    </w:p>
    <w:p w14:paraId="60C3AFD3" w14:textId="69EFC5FC" w:rsidR="000B343E" w:rsidRDefault="00477B52" w:rsidP="00DC6927">
      <w:pPr>
        <w:pStyle w:val="Standard0"/>
        <w:tabs>
          <w:tab w:val="left" w:leader="dot" w:pos="6379"/>
        </w:tabs>
        <w:spacing w:line="240" w:lineRule="auto"/>
        <w:ind w:left="992"/>
      </w:pPr>
      <w:r>
        <w:t>Stunde</w:t>
      </w:r>
      <w:r w:rsidR="00DC6927">
        <w:t>nsatz von 90 Euro x ca. 678 Stunden</w:t>
      </w:r>
      <w:r>
        <w:t xml:space="preserve"> </w:t>
      </w:r>
      <w:r w:rsidR="00DC6927">
        <w:t xml:space="preserve">........ </w:t>
      </w:r>
      <w:r>
        <w:t>61</w:t>
      </w:r>
      <w:r w:rsidR="000B343E">
        <w:t>.020,00 €</w:t>
      </w:r>
    </w:p>
    <w:p w14:paraId="4E3D25CA" w14:textId="0E473511" w:rsidR="000B343E" w:rsidRDefault="000B343E" w:rsidP="000B343E">
      <w:pPr>
        <w:pStyle w:val="Standard0"/>
        <w:pBdr>
          <w:top w:val="single" w:sz="4" w:space="1" w:color="auto"/>
        </w:pBdr>
        <w:tabs>
          <w:tab w:val="left" w:leader="dot" w:pos="6379"/>
        </w:tabs>
        <w:spacing w:line="240" w:lineRule="auto"/>
        <w:ind w:left="992" w:right="1418"/>
      </w:pPr>
      <w:r w:rsidRPr="00AB161D">
        <w:rPr>
          <w:sz w:val="14"/>
        </w:rPr>
        <w:br/>
      </w:r>
      <w:r w:rsidR="00477B52">
        <w:t>Nettorechnungsbetrag</w:t>
      </w:r>
      <w:r w:rsidR="00477B52">
        <w:tab/>
        <w:t>61</w:t>
      </w:r>
      <w:r>
        <w:t>.020,00 €</w:t>
      </w:r>
    </w:p>
    <w:p w14:paraId="1ADFA50E" w14:textId="1A6B2856" w:rsidR="000B343E" w:rsidRDefault="00477B52" w:rsidP="000B343E">
      <w:pPr>
        <w:pStyle w:val="Standard0"/>
        <w:tabs>
          <w:tab w:val="left" w:leader="dot" w:pos="6379"/>
        </w:tabs>
        <w:ind w:left="993" w:right="1417"/>
      </w:pPr>
      <w:r>
        <w:t>+ 20 % Umsatzsteuer</w:t>
      </w:r>
      <w:r>
        <w:tab/>
        <w:t>12.2</w:t>
      </w:r>
      <w:r w:rsidR="000B343E">
        <w:t>04,00 €</w:t>
      </w:r>
    </w:p>
    <w:p w14:paraId="243D1097" w14:textId="7887ADA2" w:rsidR="00B075BF" w:rsidRDefault="000B343E" w:rsidP="00E10CBB">
      <w:pPr>
        <w:pStyle w:val="Standard0"/>
        <w:pBdr>
          <w:top w:val="single" w:sz="4" w:space="1" w:color="auto"/>
        </w:pBdr>
        <w:tabs>
          <w:tab w:val="left" w:leader="dot" w:pos="6379"/>
        </w:tabs>
        <w:ind w:left="993" w:right="1417" w:hanging="1"/>
      </w:pPr>
      <w:r>
        <w:rPr>
          <w:noProof/>
          <w:sz w:val="1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4DC3B" wp14:editId="2511AD16">
                <wp:simplePos x="0" y="0"/>
                <wp:positionH relativeFrom="column">
                  <wp:posOffset>640715</wp:posOffset>
                </wp:positionH>
                <wp:positionV relativeFrom="paragraph">
                  <wp:posOffset>527050</wp:posOffset>
                </wp:positionV>
                <wp:extent cx="4233545" cy="0"/>
                <wp:effectExtent l="0" t="0" r="14605" b="190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41.5pt" to="383.8pt,4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" strokecolor="black [3213]"/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9DCF7" wp14:editId="0B0EBD82">
                <wp:simplePos x="0" y="0"/>
                <wp:positionH relativeFrom="column">
                  <wp:posOffset>640715</wp:posOffset>
                </wp:positionH>
                <wp:positionV relativeFrom="paragraph">
                  <wp:posOffset>467360</wp:posOffset>
                </wp:positionV>
                <wp:extent cx="4233545" cy="0"/>
                <wp:effectExtent l="0" t="0" r="14605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36.8pt" to="383.8pt,3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" strokecolor="black [3213]"/>
            </w:pict>
          </mc:Fallback>
        </mc:AlternateContent>
      </w:r>
      <w:r w:rsidRPr="00AB161D">
        <w:rPr>
          <w:sz w:val="14"/>
        </w:rPr>
        <w:br/>
      </w:r>
      <w:r>
        <w:t>Bruttorechnungsbetrag</w:t>
      </w:r>
      <w:r>
        <w:tab/>
      </w:r>
      <w:r w:rsidR="00477B52">
        <w:rPr>
          <w:b/>
        </w:rPr>
        <w:t>73.2</w:t>
      </w:r>
      <w:r>
        <w:rPr>
          <w:b/>
        </w:rPr>
        <w:t>24,00</w:t>
      </w:r>
      <w:r w:rsidRPr="007827DB">
        <w:rPr>
          <w:b/>
        </w:rPr>
        <w:t xml:space="preserve"> €</w:t>
      </w:r>
    </w:p>
    <w:p w14:paraId="3B49FF50" w14:textId="77777777" w:rsidR="00E10CBB" w:rsidRDefault="00E10CBB">
      <w:pPr>
        <w:rPr>
          <w:sz w:val="28"/>
          <w:szCs w:val="28"/>
        </w:rPr>
      </w:pPr>
    </w:p>
    <w:p w14:paraId="20D46F30" w14:textId="77777777" w:rsidR="00E10CBB" w:rsidRDefault="00E10CBB">
      <w:pPr>
        <w:rPr>
          <w:sz w:val="28"/>
          <w:szCs w:val="28"/>
        </w:rPr>
      </w:pPr>
    </w:p>
    <w:p w14:paraId="10BA5716" w14:textId="77777777" w:rsidR="00E10CBB" w:rsidRDefault="00E10CBB">
      <w:pPr>
        <w:rPr>
          <w:sz w:val="28"/>
          <w:szCs w:val="28"/>
        </w:rPr>
      </w:pPr>
    </w:p>
    <w:p w14:paraId="0B70E8CF" w14:textId="2E8E8F47" w:rsidR="001E417D" w:rsidRDefault="00DC6927">
      <w:pPr>
        <w:rPr>
          <w:rFonts w:ascii="Arial" w:hAnsi="Arial"/>
        </w:rPr>
      </w:pPr>
      <w:r w:rsidRPr="00DC6927">
        <w:rPr>
          <w:rFonts w:ascii="Arial" w:hAnsi="Arial"/>
        </w:rPr>
        <w:t>W</w:t>
      </w:r>
      <w:r>
        <w:rPr>
          <w:rFonts w:ascii="Arial" w:hAnsi="Arial"/>
        </w:rPr>
        <w:t xml:space="preserve">ir hoffen, dass unser </w:t>
      </w:r>
      <w:r w:rsidRPr="00DC6927">
        <w:rPr>
          <w:rFonts w:ascii="Arial" w:hAnsi="Arial"/>
        </w:rPr>
        <w:t>Angebot Ihre</w:t>
      </w:r>
      <w:r>
        <w:rPr>
          <w:rFonts w:ascii="Arial" w:hAnsi="Arial"/>
        </w:rPr>
        <w:t>n Vorstellun</w:t>
      </w:r>
      <w:r w:rsidR="001E417D">
        <w:rPr>
          <w:rFonts w:ascii="Arial" w:hAnsi="Arial"/>
        </w:rPr>
        <w:t>gen entspricht und erwarten Ihre geschätzte Rückantwort.</w:t>
      </w:r>
    </w:p>
    <w:p w14:paraId="6477F357" w14:textId="77777777" w:rsidR="001E417D" w:rsidRDefault="001E417D">
      <w:pPr>
        <w:rPr>
          <w:rFonts w:ascii="Arial" w:hAnsi="Arial"/>
        </w:rPr>
      </w:pPr>
    </w:p>
    <w:p w14:paraId="68BF354F" w14:textId="77777777" w:rsidR="001E417D" w:rsidRDefault="001E417D">
      <w:pPr>
        <w:rPr>
          <w:rFonts w:ascii="Arial" w:hAnsi="Arial"/>
        </w:rPr>
      </w:pPr>
    </w:p>
    <w:p w14:paraId="52E7021C" w14:textId="0A6CF656" w:rsidR="000B343E" w:rsidRPr="00DC6927" w:rsidRDefault="001E417D">
      <w:pPr>
        <w:rPr>
          <w:rFonts w:ascii="Arial" w:hAnsi="Arial"/>
        </w:rPr>
      </w:pPr>
      <w:r>
        <w:rPr>
          <w:rFonts w:ascii="Arial" w:hAnsi="Arial"/>
        </w:rPr>
        <w:t>Mit freundlichen Grüßen</w:t>
      </w:r>
      <w:r w:rsidR="00DC6927">
        <w:rPr>
          <w:rFonts w:ascii="Arial" w:hAnsi="Arial"/>
        </w:rPr>
        <w:t xml:space="preserve">  </w:t>
      </w:r>
    </w:p>
    <w:p w14:paraId="6F54481D" w14:textId="77777777" w:rsidR="00E10CBB" w:rsidRDefault="00E10CBB">
      <w:pPr>
        <w:rPr>
          <w:sz w:val="28"/>
          <w:szCs w:val="28"/>
        </w:rPr>
      </w:pPr>
    </w:p>
    <w:p w14:paraId="0F5F7786" w14:textId="2A340D4E" w:rsidR="00E10CBB" w:rsidRPr="0042324B" w:rsidRDefault="0042324B">
      <w:pPr>
        <w:rPr>
          <w:i/>
          <w:sz w:val="28"/>
          <w:szCs w:val="28"/>
        </w:rPr>
      </w:pPr>
      <w:r w:rsidRPr="0042324B">
        <w:rPr>
          <w:i/>
          <w:sz w:val="28"/>
          <w:szCs w:val="28"/>
        </w:rPr>
        <w:t>Team Dr. Heinz Pozewaunig</w:t>
      </w:r>
    </w:p>
    <w:p w14:paraId="3AE3277C" w14:textId="77777777" w:rsidR="00C20997" w:rsidRDefault="00C20997">
      <w:pPr>
        <w:rPr>
          <w:sz w:val="28"/>
          <w:szCs w:val="28"/>
        </w:rPr>
      </w:pPr>
    </w:p>
    <w:p w14:paraId="376E9444" w14:textId="77777777" w:rsidR="00C20997" w:rsidRDefault="00C20997">
      <w:pPr>
        <w:rPr>
          <w:sz w:val="28"/>
          <w:szCs w:val="28"/>
        </w:rPr>
      </w:pPr>
    </w:p>
    <w:p w14:paraId="283AD4D7" w14:textId="77777777" w:rsidR="00C20997" w:rsidRDefault="00C20997">
      <w:pPr>
        <w:rPr>
          <w:sz w:val="28"/>
          <w:szCs w:val="28"/>
        </w:rPr>
      </w:pPr>
    </w:p>
    <w:p w14:paraId="7403F14D" w14:textId="77777777" w:rsidR="00C20997" w:rsidRDefault="00C20997">
      <w:pPr>
        <w:rPr>
          <w:sz w:val="28"/>
          <w:szCs w:val="28"/>
        </w:rPr>
      </w:pPr>
    </w:p>
    <w:p w14:paraId="564D15D3" w14:textId="77777777" w:rsidR="00C20997" w:rsidRDefault="00C20997">
      <w:pPr>
        <w:rPr>
          <w:sz w:val="28"/>
          <w:szCs w:val="28"/>
        </w:rPr>
      </w:pPr>
    </w:p>
    <w:p w14:paraId="664B2D6C" w14:textId="77777777" w:rsidR="00C20997" w:rsidRDefault="00C20997">
      <w:pPr>
        <w:rPr>
          <w:sz w:val="28"/>
          <w:szCs w:val="28"/>
        </w:rPr>
      </w:pPr>
    </w:p>
    <w:p w14:paraId="6D1A660B" w14:textId="77777777" w:rsidR="00C20997" w:rsidRDefault="00C20997">
      <w:pPr>
        <w:rPr>
          <w:sz w:val="28"/>
          <w:szCs w:val="28"/>
        </w:rPr>
      </w:pPr>
    </w:p>
    <w:p w14:paraId="7CC87896" w14:textId="77777777" w:rsidR="00C20997" w:rsidRDefault="00C20997">
      <w:pPr>
        <w:rPr>
          <w:sz w:val="28"/>
          <w:szCs w:val="28"/>
        </w:rPr>
      </w:pPr>
    </w:p>
    <w:p w14:paraId="31C705A8" w14:textId="6D418D3A" w:rsidR="00C20997" w:rsidRPr="001E417D" w:rsidRDefault="001E417D" w:rsidP="001E417D">
      <w:pPr>
        <w:pStyle w:val="2"/>
        <w:rPr>
          <w:rFonts w:ascii="Arial" w:hAnsi="Arial"/>
          <w:b w:val="0"/>
        </w:rPr>
      </w:pPr>
      <w:r w:rsidRPr="001E417D">
        <w:rPr>
          <w:rFonts w:ascii="Arial" w:hAnsi="Arial"/>
          <w:b w:val="0"/>
        </w:rPr>
        <w:t>Anhang:</w:t>
      </w:r>
    </w:p>
    <w:p w14:paraId="11330488" w14:textId="77777777" w:rsidR="001E417D" w:rsidRDefault="001E417D">
      <w:pPr>
        <w:rPr>
          <w:sz w:val="28"/>
          <w:szCs w:val="28"/>
        </w:rPr>
      </w:pPr>
    </w:p>
    <w:p w14:paraId="06D3D047" w14:textId="54F5A3C6" w:rsidR="001E417D" w:rsidRPr="001E417D" w:rsidRDefault="001E417D">
      <w:pPr>
        <w:rPr>
          <w:rFonts w:ascii="Arial" w:hAnsi="Arial"/>
          <w:i/>
          <w:sz w:val="28"/>
          <w:szCs w:val="28"/>
        </w:rPr>
      </w:pPr>
      <w:r w:rsidRPr="001E417D">
        <w:rPr>
          <w:rFonts w:ascii="Arial" w:hAnsi="Arial"/>
          <w:i/>
          <w:sz w:val="28"/>
          <w:szCs w:val="28"/>
        </w:rPr>
        <w:t>Tabelle 1</w:t>
      </w:r>
    </w:p>
    <w:p w14:paraId="33A1B162" w14:textId="77777777" w:rsidR="001E417D" w:rsidRPr="00A80361" w:rsidRDefault="001E417D" w:rsidP="001E417D">
      <w:pPr>
        <w:rPr>
          <w:rFonts w:ascii="Calibri" w:eastAsia="Times New Roman" w:hAnsi="Calibri" w:cs="Times New Roman"/>
          <w:color w:val="000000"/>
        </w:rPr>
      </w:pPr>
    </w:p>
    <w:tbl>
      <w:tblPr>
        <w:tblW w:w="6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24"/>
        <w:gridCol w:w="1161"/>
        <w:gridCol w:w="1006"/>
        <w:gridCol w:w="841"/>
        <w:gridCol w:w="1174"/>
      </w:tblGrid>
      <w:tr w:rsidR="001E417D" w:rsidRPr="00A80361" w14:paraId="25ABE43A" w14:textId="77777777" w:rsidTr="001E417D">
        <w:trPr>
          <w:trHeight w:val="360"/>
        </w:trPr>
        <w:tc>
          <w:tcPr>
            <w:tcW w:w="5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D970" w14:textId="4818F539" w:rsidR="001E417D" w:rsidRPr="004A05D3" w:rsidRDefault="001E417D" w:rsidP="001E417D">
            <w:pPr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 w:rsidRPr="004A05D3">
              <w:rPr>
                <w:rFonts w:ascii="Arial" w:eastAsia="Times New Roman" w:hAnsi="Arial" w:cs="Times New Roman"/>
                <w:b/>
                <w:bCs/>
                <w:color w:val="000000"/>
              </w:rPr>
              <w:t>Berechnung Unadjusted Funcition Points (UFP):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798E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17D" w:rsidRPr="00A80361" w14:paraId="0E2EC148" w14:textId="77777777" w:rsidTr="001E417D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3BEB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7EB6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EBDF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CF77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A8AE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17D" w:rsidRPr="00A80361" w14:paraId="39B5AD2D" w14:textId="77777777" w:rsidTr="001E417D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95C3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Typ</w:t>
            </w:r>
          </w:p>
        </w:tc>
        <w:tc>
          <w:tcPr>
            <w:tcW w:w="46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32EF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Komplexität</w:t>
            </w:r>
          </w:p>
        </w:tc>
      </w:tr>
      <w:tr w:rsidR="001E417D" w:rsidRPr="00A80361" w14:paraId="1FF95B73" w14:textId="77777777" w:rsidTr="001E417D">
        <w:trPr>
          <w:trHeight w:val="300"/>
        </w:trPr>
        <w:tc>
          <w:tcPr>
            <w:tcW w:w="223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C17397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7C0BF8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niedrig</w:t>
            </w:r>
          </w:p>
        </w:tc>
        <w:tc>
          <w:tcPr>
            <w:tcW w:w="111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E4180F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mittel</w:t>
            </w:r>
          </w:p>
        </w:tc>
        <w:tc>
          <w:tcPr>
            <w:tcW w:w="92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7BF807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hoch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E6F2B1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17D" w:rsidRPr="00A80361" w14:paraId="3014E78D" w14:textId="77777777" w:rsidTr="001E417D">
        <w:trPr>
          <w:trHeight w:val="300"/>
        </w:trPr>
        <w:tc>
          <w:tcPr>
            <w:tcW w:w="223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C361B07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2B7A3A1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A0D00EC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FE948BC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3982D75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17D" w:rsidRPr="00A80361" w14:paraId="1D01F1E1" w14:textId="77777777" w:rsidTr="001E417D">
        <w:trPr>
          <w:trHeight w:val="300"/>
        </w:trPr>
        <w:tc>
          <w:tcPr>
            <w:tcW w:w="223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03E46A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Eingabe</w:t>
            </w:r>
          </w:p>
        </w:tc>
        <w:tc>
          <w:tcPr>
            <w:tcW w:w="12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5E8855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4 x 3</w:t>
            </w:r>
          </w:p>
        </w:tc>
        <w:tc>
          <w:tcPr>
            <w:tcW w:w="11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A0E5D8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2 x 4</w:t>
            </w:r>
          </w:p>
        </w:tc>
        <w:tc>
          <w:tcPr>
            <w:tcW w:w="9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99E5573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1 </w:t>
            </w:r>
            <w:r w:rsidRPr="00A80361">
              <w:rPr>
                <w:rFonts w:ascii="Calibri" w:eastAsia="Times New Roman" w:hAnsi="Calibri" w:cs="Times New Roman"/>
                <w:color w:val="000000"/>
              </w:rPr>
              <w:t>x 6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A410FA5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1E417D" w:rsidRPr="00A80361" w14:paraId="6F6B6716" w14:textId="77777777" w:rsidTr="001E417D">
        <w:trPr>
          <w:trHeight w:val="300"/>
        </w:trPr>
        <w:tc>
          <w:tcPr>
            <w:tcW w:w="223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A8FC68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Ausgabe</w:t>
            </w:r>
          </w:p>
        </w:tc>
        <w:tc>
          <w:tcPr>
            <w:tcW w:w="12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3E82069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1 x 4</w:t>
            </w:r>
          </w:p>
        </w:tc>
        <w:tc>
          <w:tcPr>
            <w:tcW w:w="11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B303515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2</w:t>
            </w:r>
            <w:r w:rsidRPr="00A80361">
              <w:rPr>
                <w:rFonts w:ascii="Calibri" w:eastAsia="Times New Roman" w:hAnsi="Calibri" w:cs="Times New Roman"/>
                <w:color w:val="000000"/>
              </w:rPr>
              <w:t xml:space="preserve"> x 5</w:t>
            </w:r>
          </w:p>
        </w:tc>
        <w:tc>
          <w:tcPr>
            <w:tcW w:w="9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37157C5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1 x 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E41050C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1E417D" w:rsidRPr="00A80361" w14:paraId="746A6651" w14:textId="77777777" w:rsidTr="001E417D">
        <w:trPr>
          <w:trHeight w:val="300"/>
        </w:trPr>
        <w:tc>
          <w:tcPr>
            <w:tcW w:w="223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5EAD02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Abfrage</w:t>
            </w:r>
          </w:p>
        </w:tc>
        <w:tc>
          <w:tcPr>
            <w:tcW w:w="12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91FDC7F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1 x 3</w:t>
            </w:r>
          </w:p>
        </w:tc>
        <w:tc>
          <w:tcPr>
            <w:tcW w:w="11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5AEBDF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1</w:t>
            </w:r>
            <w:r w:rsidRPr="00A80361">
              <w:rPr>
                <w:rFonts w:ascii="Calibri" w:eastAsia="Times New Roman" w:hAnsi="Calibri" w:cs="Times New Roman"/>
                <w:color w:val="000000"/>
              </w:rPr>
              <w:t xml:space="preserve"> x 4</w:t>
            </w:r>
          </w:p>
        </w:tc>
        <w:tc>
          <w:tcPr>
            <w:tcW w:w="9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917AE0A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C7CA248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E417D" w:rsidRPr="00A80361" w14:paraId="59B80414" w14:textId="77777777" w:rsidTr="001E417D">
        <w:trPr>
          <w:trHeight w:val="300"/>
        </w:trPr>
        <w:tc>
          <w:tcPr>
            <w:tcW w:w="223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E41A2D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9CD07CA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9B0A940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959C00F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329E80C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</w:tr>
      <w:tr w:rsidR="001E417D" w:rsidRPr="00A80361" w14:paraId="287CE854" w14:textId="77777777" w:rsidTr="001E417D">
        <w:trPr>
          <w:trHeight w:val="300"/>
        </w:trPr>
        <w:tc>
          <w:tcPr>
            <w:tcW w:w="223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3814671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7801FE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3F135CE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7A9F316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DDF3EE6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</w:p>
        </w:tc>
      </w:tr>
      <w:tr w:rsidR="001E417D" w:rsidRPr="00A80361" w14:paraId="633706EC" w14:textId="77777777" w:rsidTr="001E417D">
        <w:trPr>
          <w:trHeight w:val="300"/>
        </w:trPr>
        <w:tc>
          <w:tcPr>
            <w:tcW w:w="223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AE9B236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80361">
              <w:rPr>
                <w:rFonts w:ascii="Calibri" w:eastAsia="Times New Roman" w:hAnsi="Calibri" w:cs="Times New Roman"/>
                <w:b/>
                <w:bCs/>
                <w:color w:val="000000"/>
              </w:rPr>
              <w:t>Summe UFP</w:t>
            </w:r>
          </w:p>
        </w:tc>
        <w:tc>
          <w:tcPr>
            <w:tcW w:w="128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2669756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4C8904A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D543CC0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3AB71BD" w14:textId="77777777" w:rsidR="001E417D" w:rsidRPr="00A80361" w:rsidRDefault="001E417D" w:rsidP="001E417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80361">
              <w:rPr>
                <w:rFonts w:ascii="Calibri" w:eastAsia="Times New Roman" w:hAnsi="Calibri" w:cs="Times New Roman"/>
                <w:b/>
                <w:bCs/>
                <w:color w:val="FF0000"/>
              </w:rPr>
              <w:t>54</w:t>
            </w:r>
          </w:p>
        </w:tc>
      </w:tr>
      <w:tr w:rsidR="001E417D" w:rsidRPr="00A80361" w14:paraId="750503D2" w14:textId="77777777" w:rsidTr="001E417D">
        <w:trPr>
          <w:trHeight w:val="100"/>
        </w:trPr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C1F8" w14:textId="77777777" w:rsidR="004A05D3" w:rsidRDefault="004A05D3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ADCF960" w14:textId="77777777" w:rsidR="004A05D3" w:rsidRDefault="004A05D3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A5786C7" w14:textId="77777777" w:rsidR="004A05D3" w:rsidRPr="00A80361" w:rsidRDefault="004A05D3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4E74E220" w14:textId="00845F1B" w:rsidR="001E417D" w:rsidRDefault="001E417D" w:rsidP="001E417D">
            <w:pPr>
              <w:rPr>
                <w:rFonts w:ascii="Arial" w:eastAsia="Times New Roman" w:hAnsi="Arial" w:cs="Times New Roman"/>
                <w:i/>
                <w:color w:val="000000"/>
                <w:sz w:val="28"/>
                <w:szCs w:val="28"/>
              </w:rPr>
            </w:pPr>
            <w:r w:rsidRPr="001E417D">
              <w:rPr>
                <w:rFonts w:ascii="Arial" w:eastAsia="Times New Roman" w:hAnsi="Arial" w:cs="Times New Roman"/>
                <w:i/>
                <w:color w:val="000000"/>
                <w:sz w:val="28"/>
                <w:szCs w:val="28"/>
              </w:rPr>
              <w:t>Tabelle 2</w:t>
            </w:r>
          </w:p>
          <w:p w14:paraId="4C6BE8EE" w14:textId="77777777" w:rsidR="004A05D3" w:rsidRDefault="004A05D3" w:rsidP="001E417D">
            <w:pPr>
              <w:rPr>
                <w:rFonts w:ascii="Arial" w:eastAsia="Times New Roman" w:hAnsi="Arial" w:cs="Times New Roman"/>
                <w:i/>
                <w:color w:val="000000"/>
                <w:sz w:val="28"/>
                <w:szCs w:val="28"/>
              </w:rPr>
            </w:pPr>
          </w:p>
          <w:p w14:paraId="62D3E1BA" w14:textId="77777777" w:rsidR="004A05D3" w:rsidRPr="001E417D" w:rsidRDefault="004A05D3" w:rsidP="001E417D">
            <w:pPr>
              <w:rPr>
                <w:rFonts w:ascii="Arial" w:eastAsia="Times New Roman" w:hAnsi="Arial" w:cs="Times New Roman"/>
                <w:i/>
                <w:color w:val="000000"/>
                <w:sz w:val="28"/>
                <w:szCs w:val="28"/>
              </w:rPr>
            </w:pPr>
          </w:p>
          <w:p w14:paraId="04AC76E9" w14:textId="77777777" w:rsidR="004A05D3" w:rsidRPr="004A05D3" w:rsidRDefault="004A05D3" w:rsidP="004A05D3">
            <w:pPr>
              <w:rPr>
                <w:rFonts w:ascii="Arial" w:eastAsia="Times New Roman" w:hAnsi="Arial" w:cs="Times New Roman"/>
                <w:b/>
                <w:color w:val="000000"/>
              </w:rPr>
            </w:pPr>
            <w:r w:rsidRPr="004A05D3">
              <w:rPr>
                <w:rFonts w:ascii="Arial" w:eastAsia="Times New Roman" w:hAnsi="Arial" w:cs="Times New Roman"/>
                <w:b/>
                <w:color w:val="000000"/>
              </w:rPr>
              <w:t>Berechnung Adjusted Function Points (AFP):</w:t>
            </w:r>
          </w:p>
          <w:p w14:paraId="675A6F75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544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869"/>
            </w:tblGrid>
            <w:tr w:rsidR="004A05D3" w:rsidRPr="00A80361" w14:paraId="2015EDF1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DCE6F1" w:fill="DCE6F1"/>
                  <w:noWrap/>
                  <w:vAlign w:val="bottom"/>
                  <w:hideMark/>
                </w:tcPr>
                <w:p w14:paraId="1372B8CB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DCE6F1" w:fill="DCE6F1"/>
                  <w:noWrap/>
                  <w:vAlign w:val="bottom"/>
                  <w:hideMark/>
                </w:tcPr>
                <w:p w14:paraId="3327FCB1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4A05D3" w:rsidRPr="00A80361" w14:paraId="37EA7D2C" w14:textId="77777777" w:rsidTr="004A05D3">
              <w:trPr>
                <w:trHeight w:val="36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B8CCE4" w:fill="B8CCE4"/>
                  <w:noWrap/>
                  <w:vAlign w:val="bottom"/>
                  <w:hideMark/>
                </w:tcPr>
                <w:p w14:paraId="0455EFA6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  <w:sz w:val="28"/>
                      <w:szCs w:val="28"/>
                    </w:rPr>
                    <w:t>Einflussfaktoren:</w:t>
                  </w: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B8CCE4" w:fill="B8CCE4"/>
                  <w:noWrap/>
                  <w:vAlign w:val="bottom"/>
                  <w:hideMark/>
                </w:tcPr>
                <w:p w14:paraId="6FD77683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4A05D3" w:rsidRPr="00A80361" w14:paraId="067A5B79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DCE6F1" w:fill="DCE6F1"/>
                  <w:noWrap/>
                  <w:vAlign w:val="bottom"/>
                  <w:hideMark/>
                </w:tcPr>
                <w:p w14:paraId="39D0C4F2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(5 - 1 ; 5 = sehr gut)</w:t>
                  </w: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DCE6F1" w:fill="DCE6F1"/>
                  <w:noWrap/>
                  <w:vAlign w:val="bottom"/>
                  <w:hideMark/>
                </w:tcPr>
                <w:p w14:paraId="19204817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4A05D3" w:rsidRPr="00A80361" w14:paraId="7E2F2DA9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B8CCE4" w:fill="B8CCE4"/>
                  <w:noWrap/>
                  <w:vAlign w:val="bottom"/>
                  <w:hideMark/>
                </w:tcPr>
                <w:p w14:paraId="1F13DE84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B8CCE4" w:fill="B8CCE4"/>
                  <w:noWrap/>
                  <w:vAlign w:val="bottom"/>
                  <w:hideMark/>
                </w:tcPr>
                <w:p w14:paraId="584C3236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4A05D3" w:rsidRPr="00A80361" w14:paraId="596E2E1A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DCE6F1" w:fill="DCE6F1"/>
                  <w:noWrap/>
                  <w:vAlign w:val="bottom"/>
                  <w:hideMark/>
                </w:tcPr>
                <w:p w14:paraId="72F7A9BF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Datenkommunikation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DCE6F1" w:fill="DCE6F1"/>
                  <w:noWrap/>
                  <w:vAlign w:val="bottom"/>
                  <w:hideMark/>
                </w:tcPr>
                <w:p w14:paraId="2238003F" w14:textId="77777777" w:rsidR="004A05D3" w:rsidRPr="00A80361" w:rsidRDefault="004A05D3" w:rsidP="004A05D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4A05D3" w:rsidRPr="00A80361" w14:paraId="232453DA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B8CCE4" w:fill="B8CCE4"/>
                  <w:noWrap/>
                  <w:vAlign w:val="bottom"/>
                  <w:hideMark/>
                </w:tcPr>
                <w:p w14:paraId="72EB84A4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Geschwindigkeit</w:t>
                  </w: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B8CCE4" w:fill="B8CCE4"/>
                  <w:noWrap/>
                  <w:vAlign w:val="bottom"/>
                  <w:hideMark/>
                </w:tcPr>
                <w:p w14:paraId="504C88AE" w14:textId="77777777" w:rsidR="004A05D3" w:rsidRPr="00A80361" w:rsidRDefault="004A05D3" w:rsidP="004A05D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4A05D3" w:rsidRPr="00A80361" w14:paraId="6947099C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DCE6F1" w:fill="DCE6F1"/>
                  <w:noWrap/>
                  <w:vAlign w:val="bottom"/>
                  <w:hideMark/>
                </w:tcPr>
                <w:p w14:paraId="43B1A777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Transaktionsrate</w:t>
                  </w: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DCE6F1" w:fill="DCE6F1"/>
                  <w:noWrap/>
                  <w:vAlign w:val="bottom"/>
                  <w:hideMark/>
                </w:tcPr>
                <w:p w14:paraId="11724ED5" w14:textId="77777777" w:rsidR="004A05D3" w:rsidRPr="00A80361" w:rsidRDefault="004A05D3" w:rsidP="004A05D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4A05D3" w:rsidRPr="00A80361" w14:paraId="79EEE40A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B8CCE4" w:fill="B8CCE4"/>
                  <w:noWrap/>
                  <w:vAlign w:val="bottom"/>
                  <w:hideMark/>
                </w:tcPr>
                <w:p w14:paraId="65488368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Echtzeit-Dateneingabe</w:t>
                  </w: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B8CCE4" w:fill="B8CCE4"/>
                  <w:noWrap/>
                  <w:vAlign w:val="bottom"/>
                  <w:hideMark/>
                </w:tcPr>
                <w:p w14:paraId="29E60F8A" w14:textId="77777777" w:rsidR="004A05D3" w:rsidRPr="00A80361" w:rsidRDefault="004A05D3" w:rsidP="004A05D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4A05D3" w:rsidRPr="00A80361" w14:paraId="01EDCC6C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DCE6F1" w:fill="DCE6F1"/>
                  <w:noWrap/>
                  <w:vAlign w:val="bottom"/>
                  <w:hideMark/>
                </w:tcPr>
                <w:p w14:paraId="5CAF5BB3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Bedienerfreundlichkeit</w:t>
                  </w: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DCE6F1" w:fill="DCE6F1"/>
                  <w:noWrap/>
                  <w:vAlign w:val="bottom"/>
                  <w:hideMark/>
                </w:tcPr>
                <w:p w14:paraId="4E5DDCD6" w14:textId="77777777" w:rsidR="004A05D3" w:rsidRPr="00A80361" w:rsidRDefault="004A05D3" w:rsidP="004A05D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4</w:t>
                  </w:r>
                </w:p>
              </w:tc>
            </w:tr>
            <w:tr w:rsidR="004A05D3" w:rsidRPr="00A80361" w14:paraId="70A3424C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B8CCE4" w:fill="B8CCE4"/>
                  <w:noWrap/>
                  <w:vAlign w:val="bottom"/>
                  <w:hideMark/>
                </w:tcPr>
                <w:p w14:paraId="1AC7F413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Prozesslogik</w:t>
                  </w: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B8CCE4" w:fill="B8CCE4"/>
                  <w:noWrap/>
                  <w:vAlign w:val="bottom"/>
                  <w:hideMark/>
                </w:tcPr>
                <w:p w14:paraId="03EB3029" w14:textId="77777777" w:rsidR="004A05D3" w:rsidRPr="00A80361" w:rsidRDefault="004A05D3" w:rsidP="004A05D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</w:tr>
            <w:tr w:rsidR="004A05D3" w:rsidRPr="00A80361" w14:paraId="29125CE7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DCE6F1" w:fill="DCE6F1"/>
                  <w:noWrap/>
                  <w:vAlign w:val="bottom"/>
                  <w:hideMark/>
                </w:tcPr>
                <w:p w14:paraId="423360A9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Vernetzung</w:t>
                  </w: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DCE6F1" w:fill="DCE6F1"/>
                  <w:noWrap/>
                  <w:vAlign w:val="bottom"/>
                  <w:hideMark/>
                </w:tcPr>
                <w:p w14:paraId="48100165" w14:textId="77777777" w:rsidR="004A05D3" w:rsidRPr="00A80361" w:rsidRDefault="004A05D3" w:rsidP="004A05D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</w:tr>
            <w:tr w:rsidR="004A05D3" w:rsidRPr="00A80361" w14:paraId="38FD5462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B8CCE4" w:fill="B8CCE4"/>
                  <w:noWrap/>
                  <w:vAlign w:val="bottom"/>
                  <w:hideMark/>
                </w:tcPr>
                <w:p w14:paraId="4082E242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>Anpassbarkeit</w:t>
                  </w: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B8CCE4" w:fill="B8CCE4"/>
                  <w:noWrap/>
                  <w:vAlign w:val="bottom"/>
                  <w:hideMark/>
                </w:tcPr>
                <w:p w14:paraId="782EDDBB" w14:textId="77777777" w:rsidR="004A05D3" w:rsidRPr="00A80361" w:rsidRDefault="004A05D3" w:rsidP="004A05D3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  <w:u w:val="single"/>
                    </w:rPr>
                    <w:t>2</w:t>
                  </w:r>
                </w:p>
              </w:tc>
            </w:tr>
            <w:tr w:rsidR="004A05D3" w:rsidRPr="00A80361" w14:paraId="0BF0775F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DCE6F1" w:fill="DCE6F1"/>
                  <w:noWrap/>
                  <w:vAlign w:val="bottom"/>
                  <w:hideMark/>
                </w:tcPr>
                <w:p w14:paraId="699AFA68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DCE6F1" w:fill="DCE6F1"/>
                  <w:noWrap/>
                  <w:vAlign w:val="bottom"/>
                  <w:hideMark/>
                </w:tcPr>
                <w:p w14:paraId="79855A91" w14:textId="77777777" w:rsidR="004A05D3" w:rsidRPr="00A80361" w:rsidRDefault="004A05D3" w:rsidP="004A05D3">
                  <w:pPr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22</w:t>
                  </w:r>
                </w:p>
              </w:tc>
            </w:tr>
            <w:tr w:rsidR="004A05D3" w:rsidRPr="00A80361" w14:paraId="6C646A45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B8CCE4" w:fill="B8CCE4"/>
                  <w:noWrap/>
                  <w:vAlign w:val="bottom"/>
                  <w:hideMark/>
                </w:tcPr>
                <w:p w14:paraId="23203362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B8CCE4" w:fill="B8CCE4"/>
                  <w:noWrap/>
                  <w:vAlign w:val="bottom"/>
                  <w:hideMark/>
                </w:tcPr>
                <w:p w14:paraId="255FEF19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4A05D3" w:rsidRPr="00A80361" w14:paraId="2368D2C0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DCE6F1" w:fill="DCE6F1"/>
                  <w:noWrap/>
                  <w:vAlign w:val="bottom"/>
                  <w:hideMark/>
                </w:tcPr>
                <w:p w14:paraId="634DD140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 xml:space="preserve">0,65 + 0,23 = 0,88 = </w:t>
                  </w:r>
                  <w:r w:rsidRPr="00A8036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VAF</w:t>
                  </w: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DCE6F1" w:fill="DCE6F1"/>
                  <w:noWrap/>
                  <w:vAlign w:val="bottom"/>
                  <w:hideMark/>
                </w:tcPr>
                <w:p w14:paraId="3B616B94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4A05D3" w:rsidRPr="00A80361" w14:paraId="6724CEE4" w14:textId="77777777" w:rsidTr="004A05D3">
              <w:trPr>
                <w:trHeight w:val="30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B8CCE4" w:fill="B8CCE4"/>
                  <w:noWrap/>
                  <w:vAlign w:val="bottom"/>
                  <w:hideMark/>
                </w:tcPr>
                <w:p w14:paraId="0769DC41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B8CCE4" w:fill="B8CCE4"/>
                  <w:noWrap/>
                  <w:vAlign w:val="bottom"/>
                  <w:hideMark/>
                </w:tcPr>
                <w:p w14:paraId="03336E8D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4A05D3" w:rsidRPr="00A80361" w14:paraId="49EE0CBF" w14:textId="77777777" w:rsidTr="004A05D3">
              <w:trPr>
                <w:trHeight w:val="360"/>
              </w:trPr>
              <w:tc>
                <w:tcPr>
                  <w:tcW w:w="4486" w:type="dxa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DCE6F1" w:fill="DCE6F1"/>
                  <w:noWrap/>
                  <w:vAlign w:val="bottom"/>
                  <w:hideMark/>
                </w:tcPr>
                <w:p w14:paraId="0A21FF76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80361">
                    <w:rPr>
                      <w:rFonts w:ascii="Calibri" w:eastAsia="Times New Roman" w:hAnsi="Calibri" w:cs="Times New Roman"/>
                      <w:color w:val="FF0000"/>
                      <w:sz w:val="28"/>
                      <w:szCs w:val="28"/>
                    </w:rPr>
                    <w:t>AFP</w:t>
                  </w:r>
                  <w:r w:rsidRPr="00A80361">
                    <w:rPr>
                      <w:rFonts w:ascii="Calibri" w:eastAsia="Times New Roman" w:hAnsi="Calibri" w:cs="Times New Roman"/>
                      <w:color w:val="000000"/>
                    </w:rPr>
                    <w:t xml:space="preserve"> (adjusted function points) = UFP x VAF = 54 x 0,88 =</w:t>
                  </w:r>
                  <w:r w:rsidRPr="00A80361">
                    <w:rPr>
                      <w:rFonts w:ascii="Calibri" w:eastAsia="Times New Roman" w:hAnsi="Calibri" w:cs="Times New Roman"/>
                      <w:color w:val="FF0000"/>
                    </w:rPr>
                    <w:t xml:space="preserve"> 47,52</w:t>
                  </w:r>
                </w:p>
              </w:tc>
              <w:tc>
                <w:tcPr>
                  <w:tcW w:w="958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nil"/>
                  </w:tcBorders>
                  <w:shd w:val="clear" w:color="DCE6F1" w:fill="DCE6F1"/>
                  <w:noWrap/>
                  <w:vAlign w:val="bottom"/>
                  <w:hideMark/>
                </w:tcPr>
                <w:p w14:paraId="55521B4C" w14:textId="77777777" w:rsidR="004A05D3" w:rsidRPr="00A80361" w:rsidRDefault="004A05D3" w:rsidP="004A05D3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3A62245E" w14:textId="77777777" w:rsidR="004A05D3" w:rsidRDefault="004A05D3" w:rsidP="004A05D3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</w:p>
          <w:p w14:paraId="01451A9A" w14:textId="77777777" w:rsidR="004A05D3" w:rsidRDefault="004A05D3" w:rsidP="004A05D3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</w:p>
          <w:p w14:paraId="531A427D" w14:textId="77777777" w:rsidR="004A05D3" w:rsidRDefault="004A05D3" w:rsidP="004A05D3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</w:p>
          <w:p w14:paraId="31758643" w14:textId="77777777" w:rsidR="004A05D3" w:rsidRDefault="004A05D3" w:rsidP="004A05D3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</w:p>
          <w:p w14:paraId="7F631AE7" w14:textId="77777777" w:rsidR="004A05D3" w:rsidRDefault="004A05D3" w:rsidP="004A05D3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4A05D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Tabelle 3</w:t>
            </w:r>
          </w:p>
          <w:p w14:paraId="758792A8" w14:textId="77777777" w:rsidR="004A05D3" w:rsidRPr="004A05D3" w:rsidRDefault="004A05D3" w:rsidP="004A05D3">
            <w:pP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</w:p>
          <w:p w14:paraId="700A263E" w14:textId="77777777" w:rsidR="004A05D3" w:rsidRPr="004A05D3" w:rsidRDefault="004A05D3" w:rsidP="004A05D3">
            <w:pPr>
              <w:rPr>
                <w:rFonts w:ascii="Arial" w:eastAsia="Times New Roman" w:hAnsi="Arial" w:cs="Times New Roman"/>
                <w:b/>
                <w:color w:val="000000"/>
              </w:rPr>
            </w:pPr>
            <w:r w:rsidRPr="004A05D3">
              <w:rPr>
                <w:rFonts w:ascii="Arial" w:eastAsia="Times New Roman" w:hAnsi="Arial" w:cs="Times New Roman"/>
                <w:b/>
                <w:color w:val="000000"/>
              </w:rPr>
              <w:t>Berechnung Application Points:</w:t>
            </w:r>
          </w:p>
          <w:p w14:paraId="6D121B0F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CEAFB4B" w14:textId="77777777" w:rsidR="004A05D3" w:rsidRPr="004A05D3" w:rsidRDefault="004A05D3" w:rsidP="004A05D3">
            <w:pPr>
              <w:rPr>
                <w:rFonts w:ascii="Arial" w:eastAsia="Times New Roman" w:hAnsi="Arial" w:cs="Times New Roman"/>
                <w:color w:val="000000"/>
              </w:rPr>
            </w:pPr>
            <w:r w:rsidRPr="004A05D3">
              <w:rPr>
                <w:rFonts w:ascii="Arial" w:eastAsia="Times New Roman" w:hAnsi="Arial" w:cs="Times New Roman"/>
                <w:color w:val="000000"/>
              </w:rPr>
              <w:t>AP = 12 x 2 + 4 x 5 + 6 x 10 = 104</w:t>
            </w:r>
          </w:p>
          <w:p w14:paraId="2DB7353A" w14:textId="4930B30F" w:rsidR="004A05D3" w:rsidRPr="004A05D3" w:rsidRDefault="004A05D3" w:rsidP="004A05D3">
            <w:pPr>
              <w:rPr>
                <w:rFonts w:ascii="Arial" w:eastAsia="Times New Roman" w:hAnsi="Arial" w:cs="Times New Roman"/>
                <w:color w:val="000000"/>
              </w:rPr>
            </w:pPr>
            <w:r w:rsidRPr="004A05D3">
              <w:rPr>
                <w:rFonts w:ascii="Arial" w:eastAsia="Times New Roman" w:hAnsi="Arial" w:cs="Times New Roman"/>
                <w:color w:val="000000"/>
              </w:rPr>
              <w:t>PROD = Zuordnung (2 + 3) = Zuordnung</w:t>
            </w:r>
            <w:r>
              <w:rPr>
                <w:rFonts w:ascii="Arial" w:eastAsia="Times New Roman" w:hAnsi="Arial" w:cs="Times New Roman"/>
                <w:color w:val="000000"/>
              </w:rPr>
              <w:t xml:space="preserve"> (3)</w:t>
            </w:r>
            <w:r w:rsidRPr="004A05D3">
              <w:rPr>
                <w:rFonts w:ascii="Arial" w:eastAsia="Times New Roman" w:hAnsi="Arial" w:cs="Times New Roman"/>
                <w:color w:val="000000"/>
              </w:rPr>
              <w:t>13</w:t>
            </w:r>
          </w:p>
          <w:p w14:paraId="55FFC0BF" w14:textId="4FDBDDA4" w:rsidR="004A05D3" w:rsidRPr="004A05D3" w:rsidRDefault="004A05D3" w:rsidP="004A05D3">
            <w:pPr>
              <w:rPr>
                <w:rFonts w:ascii="Arial" w:eastAsia="Times New Roman" w:hAnsi="Arial" w:cs="Times New Roman"/>
                <w:color w:val="000000"/>
              </w:rPr>
            </w:pPr>
            <w:r w:rsidRPr="004A05D3">
              <w:rPr>
                <w:rFonts w:ascii="Arial" w:eastAsia="Times New Roman" w:hAnsi="Arial" w:cs="Times New Roman"/>
                <w:color w:val="000000"/>
              </w:rPr>
              <w:t>NAP = 104 (100 – 25) / 100 = 78</w:t>
            </w:r>
          </w:p>
          <w:p w14:paraId="40D2BB83" w14:textId="1F56AD4C" w:rsidR="004A05D3" w:rsidRPr="004A05D3" w:rsidRDefault="004A05D3" w:rsidP="004A05D3">
            <w:pPr>
              <w:rPr>
                <w:rFonts w:ascii="Arial" w:eastAsia="Times New Roman" w:hAnsi="Arial" w:cs="Times New Roman"/>
                <w:color w:val="000000"/>
              </w:rPr>
            </w:pPr>
            <w:r w:rsidRPr="004A05D3">
              <w:rPr>
                <w:rFonts w:ascii="Arial" w:eastAsia="Times New Roman" w:hAnsi="Arial" w:cs="Times New Roman"/>
                <w:color w:val="000000"/>
              </w:rPr>
              <w:t xml:space="preserve">PM = 78/13 = </w:t>
            </w:r>
            <w:r w:rsidRPr="004A05D3">
              <w:rPr>
                <w:rFonts w:ascii="Arial" w:eastAsia="Times New Roman" w:hAnsi="Arial" w:cs="Times New Roman"/>
                <w:color w:val="FF0000"/>
              </w:rPr>
              <w:t>6 PM</w:t>
            </w:r>
          </w:p>
          <w:p w14:paraId="477BE673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15C5E05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0E4B1AB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080C34B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6D0C360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1E41D61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747FFEF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0324AAC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467499B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297F7DBA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1B071633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9EB5CE5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5557AA23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1F26DEC1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313C4404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180C09E7" w14:textId="77777777" w:rsidR="004A05D3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F3B12AC" w14:textId="77777777" w:rsidR="004A05D3" w:rsidRPr="00A80361" w:rsidRDefault="004A05D3" w:rsidP="004A05D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31AB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373A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7833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04FC" w14:textId="77777777" w:rsidR="001E417D" w:rsidRPr="00A80361" w:rsidRDefault="001E417D" w:rsidP="001E417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C708C0B" w14:textId="6AA4FB2B" w:rsidR="001E417D" w:rsidRDefault="001E417D" w:rsidP="001E417D">
      <w:pPr>
        <w:rPr>
          <w:rFonts w:ascii="Calibri" w:eastAsia="Times New Roman" w:hAnsi="Calibri" w:cs="Times New Roman"/>
          <w:color w:val="000000"/>
        </w:rPr>
      </w:pPr>
    </w:p>
    <w:p w14:paraId="64B96C78" w14:textId="77777777" w:rsidR="001E417D" w:rsidRDefault="001E417D" w:rsidP="001E417D">
      <w:pPr>
        <w:rPr>
          <w:rFonts w:ascii="Calibri" w:eastAsia="Times New Roman" w:hAnsi="Calibri" w:cs="Times New Roman"/>
          <w:color w:val="000000"/>
        </w:rPr>
      </w:pPr>
    </w:p>
    <w:p w14:paraId="388315B4" w14:textId="77777777" w:rsidR="001E417D" w:rsidRDefault="001E417D" w:rsidP="001E417D">
      <w:pPr>
        <w:rPr>
          <w:rFonts w:ascii="Calibri" w:eastAsia="Times New Roman" w:hAnsi="Calibri" w:cs="Times New Roman"/>
          <w:color w:val="000000"/>
        </w:rPr>
      </w:pPr>
    </w:p>
    <w:p w14:paraId="17E479A1" w14:textId="77777777" w:rsidR="001E417D" w:rsidRPr="00A80361" w:rsidRDefault="001E417D" w:rsidP="001E417D">
      <w:pPr>
        <w:rPr>
          <w:rFonts w:ascii="Calibri" w:eastAsia="Times New Roman" w:hAnsi="Calibri" w:cs="Times New Roman"/>
          <w:color w:val="000000"/>
        </w:rPr>
      </w:pPr>
    </w:p>
    <w:p w14:paraId="6E98C89B" w14:textId="77777777" w:rsidR="001E417D" w:rsidRDefault="001E417D">
      <w:pPr>
        <w:rPr>
          <w:sz w:val="28"/>
          <w:szCs w:val="28"/>
        </w:rPr>
      </w:pPr>
    </w:p>
    <w:p w14:paraId="3B30DEEA" w14:textId="77777777" w:rsidR="00C20997" w:rsidRDefault="00C20997">
      <w:pPr>
        <w:rPr>
          <w:sz w:val="28"/>
          <w:szCs w:val="28"/>
        </w:rPr>
      </w:pPr>
    </w:p>
    <w:p w14:paraId="5CE48B87" w14:textId="77777777" w:rsidR="00C20997" w:rsidRDefault="00C20997">
      <w:pPr>
        <w:rPr>
          <w:sz w:val="28"/>
          <w:szCs w:val="28"/>
        </w:rPr>
      </w:pPr>
    </w:p>
    <w:p w14:paraId="46C98FB0" w14:textId="77777777" w:rsidR="00C20997" w:rsidRDefault="00C20997">
      <w:pPr>
        <w:rPr>
          <w:sz w:val="28"/>
          <w:szCs w:val="28"/>
        </w:rPr>
      </w:pPr>
    </w:p>
    <w:p w14:paraId="6A70FD1A" w14:textId="77777777" w:rsidR="00E12AA3" w:rsidRDefault="00E12AA3"/>
    <w:p w14:paraId="005A97C8" w14:textId="0A313BC5" w:rsidR="00402989" w:rsidRDefault="00402989"/>
    <w:p w14:paraId="106F3E47" w14:textId="77777777" w:rsidR="007F5D52" w:rsidRDefault="007F5D52"/>
    <w:p w14:paraId="257F9660" w14:textId="77777777" w:rsidR="00E10CBB" w:rsidRDefault="00E10CBB"/>
    <w:p w14:paraId="16B4D986" w14:textId="3622FCE2" w:rsidR="007F5D52" w:rsidRPr="000B343E" w:rsidRDefault="007F5D52">
      <w:pPr>
        <w:rPr>
          <w:sz w:val="28"/>
          <w:szCs w:val="28"/>
        </w:rPr>
      </w:pPr>
    </w:p>
    <w:sectPr w:rsidR="007F5D52" w:rsidRPr="000B343E" w:rsidSect="00925ECB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EE214" w14:textId="77777777" w:rsidR="004A05D3" w:rsidRDefault="004A05D3" w:rsidP="00E10CBB">
      <w:r>
        <w:separator/>
      </w:r>
    </w:p>
  </w:endnote>
  <w:endnote w:type="continuationSeparator" w:id="0">
    <w:p w14:paraId="2BBC4E2A" w14:textId="77777777" w:rsidR="004A05D3" w:rsidRDefault="004A05D3" w:rsidP="00E1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51EAF" w14:textId="77777777" w:rsidR="004A05D3" w:rsidRDefault="004A05D3" w:rsidP="00912EB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CE82E4E" w14:textId="77777777" w:rsidR="004A05D3" w:rsidRDefault="004A05D3" w:rsidP="00912EB9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99FD" w14:textId="77777777" w:rsidR="004A05D3" w:rsidRDefault="004A05D3" w:rsidP="00912EB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55E01">
      <w:rPr>
        <w:rStyle w:val="Seitenzahl"/>
        <w:noProof/>
      </w:rPr>
      <w:t>1</w:t>
    </w:r>
    <w:r>
      <w:rPr>
        <w:rStyle w:val="Seitenzahl"/>
      </w:rPr>
      <w:fldChar w:fldCharType="end"/>
    </w:r>
  </w:p>
  <w:p w14:paraId="34354415" w14:textId="77777777" w:rsidR="004A05D3" w:rsidRDefault="004A05D3" w:rsidP="00912EB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5A30F" w14:textId="77777777" w:rsidR="004A05D3" w:rsidRDefault="004A05D3" w:rsidP="00E10CBB">
      <w:r>
        <w:separator/>
      </w:r>
    </w:p>
  </w:footnote>
  <w:footnote w:type="continuationSeparator" w:id="0">
    <w:p w14:paraId="212336E4" w14:textId="77777777" w:rsidR="004A05D3" w:rsidRDefault="004A05D3" w:rsidP="00E10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8C"/>
    <w:rsid w:val="00007F2F"/>
    <w:rsid w:val="000B343E"/>
    <w:rsid w:val="00192E9D"/>
    <w:rsid w:val="001C753B"/>
    <w:rsid w:val="001E07B3"/>
    <w:rsid w:val="001E417D"/>
    <w:rsid w:val="00251474"/>
    <w:rsid w:val="00402989"/>
    <w:rsid w:val="0042324B"/>
    <w:rsid w:val="004363FC"/>
    <w:rsid w:val="00477B52"/>
    <w:rsid w:val="004A05D3"/>
    <w:rsid w:val="007F5D52"/>
    <w:rsid w:val="008F2B22"/>
    <w:rsid w:val="00912EB9"/>
    <w:rsid w:val="00925ECB"/>
    <w:rsid w:val="00A63CF6"/>
    <w:rsid w:val="00A80361"/>
    <w:rsid w:val="00B075BF"/>
    <w:rsid w:val="00B279E1"/>
    <w:rsid w:val="00C20997"/>
    <w:rsid w:val="00D22FD3"/>
    <w:rsid w:val="00DC6927"/>
    <w:rsid w:val="00E0463D"/>
    <w:rsid w:val="00E10CBB"/>
    <w:rsid w:val="00E12AA3"/>
    <w:rsid w:val="00E55E01"/>
    <w:rsid w:val="00E90DE2"/>
    <w:rsid w:val="00EC678C"/>
    <w:rsid w:val="00FC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4D27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C6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link w:val="1Zchn"/>
    <w:qFormat/>
    <w:rsid w:val="00EC678C"/>
    <w:pPr>
      <w:keepNext w:val="0"/>
      <w:keepLines w:val="0"/>
      <w:spacing w:line="276" w:lineRule="auto"/>
      <w:contextualSpacing/>
    </w:pPr>
    <w:rPr>
      <w:rFonts w:ascii="Arial" w:eastAsiaTheme="minorHAnsi" w:hAnsi="Arial" w:cs="Arial"/>
      <w:bCs w:val="0"/>
      <w:i/>
      <w:smallCaps/>
      <w:color w:val="365F91" w:themeColor="accent1" w:themeShade="BF"/>
      <w:spacing w:val="5"/>
      <w:sz w:val="36"/>
      <w:u w:val="single"/>
      <w:lang w:eastAsia="en-US"/>
    </w:rPr>
  </w:style>
  <w:style w:type="character" w:customStyle="1" w:styleId="1Zchn">
    <w:name w:val="Ü1 Zchn"/>
    <w:basedOn w:val="Absatzstandardschriftart"/>
    <w:link w:val="1"/>
    <w:locked/>
    <w:rsid w:val="00EC678C"/>
    <w:rPr>
      <w:rFonts w:ascii="Arial" w:eastAsiaTheme="minorHAnsi" w:hAnsi="Arial" w:cs="Arial"/>
      <w:b/>
      <w:i/>
      <w:smallCaps/>
      <w:color w:val="365F91" w:themeColor="accent1" w:themeShade="BF"/>
      <w:spacing w:val="5"/>
      <w:sz w:val="36"/>
      <w:szCs w:val="32"/>
      <w:u w:val="single"/>
      <w:lang w:eastAsia="en-US"/>
    </w:rPr>
  </w:style>
  <w:style w:type="paragraph" w:customStyle="1" w:styleId="Standard0">
    <w:name w:val="StandardÜ"/>
    <w:basedOn w:val="Standard"/>
    <w:qFormat/>
    <w:rsid w:val="00EC678C"/>
    <w:pPr>
      <w:spacing w:after="200" w:line="360" w:lineRule="auto"/>
      <w:jc w:val="both"/>
    </w:pPr>
    <w:rPr>
      <w:rFonts w:ascii="Arial" w:eastAsiaTheme="minorHAnsi" w:hAnsi="Arial" w:cs="Arial"/>
      <w:lang w:eastAsia="en-US"/>
    </w:rPr>
  </w:style>
  <w:style w:type="paragraph" w:customStyle="1" w:styleId="2">
    <w:name w:val="Ü2"/>
    <w:basedOn w:val="Standard"/>
    <w:link w:val="2Zchn"/>
    <w:qFormat/>
    <w:rsid w:val="00EC678C"/>
    <w:pPr>
      <w:spacing w:after="200" w:line="360" w:lineRule="auto"/>
    </w:pPr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  <w:lang w:eastAsia="en-US"/>
    </w:rPr>
  </w:style>
  <w:style w:type="character" w:customStyle="1" w:styleId="2Zchn">
    <w:name w:val="Ü2 Zchn"/>
    <w:basedOn w:val="Absatzstandardschriftart"/>
    <w:link w:val="2"/>
    <w:rsid w:val="00EC678C"/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  <w:lang w:eastAsia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C67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E0463D"/>
    <w:pPr>
      <w:spacing w:after="200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table" w:styleId="Tabellenraster">
    <w:name w:val="Table Grid"/>
    <w:basedOn w:val="NormaleTabelle"/>
    <w:uiPriority w:val="59"/>
    <w:rsid w:val="00E0463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E10CBB"/>
    <w:pPr>
      <w:jc w:val="center"/>
    </w:pPr>
    <w:rPr>
      <w:rFonts w:ascii="Arial" w:eastAsiaTheme="minorHAnsi" w:hAnsi="Arial"/>
      <w:color w:val="365F91" w:themeColor="accent1" w:themeShade="BF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E10CB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10CBB"/>
  </w:style>
  <w:style w:type="paragraph" w:styleId="Fuzeile">
    <w:name w:val="footer"/>
    <w:basedOn w:val="Standard"/>
    <w:link w:val="FuzeileZeichen"/>
    <w:uiPriority w:val="99"/>
    <w:unhideWhenUsed/>
    <w:rsid w:val="00E10CB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10CBB"/>
  </w:style>
  <w:style w:type="character" w:styleId="Seitenzahl">
    <w:name w:val="page number"/>
    <w:basedOn w:val="Absatzstandardschriftart"/>
    <w:uiPriority w:val="99"/>
    <w:semiHidden/>
    <w:unhideWhenUsed/>
    <w:rsid w:val="00912E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EC6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link w:val="1Zchn"/>
    <w:qFormat/>
    <w:rsid w:val="00EC678C"/>
    <w:pPr>
      <w:keepNext w:val="0"/>
      <w:keepLines w:val="0"/>
      <w:spacing w:line="276" w:lineRule="auto"/>
      <w:contextualSpacing/>
    </w:pPr>
    <w:rPr>
      <w:rFonts w:ascii="Arial" w:eastAsiaTheme="minorHAnsi" w:hAnsi="Arial" w:cs="Arial"/>
      <w:bCs w:val="0"/>
      <w:i/>
      <w:smallCaps/>
      <w:color w:val="365F91" w:themeColor="accent1" w:themeShade="BF"/>
      <w:spacing w:val="5"/>
      <w:sz w:val="36"/>
      <w:u w:val="single"/>
      <w:lang w:eastAsia="en-US"/>
    </w:rPr>
  </w:style>
  <w:style w:type="character" w:customStyle="1" w:styleId="1Zchn">
    <w:name w:val="Ü1 Zchn"/>
    <w:basedOn w:val="Absatzstandardschriftart"/>
    <w:link w:val="1"/>
    <w:locked/>
    <w:rsid w:val="00EC678C"/>
    <w:rPr>
      <w:rFonts w:ascii="Arial" w:eastAsiaTheme="minorHAnsi" w:hAnsi="Arial" w:cs="Arial"/>
      <w:b/>
      <w:i/>
      <w:smallCaps/>
      <w:color w:val="365F91" w:themeColor="accent1" w:themeShade="BF"/>
      <w:spacing w:val="5"/>
      <w:sz w:val="36"/>
      <w:szCs w:val="32"/>
      <w:u w:val="single"/>
      <w:lang w:eastAsia="en-US"/>
    </w:rPr>
  </w:style>
  <w:style w:type="paragraph" w:customStyle="1" w:styleId="Standard0">
    <w:name w:val="StandardÜ"/>
    <w:basedOn w:val="Standard"/>
    <w:qFormat/>
    <w:rsid w:val="00EC678C"/>
    <w:pPr>
      <w:spacing w:after="200" w:line="360" w:lineRule="auto"/>
      <w:jc w:val="both"/>
    </w:pPr>
    <w:rPr>
      <w:rFonts w:ascii="Arial" w:eastAsiaTheme="minorHAnsi" w:hAnsi="Arial" w:cs="Arial"/>
      <w:lang w:eastAsia="en-US"/>
    </w:rPr>
  </w:style>
  <w:style w:type="paragraph" w:customStyle="1" w:styleId="2">
    <w:name w:val="Ü2"/>
    <w:basedOn w:val="Standard"/>
    <w:link w:val="2Zchn"/>
    <w:qFormat/>
    <w:rsid w:val="00EC678C"/>
    <w:pPr>
      <w:spacing w:after="200" w:line="360" w:lineRule="auto"/>
    </w:pPr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  <w:lang w:eastAsia="en-US"/>
    </w:rPr>
  </w:style>
  <w:style w:type="character" w:customStyle="1" w:styleId="2Zchn">
    <w:name w:val="Ü2 Zchn"/>
    <w:basedOn w:val="Absatzstandardschriftart"/>
    <w:link w:val="2"/>
    <w:rsid w:val="00EC678C"/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  <w:lang w:eastAsia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C67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E0463D"/>
    <w:pPr>
      <w:spacing w:after="200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table" w:styleId="Tabellenraster">
    <w:name w:val="Table Grid"/>
    <w:basedOn w:val="NormaleTabelle"/>
    <w:uiPriority w:val="59"/>
    <w:rsid w:val="00E0463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E10CBB"/>
    <w:pPr>
      <w:jc w:val="center"/>
    </w:pPr>
    <w:rPr>
      <w:rFonts w:ascii="Arial" w:eastAsiaTheme="minorHAnsi" w:hAnsi="Arial"/>
      <w:color w:val="365F91" w:themeColor="accent1" w:themeShade="BF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E10CB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10CBB"/>
  </w:style>
  <w:style w:type="paragraph" w:styleId="Fuzeile">
    <w:name w:val="footer"/>
    <w:basedOn w:val="Standard"/>
    <w:link w:val="FuzeileZeichen"/>
    <w:uiPriority w:val="99"/>
    <w:unhideWhenUsed/>
    <w:rsid w:val="00E10CB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10CBB"/>
  </w:style>
  <w:style w:type="character" w:styleId="Seitenzahl">
    <w:name w:val="page number"/>
    <w:basedOn w:val="Absatzstandardschriftart"/>
    <w:uiPriority w:val="99"/>
    <w:semiHidden/>
    <w:unhideWhenUsed/>
    <w:rsid w:val="00912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601</Words>
  <Characters>3788</Characters>
  <Application>Microsoft Macintosh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Steinkellner</dc:creator>
  <cp:keywords/>
  <dc:description/>
  <cp:lastModifiedBy>Rosemarie Steinkellner</cp:lastModifiedBy>
  <cp:revision>2</cp:revision>
  <cp:lastPrinted>2014-05-05T11:03:00Z</cp:lastPrinted>
  <dcterms:created xsi:type="dcterms:W3CDTF">2014-05-05T11:04:00Z</dcterms:created>
  <dcterms:modified xsi:type="dcterms:W3CDTF">2014-05-05T11:04:00Z</dcterms:modified>
</cp:coreProperties>
</file>