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instructions if you wish to play without a VR headset.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 to </w:t>
      </w:r>
      <w:r w:rsidDel="00000000" w:rsidR="00000000" w:rsidRPr="00000000">
        <w:rPr>
          <w:b w:val="1"/>
          <w:rtl w:val="0"/>
        </w:rPr>
        <w:t xml:space="preserve">E2H_Doc_GameMaster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E2H_Doc_Exile</w:t>
      </w:r>
      <w:r w:rsidDel="00000000" w:rsidR="00000000" w:rsidRPr="00000000">
        <w:rPr>
          <w:rtl w:val="0"/>
        </w:rPr>
        <w:t xml:space="preserve"> for the preparation of the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Game Master screen appears, press </w:t>
      </w:r>
      <w:r w:rsidDel="00000000" w:rsidR="00000000" w:rsidRPr="00000000">
        <w:rPr>
          <w:b w:val="1"/>
          <w:rtl w:val="0"/>
        </w:rPr>
        <w:t xml:space="preserve">Escape</w:t>
      </w:r>
      <w:r w:rsidDel="00000000" w:rsidR="00000000" w:rsidRPr="00000000">
        <w:rPr>
          <w:rtl w:val="0"/>
        </w:rPr>
        <w:t xml:space="preserve"> to skip the Introduction video.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to hide the Game Master panel.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the drop down menu at the right top corner, choose the </w:t>
      </w:r>
      <w:r w:rsidDel="00000000" w:rsidR="00000000" w:rsidRPr="00000000">
        <w:rPr>
          <w:b w:val="1"/>
          <w:rtl w:val="0"/>
        </w:rPr>
        <w:t xml:space="preserve">Simulator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are now in First Person no VR controller.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the controls: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Arrows</w:t>
      </w:r>
      <w:r w:rsidDel="00000000" w:rsidR="00000000" w:rsidRPr="00000000">
        <w:rPr>
          <w:rtl w:val="0"/>
        </w:rPr>
        <w:t xml:space="preserve">: Move 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Middle mouse button</w:t>
      </w:r>
      <w:r w:rsidDel="00000000" w:rsidR="00000000" w:rsidRPr="00000000">
        <w:rPr>
          <w:rtl w:val="0"/>
        </w:rPr>
        <w:t xml:space="preserve">: rotate 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red and yellow balls are your hands.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Left Alt</w:t>
      </w:r>
      <w:r w:rsidDel="00000000" w:rsidR="00000000" w:rsidRPr="00000000">
        <w:rPr>
          <w:rtl w:val="0"/>
        </w:rPr>
        <w:t xml:space="preserve">: switch between moving the hands and moving the character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Middle mouse button</w:t>
      </w:r>
      <w:r w:rsidDel="00000000" w:rsidR="00000000" w:rsidRPr="00000000">
        <w:rPr>
          <w:rtl w:val="0"/>
        </w:rPr>
        <w:t xml:space="preserve">: move hand horizontally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Left Ctrl + Middle mouse button</w:t>
      </w:r>
      <w:r w:rsidDel="00000000" w:rsidR="00000000" w:rsidRPr="00000000">
        <w:rPr>
          <w:rtl w:val="0"/>
        </w:rPr>
        <w:t xml:space="preserve">: move hand vertically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Middle mouse button + Right mouse button</w:t>
      </w:r>
      <w:r w:rsidDel="00000000" w:rsidR="00000000" w:rsidRPr="00000000">
        <w:rPr>
          <w:rtl w:val="0"/>
        </w:rPr>
        <w:t xml:space="preserve">: grab object (cube, hologram…)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Left shift + middle mouse button</w:t>
      </w:r>
      <w:r w:rsidDel="00000000" w:rsidR="00000000" w:rsidRPr="00000000">
        <w:rPr>
          <w:rtl w:val="0"/>
        </w:rPr>
        <w:t xml:space="preserve">: Rotate 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: switch between red hand and yellow hand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cube is the hardest object to manipulate.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execute most of the actions with the Game Master actions.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Escape</w:t>
      </w:r>
      <w:r w:rsidDel="00000000" w:rsidR="00000000" w:rsidRPr="00000000">
        <w:rPr>
          <w:rtl w:val="0"/>
        </w:rPr>
        <w:t xml:space="preserve">: displays/hides the Game Master panel.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press the first action button to load the experiment directly without having to grab the cube.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interact with the tablet you don’t need to use the red and yellow hands.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directly click on buttons.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sliders, first click on them to select then, then type the number on your keyboard to change the value.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