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AE814" w14:textId="1E08F43F" w:rsidR="001154EF" w:rsidRDefault="001154EF" w:rsidP="001154EF">
      <w:r>
        <w:t xml:space="preserve">I’ve carefully reviewed the entire output of our Psalm 20 test at </w:t>
      </w:r>
      <w:r w:rsidRPr="001154EF">
        <w:t>docs/PIPELINE_UPDATE_20251017.md</w:t>
      </w:r>
      <w:r>
        <w:t>.</w:t>
      </w:r>
      <w:r>
        <w:br/>
      </w:r>
      <w:r>
        <w:br/>
        <w:t>It was very good, but not **excellent**. To get us to the next level I’d like to:</w:t>
      </w:r>
    </w:p>
    <w:p w14:paraId="146F013D" w14:textId="495A4D55" w:rsidR="001154EF" w:rsidRDefault="001154EF" w:rsidP="001154EF">
      <w:pPr>
        <w:pStyle w:val="ListParagraph"/>
        <w:numPr>
          <w:ilvl w:val="0"/>
          <w:numId w:val="1"/>
        </w:numPr>
      </w:pPr>
      <w:r>
        <w:t xml:space="preserve"> add a new final master editor scholar in our pipeline. This will be GPT-5. I’ve placed the </w:t>
      </w:r>
      <w:r w:rsidR="000A026F">
        <w:t xml:space="preserve">new </w:t>
      </w:r>
      <w:r>
        <w:t xml:space="preserve">API key </w:t>
      </w:r>
      <w:r w:rsidR="000A026F">
        <w:t xml:space="preserve">for this </w:t>
      </w:r>
      <w:r>
        <w:t xml:space="preserve">in </w:t>
      </w:r>
      <w:proofErr w:type="gramStart"/>
      <w:r>
        <w:t>our</w:t>
      </w:r>
      <w:proofErr w:type="gramEnd"/>
      <w:r>
        <w:t xml:space="preserve"> .env file. Please make sure that it has access to ALL the information in the research package, including the full text of the chapter (English, Hebrew, LXX), all previously requested commentaries, BDB entries, figurative speech, concordance, etc. This editor should be told that it is a master editor and writer, on the order of Robert Alter and James Kugel and Harold Bloom. It should first review the introductory essay and verse-by-verse commentary, and identify the following: factual errors (e.g. Jacob had only one brother); situations where interesting elements were not brought to light (e.g. LXX suggests an alternative Vorlage to the MT); poetic elements were not described; the language was overly fluffy (without content) or breathless (feels too ‘LLM-</w:t>
      </w:r>
      <w:proofErr w:type="spellStart"/>
      <w:r>
        <w:t>ish</w:t>
      </w:r>
      <w:proofErr w:type="spellEnd"/>
      <w:r>
        <w:t xml:space="preserve">’, doesn’t conform to our stylistic instructions to the Synthesizer, which should also be available to it); the argument doesn’t hold together well enough; the essay or verse-by-verse </w:t>
      </w:r>
      <w:r w:rsidR="000A026F">
        <w:t xml:space="preserve">commentary neglects to </w:t>
      </w:r>
      <w:r>
        <w:t xml:space="preserve">reveal items of interest to an intelligent and well-read lay reader who desires poetic, literary, linguistic and historical insights; the text includes undefined terms that a lay reader could use definitions for (e.g. jussive, </w:t>
      </w:r>
      <w:r w:rsidRPr="001154EF">
        <w:t>anaphora</w:t>
      </w:r>
      <w:r>
        <w:t xml:space="preserve">); the essay and verse-by-verse commentary repeat each other too much (for items of interest that belong in both , the essay should refer to them briefly, the verse-by-verse commentary in more length). </w:t>
      </w:r>
      <w:r w:rsidR="000A026F">
        <w:t>To correct these limitations, t</w:t>
      </w:r>
      <w:r>
        <w:t>he master editor scholar should revise or rewrite any parts of the intro essay or verse-by-verse, to get us from ‘good’ to ‘national book award’ level.</w:t>
      </w:r>
    </w:p>
    <w:p w14:paraId="18DB0E82" w14:textId="12C7E1C5" w:rsidR="00BF55C7" w:rsidRDefault="001154EF" w:rsidP="001154EF">
      <w:pPr>
        <w:pStyle w:val="ListParagraph"/>
        <w:numPr>
          <w:ilvl w:val="0"/>
          <w:numId w:val="1"/>
        </w:numPr>
      </w:pPr>
      <w:r>
        <w:t xml:space="preserve">Please revise our pipeline so that we do a better job of searching for figurative language instances using our figurative librarian. Right </w:t>
      </w:r>
      <w:proofErr w:type="gramStart"/>
      <w:r>
        <w:t>now</w:t>
      </w:r>
      <w:proofErr w:type="gramEnd"/>
      <w:r>
        <w:t xml:space="preserve"> a verse may include a ‘stronghold’ figuration, so the Micro agent will ask the librarian to search for ‘stronghold’ and a few synonyms. These are not yielding all the results they should. By </w:t>
      </w:r>
      <w:proofErr w:type="gramStart"/>
      <w:r>
        <w:t>default</w:t>
      </w:r>
      <w:proofErr w:type="gramEnd"/>
      <w:r>
        <w:t xml:space="preserve"> the figuration search should include ALL psalms and Pentateuch (not just psalms</w:t>
      </w:r>
      <w:proofErr w:type="gramStart"/>
      <w:r>
        <w:t>)</w:t>
      </w:r>
      <w:proofErr w:type="gramEnd"/>
      <w:r>
        <w:t xml:space="preserve"> and the Micro agent should request a broader search than it does now. </w:t>
      </w:r>
      <w:proofErr w:type="gramStart"/>
      <w:r>
        <w:t>The figurative</w:t>
      </w:r>
      <w:proofErr w:type="gramEnd"/>
      <w:r>
        <w:t xml:space="preserve"> language descriptors exist in a hierarchy, so, for example, the Micro agent interested in ‘</w:t>
      </w:r>
      <w:proofErr w:type="gramStart"/>
      <w:r>
        <w:t>strongholds’</w:t>
      </w:r>
      <w:proofErr w:type="gramEnd"/>
      <w:r>
        <w:t xml:space="preserve"> may ask for synonyms of stronghold (e.g. fortress, wall) AND search for broader words like ‘military </w:t>
      </w:r>
      <w:proofErr w:type="gramStart"/>
      <w:r>
        <w:t>‘ and</w:t>
      </w:r>
      <w:proofErr w:type="gramEnd"/>
      <w:r>
        <w:t xml:space="preserve"> ‘protection’. The synthesizer and master editor agents can then decide which of these are relevant.</w:t>
      </w:r>
    </w:p>
    <w:p w14:paraId="6F2F5B6A" w14:textId="73CAC1CD" w:rsidR="001154EF" w:rsidRDefault="001154EF" w:rsidP="001154EF">
      <w:pPr>
        <w:pStyle w:val="ListParagraph"/>
        <w:numPr>
          <w:ilvl w:val="0"/>
          <w:numId w:val="1"/>
        </w:numPr>
      </w:pPr>
      <w:r>
        <w:t xml:space="preserve">The synthesizer agent should be told that: the verse-by-verse commentaries should be 150-400 words long, but can be longer if </w:t>
      </w:r>
      <w:r w:rsidR="000A026F">
        <w:t xml:space="preserve">there’s an interesting finding or insight to </w:t>
      </w:r>
      <w:r w:rsidR="000A026F">
        <w:lastRenderedPageBreak/>
        <w:t>illuminate; items of interest include poetics, literary insights, historical and cultic insights, comparative religion, grammar, hints to timing of composition, comparison of different versions of the text and what they tell us about the Vorlage, comparison to other ANE works, details about insights derived from comparing a word or phrase’s use across the bible, insights derived from comparing how a figurative vehicle is used across the bible, etc.</w:t>
      </w:r>
    </w:p>
    <w:sectPr w:rsidR="00115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77207"/>
    <w:multiLevelType w:val="hybridMultilevel"/>
    <w:tmpl w:val="588A1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323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EF"/>
    <w:rsid w:val="000A026F"/>
    <w:rsid w:val="001154EF"/>
    <w:rsid w:val="005517CD"/>
    <w:rsid w:val="00696360"/>
    <w:rsid w:val="00A44E9A"/>
    <w:rsid w:val="00BF55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BE9E"/>
  <w15:chartTrackingRefBased/>
  <w15:docId w15:val="{F6ACE28F-6743-4D10-8959-F7135C32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4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4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4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4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4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4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4EF"/>
    <w:rPr>
      <w:rFonts w:eastAsiaTheme="majorEastAsia" w:cstheme="majorBidi"/>
      <w:color w:val="272727" w:themeColor="text1" w:themeTint="D8"/>
    </w:rPr>
  </w:style>
  <w:style w:type="paragraph" w:styleId="Title">
    <w:name w:val="Title"/>
    <w:basedOn w:val="Normal"/>
    <w:next w:val="Normal"/>
    <w:link w:val="TitleChar"/>
    <w:uiPriority w:val="10"/>
    <w:qFormat/>
    <w:rsid w:val="00115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4EF"/>
    <w:pPr>
      <w:spacing w:before="160"/>
      <w:jc w:val="center"/>
    </w:pPr>
    <w:rPr>
      <w:i/>
      <w:iCs/>
      <w:color w:val="404040" w:themeColor="text1" w:themeTint="BF"/>
    </w:rPr>
  </w:style>
  <w:style w:type="character" w:customStyle="1" w:styleId="QuoteChar">
    <w:name w:val="Quote Char"/>
    <w:basedOn w:val="DefaultParagraphFont"/>
    <w:link w:val="Quote"/>
    <w:uiPriority w:val="29"/>
    <w:rsid w:val="001154EF"/>
    <w:rPr>
      <w:i/>
      <w:iCs/>
      <w:color w:val="404040" w:themeColor="text1" w:themeTint="BF"/>
    </w:rPr>
  </w:style>
  <w:style w:type="paragraph" w:styleId="ListParagraph">
    <w:name w:val="List Paragraph"/>
    <w:basedOn w:val="Normal"/>
    <w:uiPriority w:val="34"/>
    <w:qFormat/>
    <w:rsid w:val="001154EF"/>
    <w:pPr>
      <w:ind w:left="720"/>
      <w:contextualSpacing/>
    </w:pPr>
  </w:style>
  <w:style w:type="character" w:styleId="IntenseEmphasis">
    <w:name w:val="Intense Emphasis"/>
    <w:basedOn w:val="DefaultParagraphFont"/>
    <w:uiPriority w:val="21"/>
    <w:qFormat/>
    <w:rsid w:val="001154EF"/>
    <w:rPr>
      <w:i/>
      <w:iCs/>
      <w:color w:val="0F4761" w:themeColor="accent1" w:themeShade="BF"/>
    </w:rPr>
  </w:style>
  <w:style w:type="paragraph" w:styleId="IntenseQuote">
    <w:name w:val="Intense Quote"/>
    <w:basedOn w:val="Normal"/>
    <w:next w:val="Normal"/>
    <w:link w:val="IntenseQuoteChar"/>
    <w:uiPriority w:val="30"/>
    <w:qFormat/>
    <w:rsid w:val="00115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4EF"/>
    <w:rPr>
      <w:i/>
      <w:iCs/>
      <w:color w:val="0F4761" w:themeColor="accent1" w:themeShade="BF"/>
    </w:rPr>
  </w:style>
  <w:style w:type="character" w:styleId="IntenseReference">
    <w:name w:val="Intense Reference"/>
    <w:basedOn w:val="DefaultParagraphFont"/>
    <w:uiPriority w:val="32"/>
    <w:qFormat/>
    <w:rsid w:val="001154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Robicsek</dc:creator>
  <cp:keywords/>
  <dc:description/>
  <cp:lastModifiedBy>Ari Robicsek</cp:lastModifiedBy>
  <cp:revision>1</cp:revision>
  <dcterms:created xsi:type="dcterms:W3CDTF">2025-10-18T23:22:00Z</dcterms:created>
  <dcterms:modified xsi:type="dcterms:W3CDTF">2025-10-19T04:12:00Z</dcterms:modified>
</cp:coreProperties>
</file>