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A786" w14:textId="18531C3B" w:rsidR="00A51D03" w:rsidRDefault="00CD7B68" w:rsidP="00CD7B68">
      <w:pPr>
        <w:jc w:val="center"/>
        <w:rPr>
          <w:sz w:val="32"/>
          <w:szCs w:val="32"/>
        </w:rPr>
      </w:pPr>
      <w:r>
        <w:rPr>
          <w:sz w:val="32"/>
          <w:szCs w:val="32"/>
        </w:rPr>
        <w:t>Crowdfunding Campaigns</w:t>
      </w:r>
    </w:p>
    <w:p w14:paraId="7F1B06EA" w14:textId="77777777" w:rsidR="00CD7B68" w:rsidRDefault="00CD7B68" w:rsidP="00CD7B68">
      <w:pPr>
        <w:jc w:val="center"/>
        <w:rPr>
          <w:sz w:val="32"/>
          <w:szCs w:val="32"/>
        </w:rPr>
      </w:pPr>
    </w:p>
    <w:p w14:paraId="56FED4A4" w14:textId="0A300E53" w:rsidR="00CD7B68" w:rsidRDefault="00CD7B68" w:rsidP="00CD7B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three conclusions we can draw from the data include:</w:t>
      </w:r>
    </w:p>
    <w:p w14:paraId="1A028D3E" w14:textId="3B352DE6" w:rsidR="00CD7B68" w:rsidRDefault="00A27FF1" w:rsidP="00CD7B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Most successful campaigns were done in </w:t>
      </w:r>
      <w:proofErr w:type="gramStart"/>
      <w:r>
        <w:rPr>
          <w:sz w:val="24"/>
          <w:szCs w:val="24"/>
        </w:rPr>
        <w:t>July</w:t>
      </w:r>
      <w:proofErr w:type="gramEnd"/>
    </w:p>
    <w:p w14:paraId="020C74C4" w14:textId="2EDFA500" w:rsidR="00CD7B68" w:rsidRDefault="00A27FF1" w:rsidP="00CD7B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Most failed campaigns were in the Theater </w:t>
      </w:r>
      <w:proofErr w:type="gramStart"/>
      <w:r>
        <w:rPr>
          <w:sz w:val="24"/>
          <w:szCs w:val="24"/>
        </w:rPr>
        <w:t>category</w:t>
      </w:r>
      <w:proofErr w:type="gramEnd"/>
    </w:p>
    <w:p w14:paraId="68FAB273" w14:textId="365BE23F" w:rsidR="00CD7B68" w:rsidRDefault="009D02BF" w:rsidP="00CD7B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most campaigns were run in the Play Sub </w:t>
      </w:r>
      <w:proofErr w:type="gramStart"/>
      <w:r>
        <w:rPr>
          <w:sz w:val="24"/>
          <w:szCs w:val="24"/>
        </w:rPr>
        <w:t>category</w:t>
      </w:r>
      <w:proofErr w:type="gramEnd"/>
    </w:p>
    <w:p w14:paraId="19580001" w14:textId="3EF04984" w:rsidR="00CD7B68" w:rsidRDefault="00CD7B68" w:rsidP="00CD7B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of the limitations of this dataset </w:t>
      </w:r>
      <w:proofErr w:type="gramStart"/>
      <w:r>
        <w:rPr>
          <w:sz w:val="24"/>
          <w:szCs w:val="24"/>
        </w:rPr>
        <w:t>include:</w:t>
      </w:r>
      <w:proofErr w:type="gramEnd"/>
      <w:r w:rsidR="00A27FF1">
        <w:rPr>
          <w:sz w:val="24"/>
          <w:szCs w:val="24"/>
        </w:rPr>
        <w:t xml:space="preserve"> </w:t>
      </w:r>
      <w:r w:rsidR="009D02BF">
        <w:rPr>
          <w:sz w:val="24"/>
          <w:szCs w:val="24"/>
        </w:rPr>
        <w:t>There is no normalization of the data.</w:t>
      </w:r>
    </w:p>
    <w:p w14:paraId="4682CEE5" w14:textId="012D0226" w:rsidR="00CD7B68" w:rsidRPr="00CD7B68" w:rsidRDefault="00CD7B68" w:rsidP="00CD7B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of the other possible tables and/or graphs that we could create would include </w:t>
      </w:r>
      <w:r w:rsidR="009D02BF">
        <w:rPr>
          <w:sz w:val="24"/>
          <w:szCs w:val="24"/>
        </w:rPr>
        <w:t xml:space="preserve">the percentage of successful campaigns, percentage of failed campaigns </w:t>
      </w:r>
      <w:r>
        <w:rPr>
          <w:sz w:val="24"/>
          <w:szCs w:val="24"/>
        </w:rPr>
        <w:t xml:space="preserve">and the additional value that it would provide would be </w:t>
      </w:r>
      <w:r w:rsidR="009D02BF">
        <w:rPr>
          <w:sz w:val="24"/>
          <w:szCs w:val="24"/>
        </w:rPr>
        <w:t>to allow a more relevant comparison across the campaign categories.</w:t>
      </w:r>
    </w:p>
    <w:sectPr w:rsidR="00CD7B68" w:rsidRPr="00C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109E"/>
    <w:multiLevelType w:val="hybridMultilevel"/>
    <w:tmpl w:val="1DB0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927A4"/>
    <w:multiLevelType w:val="hybridMultilevel"/>
    <w:tmpl w:val="CFBAA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BB4C19"/>
    <w:multiLevelType w:val="hybridMultilevel"/>
    <w:tmpl w:val="1B5C0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039369">
    <w:abstractNumId w:val="0"/>
  </w:num>
  <w:num w:numId="2" w16cid:durableId="532571202">
    <w:abstractNumId w:val="1"/>
  </w:num>
  <w:num w:numId="3" w16cid:durableId="47160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8"/>
    <w:rsid w:val="00213584"/>
    <w:rsid w:val="009D02BF"/>
    <w:rsid w:val="00A27FF1"/>
    <w:rsid w:val="00A51D03"/>
    <w:rsid w:val="00C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BEA"/>
  <w15:chartTrackingRefBased/>
  <w15:docId w15:val="{490304A1-AEFE-4D60-AA31-345CFF2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Rolfe</dc:creator>
  <cp:keywords/>
  <dc:description/>
  <cp:lastModifiedBy>Amanda Rolfe</cp:lastModifiedBy>
  <cp:revision>2</cp:revision>
  <dcterms:created xsi:type="dcterms:W3CDTF">2023-09-19T17:39:00Z</dcterms:created>
  <dcterms:modified xsi:type="dcterms:W3CDTF">2023-09-19T17:39:00Z</dcterms:modified>
</cp:coreProperties>
</file>