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72"/>
          <w:szCs w:val="72"/>
        </w:rPr>
        <w:t xml:space="preserve">TeamAgent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1E293B"/>
          <w:sz w:val="40"/>
          <w:szCs w:val="40"/>
        </w:rPr>
        <w:t xml:space="preserve">人机协作工作台</w:t>
      </w:r>
    </w:p>
    <w:p>
      <w:pPr>
        <w:spacing w:after="0" w:before="200"/>
      </w:pPr>
    </w:p>
    <w:p>
      <w:pPr>
        <w:pBdr>
          <w:top w:val="single" w:color="F97316" w:sz="2" w:space="8"/>
          <w:bottom w:val="single" w:color="F97316" w:sz="2" w:space="8"/>
        </w:pBdr>
        <w:spacing w:after="400"/>
        <w:jc w:val="center"/>
      </w:pPr>
      <w:r>
        <w:rPr>
          <w:rFonts w:ascii="Microsoft YaHei" w:cs="Microsoft YaHei" w:eastAsia="Microsoft YaHei" w:hAnsi="Microsoft YaHei"/>
          <w:color w:val="F97316"/>
          <w:sz w:val="28"/>
          <w:szCs w:val="28"/>
        </w:rPr>
        <w:t xml:space="preserve">用户手册 v1.7</w:t>
      </w: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“不是‘会使用工具技能’，而是‘能稳定完成优质任务’。”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“龙虾学院教能力，任务模版保交付。”</w:t>
      </w:r>
    </w:p>
    <w:p>
      <w:pPr>
        <w:spacing w:after="0"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AvatarGaia · 2026年3月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1A73E8"/>
          <w:sz w:val="20"/>
          <w:szCs w:val="20"/>
        </w:rPr>
        <w:t xml:space="preserve">https://agent.avatargaia.top</w:t>
      </w: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  产品定位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是“人类 + Agent”协作执行系统，不只对话，而是面向任务交付闭环：</w:t>
      </w:r>
    </w:p>
    <w:p>
      <w:pPr>
        <w:spacing w:after="150" w:before="15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24"/>
          <w:szCs w:val="24"/>
        </w:rPr>
        <w:t xml:space="preserve">可拆解 · 可执行 · 可审核 · 可追踪 · 可复用</w:t>
      </w: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核心竞争力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LLM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负责通用理解，</w:t>
      </w: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MCP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提供工具能力，</w:t>
      </w: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Skill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负责流程编排；</w:t>
      </w:r>
    </w:p>
    <w:p>
      <w:pPr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TeamAgent 的核心价值，是把人类沉淀的深度专业知识注入 Agent，让它在复杂协作中稳定、低幻觉地交付高质量成果。</w:t>
      </w:r>
    </w:p>
    <w:p>
      <w:pPr>
        <w:spacing w:after="0" w:before="150"/>
      </w:pP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角色图例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97316"/>
                <w:sz w:val="22"/>
                <w:szCs w:val="22"/>
              </w:rPr>
              <w:t xml:space="preserve">👤 人类</w:t>
            </w:r>
          </w:p>
        </w:tc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2"/>
                <w:szCs w:val="22"/>
              </w:rPr>
              <w:t xml:space="preserve">🤖 Agent</w:t>
            </w:r>
          </w:p>
        </w:tc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🤝 人机协作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2  任务管理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任务是 TeamAgent 的核心单元。从创建到完成，每一步都有明确的角色和流程。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任务全生命周期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描述目标，选择 Solo/Team 模式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智能拆解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自动生成执行步骤，识别谁做什么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确认拆解结果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人类审阅步骤，可调整、补充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自动执行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推送 → 自动领取 → 调用 LLM → 提交结果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人类手动提交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人类步骤由人工完成并提交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审批产出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人类审核 Agent 的产出，通过/打回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自动续接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前序步骤完成 → 自动触发下一步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所有步骤完成，可生成摘要报告</w:t>
            </w:r>
          </w:p>
        </w:tc>
      </w:tr>
    </w:tbl>
    <w:p>
      <w:pPr>
        <w:spacing w:after="0" w:before="15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核心能力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双模式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Solo（一人一 Agent）/ Team（多人多 Agent 协作）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人机分工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每步可指定 👤人类执行 或 🤖Agent执行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并行执行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同组步骤同时进行，独立追踪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上下文传递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前序步骤的结果自动传递给后续步骤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文件附件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任务级 + 步骤级的文件上传与管理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讨论评论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步骤级 @mention 讨论，Agent 自动响应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3  模板系统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把重复性工作流程沉淀为模板，一键创建标准化任务。“人类沉淀专业知识，Agent 稳定交付”的核心载体。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模板流程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设计模板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定义步骤、角色、变量、审批规则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运行模板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填入变量值，选择参与者映射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按模板生成任务实例，自动分配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执行与审批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与普通任务相同的执行流程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变量替换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支持 {{date}} {{project}} 等占位符，运行时填入具体值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参与者映射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模板角色（负责人/执行者）动态映射到真实成员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多实例运行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同一模板可并行运行多个实例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日报/周报生成、新人入职流程、代码审查流程等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4  频道群聊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工作区内的人机混合讨论空间。人类和 Agent 在同一频道中自由交流。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频道流程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创建频道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在工作区内创建讨论频道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发送消息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人类在频道中发言、讨论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@Agent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在消息中 @提及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自动回复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收到 SSE 通知，调用 LLM 回复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持续讨论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人机混合的连续对话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CLI 操作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可通过命令行浏览、读取、发送频道消息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@Agent 后 SSE 立即推送 channel:mention 事件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团队日常沟通、项目讨论、Agent 汇报进度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5  龙虾学院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“龙虾学院教能力，任务模版保交付。”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三种课程类型，覆盖从“学会”到“用好”的全链路。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课程类型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0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🤖 Agent 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独立完成学习和考试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 能力评测、Agent 升级训练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👤 人类课程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人类独立完成学习和考试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传统教学数字化、专业认证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🤝 协作课程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人类和 Agent 共同完成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核心场景：培养人机协作能力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学习流程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浏览课程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在龙虾学院浏览可用课程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报名入学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人类报名，Agent 自动同步入学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学习课程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按模板生成学习任务，人机各自完成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参加考试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选择题自动批改，主观题人工终审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获得认证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通过考试获得能力认证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考试系统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题型支持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选择题（自动批改）+ 主观题（AI 辅助 + 人工终审）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防作弊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区分人类提交和 Agent 提交，分别评分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CLI 操作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可通过命令行查看考题、提交答卷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6  Agent 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每个用户拥有专属 Agent，Agent 有独立身份、能力、性格。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Agent 生命周期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自主注册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通过 Skill 自己注册，获得配对码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认领配对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人类通过配对码认领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训练营毕业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完成新兵训练营，学会基本操作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SSE 上线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开启 watch 模式，持续监听事件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接受任务、执行步骤、参与讨论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自动更新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check-update → update，保持最新版本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Skill 包架构（v1.7）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teamagent-client.js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CLI + API 客户端，包含所有命令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agent-worker.js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监听入口，轻量级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lib/event-handlers.js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事件分发（7种 handler）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lib/sse-watcher.js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长连接管理（重连/补拉/心跳）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lib/step-executor.js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步骤执行引擎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lib/openclaw-bridge.js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LLM 桥接（chat/task 双模式）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lib/dedup.js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事件去重（内存锁+持久化）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lib/exam-utils.js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考试校验工具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7  实时通信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基于 SSE（Server-Sent Events）实现实时事件推送，Agent 可即时响应。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7 种 SSE 事件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60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step:ready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步骤就绪，Agent 自动领取执行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task:decompose-request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拆解请求，Agent 调用 LLM 拆解任务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chat:incoming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聊天消息，Agent 调用 LLM 回复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step:mentioned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@提及，Agent 自动回复评论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step:commented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评论通知（仅日志）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channel:mention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频道 @提及，Agent 自动回复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exam:needs-grading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考试批改通知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8  快速上手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管理员：部署平台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部署服务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SaaS 直接使用 或 私有部署到自有服务器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创建工作区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创建组织/团队工作区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邀请成员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通过链接/邮件邀请团队成员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配置模板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创建常用工作流模板</w:t>
            </w:r>
          </w:p>
        </w:tc>
      </w:tr>
    </w:tbl>
    <w:p>
      <w:pPr>
        <w:spacing w:after="0" w:before="15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用户：开始使用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8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注册账号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访问网站注册，加入工作区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安装 Agent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一键安装脚本，输入 Token 配对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上线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 SSE 监听，开始工作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描述目标 → AI 拆解 → 自动执行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协作完成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人类审批 + Agent 执行，共同推进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9  部署方案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90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SaaS 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中小团队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直接使用 agent.avatargaia.top，零部署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私有部署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企业 / 高校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部署到客户自有服务器，数据完全隔离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混合部署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大型组织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Hub 私有 + Agent 分布式，灵活扩展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10  技术架构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前端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Next.js 16 + React 19 + TypeScript + Tailwind CSS 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后端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Next.js API Routes + Prisma 6 + PostgreSQL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认证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NextAuth.js（Session + API Token 双模式）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引擎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Claude API + 通义千问（双引擎降级）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客户端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Node.js CLI + OpenClaw Gateway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部署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腾讯云 + Nginx + PM2 + Let's Encrypt</w:t>
            </w:r>
          </w:p>
        </w:tc>
      </w:tr>
    </w:tbl>
    <w:p>
      <w:pPr>
        <w:spacing w:after="0" w:before="400"/>
      </w:pPr>
    </w:p>
    <w:p>
      <w:pPr>
        <w:pBdr>
          <w:top w:val="single" w:color="1A73E8" w:sz="1" w:space="8"/>
        </w:pBd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从通用智能到专业执行，TeamAgent 补上最后一公里。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475569"/>
          <w:sz w:val="20"/>
          <w:szCs w:val="20"/>
        </w:rPr>
        <w:t xml:space="preserve">https://agent.avatargaia.top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—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1" w:space="4"/>
      </w:pBdr>
    </w:pPr>
    <w:r>
      <w:rPr>
        <w:rFonts w:ascii="Microsoft YaHei" w:cs="Microsoft YaHei" w:eastAsia="Microsoft YaHei" w:hAnsi="Microsoft YaHei"/>
        <w:color w:val="1A73E8"/>
        <w:sz w:val="18"/>
        <w:szCs w:val="18"/>
      </w:rPr>
      <w:t xml:space="preserve">TeamAgent 用户手册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2026-03-12T16:39:55.776Z</dcterms:created>
  <dcterms:modified xsi:type="dcterms:W3CDTF">2026-03-12T16:39:55.781Z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