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B3826" w:rsidRDefault="006B3826" w:rsidP="00301C90">
      <w:pPr>
        <w:spacing w:line="480" w:lineRule="auto"/>
        <w:jc w:val="center"/>
      </w:pPr>
      <w:r>
        <w:t>CHAPTER VI</w:t>
      </w:r>
    </w:p>
    <w:p w:rsidR="006B3826" w:rsidRDefault="006B3826" w:rsidP="00301C90">
      <w:pPr>
        <w:jc w:val="center"/>
      </w:pPr>
      <w:r>
        <w:t>RISK MANAGEMENT</w:t>
      </w:r>
    </w:p>
    <w:p w:rsidR="006B3826" w:rsidRDefault="006B3826" w:rsidP="006B3826"/>
    <w:p w:rsidR="006B3826" w:rsidRDefault="006B3826" w:rsidP="006B3826"/>
    <w:p w:rsidR="006B3826" w:rsidRDefault="006B3826" w:rsidP="006B3826"/>
    <w:p w:rsidR="006B3826" w:rsidRDefault="006B3826" w:rsidP="006B3826"/>
    <w:p w:rsidR="0024336F" w:rsidRPr="0032510D" w:rsidRDefault="001B66AC" w:rsidP="003B48A8">
      <w:pPr>
        <w:autoSpaceDE w:val="0"/>
        <w:autoSpaceDN w:val="0"/>
        <w:adjustRightInd w:val="0"/>
        <w:spacing w:line="480" w:lineRule="auto"/>
        <w:ind w:firstLine="720"/>
        <w:jc w:val="both"/>
      </w:pPr>
      <w:r>
        <w:t xml:space="preserve">This chapter </w:t>
      </w:r>
      <w:r w:rsidR="0073407E">
        <w:t>focuses on</w:t>
      </w:r>
      <w:r>
        <w:t xml:space="preserve"> the </w:t>
      </w:r>
      <w:r w:rsidR="0073407E">
        <w:t>project risk, risk table, and the risk mitigation</w:t>
      </w:r>
      <w:r w:rsidR="00281DBB">
        <w:t xml:space="preserve"> of the system</w:t>
      </w:r>
      <w:r w:rsidR="0073407E">
        <w:t xml:space="preserve">. </w:t>
      </w:r>
      <w:r w:rsidR="003F01DD">
        <w:t>P</w:t>
      </w:r>
      <w:r w:rsidR="00281DBB">
        <w:t>roject risk</w:t>
      </w:r>
      <w:r w:rsidR="003F01DD">
        <w:t>s</w:t>
      </w:r>
      <w:r w:rsidR="00281DBB">
        <w:t xml:space="preserve"> are consequences that is to occur in the future</w:t>
      </w:r>
      <w:r w:rsidR="0004054C">
        <w:t>.</w:t>
      </w:r>
      <w:r w:rsidR="009B25E9">
        <w:t xml:space="preserve"> In</w:t>
      </w:r>
      <w:r w:rsidR="008A6557">
        <w:t xml:space="preserve"> a</w:t>
      </w:r>
      <w:r w:rsidR="009B25E9">
        <w:t xml:space="preserve"> project risk, business risks are identified that can jeopardize the system</w:t>
      </w:r>
      <w:r w:rsidR="008A6557">
        <w:t xml:space="preserve"> as well as the technical, and security risks</w:t>
      </w:r>
      <w:r w:rsidR="009B25E9">
        <w:t>. In the risk table section, the group estimate and rate each risk through its</w:t>
      </w:r>
      <w:r w:rsidR="00627E26">
        <w:t xml:space="preserve"> likelihood and probability. R</w:t>
      </w:r>
      <w:r w:rsidR="009B25E9">
        <w:t>isk mitigation, monitoring, and management</w:t>
      </w:r>
      <w:r w:rsidR="00627E26">
        <w:t xml:space="preserve"> are also discussed to guide the team in creating strategies in handling risks.</w:t>
      </w:r>
      <w:r w:rsidR="009B25E9">
        <w:t xml:space="preserve"> </w:t>
      </w:r>
      <w:r w:rsidR="0004054C">
        <w:t>Risk management is important in syst</w:t>
      </w:r>
      <w:r w:rsidR="00CD1B1A">
        <w:t>em development because it allow</w:t>
      </w:r>
      <w:r w:rsidR="003B48A8">
        <w:t>s</w:t>
      </w:r>
      <w:r w:rsidR="0004054C">
        <w:t xml:space="preserve"> the developers</w:t>
      </w:r>
      <w:r w:rsidR="003B48A8">
        <w:t xml:space="preserve"> to</w:t>
      </w:r>
      <w:r w:rsidR="00FA6885">
        <w:t xml:space="preserve"> </w:t>
      </w:r>
      <w:r w:rsidR="0004054C">
        <w:t>identify possible risks and</w:t>
      </w:r>
      <w:r w:rsidR="00833890">
        <w:t xml:space="preserve"> </w:t>
      </w:r>
      <w:r w:rsidR="00CD1B1A">
        <w:t>create solutions</w:t>
      </w:r>
      <w:r w:rsidR="003B48A8">
        <w:t xml:space="preserve"> to reduce the probable risks</w:t>
      </w:r>
      <w:r w:rsidR="00C64158">
        <w:t xml:space="preserve"> to</w:t>
      </w:r>
      <w:r w:rsidR="0073407E">
        <w:t xml:space="preserve"> occur.</w:t>
      </w:r>
      <w:r w:rsidR="00281DBB">
        <w:t xml:space="preserve"> </w:t>
      </w:r>
      <w:r w:rsidR="003B48A8">
        <w:t>In every decision that is made, expect a risk</w:t>
      </w:r>
      <w:r w:rsidR="00C64158">
        <w:t xml:space="preserve"> to come with the result. </w:t>
      </w:r>
      <w:r w:rsidR="003F01DD">
        <w:t xml:space="preserve"> </w:t>
      </w:r>
    </w:p>
    <w:p w:rsidR="006B3826" w:rsidRDefault="006B3826" w:rsidP="006B3826">
      <w:pPr>
        <w:spacing w:line="480" w:lineRule="auto"/>
        <w:ind w:firstLine="720"/>
        <w:jc w:val="both"/>
      </w:pPr>
    </w:p>
    <w:p w:rsidR="006B3826" w:rsidRDefault="006B3826" w:rsidP="006B3826">
      <w:pPr>
        <w:ind w:firstLine="720"/>
        <w:jc w:val="both"/>
      </w:pPr>
    </w:p>
    <w:p w:rsidR="006B3826" w:rsidRDefault="006B3826" w:rsidP="006B3826">
      <w:pPr>
        <w:ind w:firstLine="720"/>
        <w:jc w:val="both"/>
      </w:pPr>
    </w:p>
    <w:p w:rsidR="00CF130E" w:rsidRPr="00627E26" w:rsidRDefault="006B3826" w:rsidP="00627E26">
      <w:pPr>
        <w:spacing w:line="480" w:lineRule="auto"/>
        <w:jc w:val="both"/>
      </w:pPr>
      <w:r>
        <w:t>6.1</w:t>
      </w:r>
      <w:r>
        <w:tab/>
        <w:t xml:space="preserve">Project Risk </w:t>
      </w:r>
    </w:p>
    <w:p w:rsidR="002E5AC0" w:rsidRDefault="00627E26" w:rsidP="002E5AC0">
      <w:pPr>
        <w:autoSpaceDE w:val="0"/>
        <w:autoSpaceDN w:val="0"/>
        <w:adjustRightInd w:val="0"/>
        <w:spacing w:line="480" w:lineRule="auto"/>
        <w:ind w:firstLine="720"/>
        <w:jc w:val="both"/>
      </w:pPr>
      <w:r>
        <w:t>Project</w:t>
      </w:r>
      <w:r w:rsidR="00D933DE">
        <w:t xml:space="preserve"> risk</w:t>
      </w:r>
      <w:r>
        <w:t xml:space="preserve"> is a certain condition that has an effect on one project objective. Risk management </w:t>
      </w:r>
      <w:r w:rsidR="00D933DE">
        <w:t xml:space="preserve">is very important in dealing with risks as risks can’t be removed but </w:t>
      </w:r>
      <w:r w:rsidR="005673C7">
        <w:t>only reduced.</w:t>
      </w:r>
      <w:r w:rsidR="005D2C71">
        <w:t xml:space="preserve"> It also focuses on identifying, assessing, and monitoring of risks. There are no risk-free projects as there are such events that can have a negative impact on the project.</w:t>
      </w:r>
      <w:r w:rsidR="00AD49B8">
        <w:t xml:space="preserve"> During the development of the SEMHCMS, the team made some changes in the modules to have an efficient system and</w:t>
      </w:r>
      <w:r w:rsidR="00DF211B">
        <w:t xml:space="preserve"> to lessen the storage-</w:t>
      </w:r>
      <w:r w:rsidR="006708AB">
        <w:t>space usage</w:t>
      </w:r>
      <w:r w:rsidR="00AD49B8">
        <w:t>.</w:t>
      </w:r>
      <w:r w:rsidR="006708AB">
        <w:t xml:space="preserve"> Identifying the</w:t>
      </w:r>
      <w:r w:rsidR="00DF211B">
        <w:t>se risks can help the team create solutions and to achieve the project objectives.</w:t>
      </w:r>
      <w:r w:rsidR="006708AB">
        <w:t xml:space="preserve"> </w:t>
      </w:r>
    </w:p>
    <w:p w:rsidR="002E5AC0" w:rsidRDefault="002E5AC0" w:rsidP="008A6557">
      <w:pPr>
        <w:autoSpaceDE w:val="0"/>
        <w:autoSpaceDN w:val="0"/>
        <w:adjustRightInd w:val="0"/>
        <w:spacing w:line="480" w:lineRule="auto"/>
        <w:jc w:val="both"/>
        <w:rPr>
          <w:color w:val="FF0000"/>
        </w:rPr>
      </w:pPr>
    </w:p>
    <w:p w:rsidR="002E5AC0" w:rsidRDefault="002E5AC0" w:rsidP="002E5AC0">
      <w:pPr>
        <w:autoSpaceDE w:val="0"/>
        <w:autoSpaceDN w:val="0"/>
        <w:adjustRightInd w:val="0"/>
        <w:spacing w:line="480" w:lineRule="auto"/>
        <w:ind w:firstLine="720"/>
        <w:jc w:val="both"/>
      </w:pPr>
      <w:r w:rsidRPr="002E5AC0">
        <w:lastRenderedPageBreak/>
        <w:t>6.1.1</w:t>
      </w:r>
      <w:r>
        <w:rPr>
          <w:color w:val="FF0000"/>
        </w:rPr>
        <w:tab/>
      </w:r>
      <w:r>
        <w:t xml:space="preserve">Technical </w:t>
      </w:r>
      <w:r w:rsidR="001169BB">
        <w:t>Errors</w:t>
      </w:r>
    </w:p>
    <w:p w:rsidR="00FF3587" w:rsidRPr="007B0A51" w:rsidRDefault="00DF211B" w:rsidP="002E5AC0">
      <w:pPr>
        <w:autoSpaceDE w:val="0"/>
        <w:autoSpaceDN w:val="0"/>
        <w:adjustRightInd w:val="0"/>
        <w:spacing w:line="480" w:lineRule="auto"/>
        <w:ind w:left="720" w:firstLine="720"/>
        <w:jc w:val="both"/>
      </w:pPr>
      <w:r>
        <w:t>The team has identified some technical ris</w:t>
      </w:r>
      <w:r w:rsidR="002E5AC0">
        <w:t>ks to be encountered.</w:t>
      </w:r>
      <w:r w:rsidR="007B0A51">
        <w:t xml:space="preserve">  During the data gathering from Saint Ezekiel Moreno Health Center, the team has found out that the current computer unit of the organization is infected with a virus. This can cause </w:t>
      </w:r>
      <w:r w:rsidR="00436F3F">
        <w:t xml:space="preserve">damage </w:t>
      </w:r>
      <w:r w:rsidR="007B0A51">
        <w:t xml:space="preserve">to </w:t>
      </w:r>
      <w:r w:rsidR="00436F3F">
        <w:t>the current data stored or even their</w:t>
      </w:r>
      <w:r w:rsidR="007B0A51">
        <w:t xml:space="preserve"> database. The team has developed a system where the user can create backup files if incase the system goes down. </w:t>
      </w:r>
    </w:p>
    <w:p w:rsidR="002E5AC0" w:rsidRDefault="002E5AC0" w:rsidP="002E5AC0">
      <w:pPr>
        <w:autoSpaceDE w:val="0"/>
        <w:autoSpaceDN w:val="0"/>
        <w:adjustRightInd w:val="0"/>
        <w:spacing w:line="480" w:lineRule="auto"/>
        <w:ind w:left="720"/>
        <w:jc w:val="both"/>
      </w:pPr>
      <w:r w:rsidRPr="002E5AC0">
        <w:t>6.1.2</w:t>
      </w:r>
      <w:r>
        <w:tab/>
        <w:t>Business Risks</w:t>
      </w:r>
      <w:r>
        <w:tab/>
      </w:r>
    </w:p>
    <w:p w:rsidR="00442C4F" w:rsidRDefault="0088185B" w:rsidP="002E5AC0">
      <w:pPr>
        <w:autoSpaceDE w:val="0"/>
        <w:autoSpaceDN w:val="0"/>
        <w:adjustRightInd w:val="0"/>
        <w:spacing w:line="480" w:lineRule="auto"/>
        <w:ind w:left="720" w:firstLine="720"/>
        <w:jc w:val="both"/>
        <w:rPr>
          <w:color w:val="FF0000"/>
        </w:rPr>
      </w:pPr>
      <w:r>
        <w:t>A successful development of the project does not</w:t>
      </w:r>
      <w:r w:rsidR="004F6907">
        <w:t xml:space="preserve"> a</w:t>
      </w:r>
      <w:r>
        <w:t xml:space="preserve"> guarantee that the organization </w:t>
      </w:r>
      <w:r w:rsidR="004F6907">
        <w:t>will accept</w:t>
      </w:r>
      <w:r>
        <w:t xml:space="preserve"> the said system. The team should be able to identify whether the organization needs to replace their current system</w:t>
      </w:r>
      <w:r w:rsidR="002E5AC0">
        <w:t xml:space="preserve"> or not</w:t>
      </w:r>
      <w:r>
        <w:t>.</w:t>
      </w:r>
      <w:r w:rsidR="002E5AC0">
        <w:t xml:space="preserve"> The users of the system should also be oriented to allow them to be familiarized with the system.</w:t>
      </w:r>
      <w:r w:rsidR="004F6907">
        <w:t xml:space="preserve"> Saint Ezekiel Moreno Health Center is a non-profit organization</w:t>
      </w:r>
      <w:r w:rsidR="00D140D0">
        <w:t>, which means they do not have problems with their budget as of the moment because some private organizations are providing donations to the health center.</w:t>
      </w:r>
      <w:r>
        <w:t xml:space="preserve"> </w:t>
      </w:r>
    </w:p>
    <w:p w:rsidR="00D140D0" w:rsidRDefault="00D140D0" w:rsidP="00D140D0">
      <w:pPr>
        <w:autoSpaceDE w:val="0"/>
        <w:autoSpaceDN w:val="0"/>
        <w:adjustRightInd w:val="0"/>
        <w:spacing w:line="480" w:lineRule="auto"/>
        <w:jc w:val="both"/>
      </w:pPr>
      <w:r>
        <w:rPr>
          <w:color w:val="FF0000"/>
        </w:rPr>
        <w:tab/>
      </w:r>
      <w:r w:rsidRPr="00D140D0">
        <w:t>6.1.3</w:t>
      </w:r>
      <w:r>
        <w:tab/>
        <w:t>Security Risks</w:t>
      </w:r>
    </w:p>
    <w:p w:rsidR="00D140D0" w:rsidRPr="0088185B" w:rsidRDefault="00D140D0" w:rsidP="0095756A">
      <w:pPr>
        <w:autoSpaceDE w:val="0"/>
        <w:autoSpaceDN w:val="0"/>
        <w:adjustRightInd w:val="0"/>
        <w:spacing w:line="480" w:lineRule="auto"/>
        <w:ind w:left="720" w:firstLine="720"/>
        <w:jc w:val="both"/>
        <w:rPr>
          <w:color w:val="FF0000"/>
        </w:rPr>
      </w:pPr>
      <w:r>
        <w:t xml:space="preserve">Every system has its </w:t>
      </w:r>
      <w:r w:rsidR="0095756A">
        <w:t>backdoor which means that unauthorized users can find ways to breach the system’s security. The team has developed a system with a login feature to ensure that the users of the</w:t>
      </w:r>
      <w:r w:rsidR="006E1383">
        <w:t xml:space="preserve"> system are authorized and requires authentication</w:t>
      </w:r>
      <w:r w:rsidR="0095756A">
        <w:t>. The user’s password is encrypted multiple times to ensure that the system’s security is reliable to the user.</w:t>
      </w:r>
    </w:p>
    <w:p w:rsidR="0097625F" w:rsidRDefault="0097625F" w:rsidP="006B3826">
      <w:pPr>
        <w:autoSpaceDE w:val="0"/>
        <w:autoSpaceDN w:val="0"/>
        <w:adjustRightInd w:val="0"/>
        <w:spacing w:line="480" w:lineRule="auto"/>
        <w:ind w:firstLine="720"/>
        <w:jc w:val="both"/>
      </w:pPr>
    </w:p>
    <w:p w:rsidR="0095756A" w:rsidRDefault="0095756A" w:rsidP="00E93D16">
      <w:pPr>
        <w:autoSpaceDE w:val="0"/>
        <w:autoSpaceDN w:val="0"/>
        <w:adjustRightInd w:val="0"/>
        <w:spacing w:line="480" w:lineRule="auto"/>
        <w:jc w:val="both"/>
      </w:pPr>
    </w:p>
    <w:p w:rsidR="006B3826" w:rsidRDefault="006B3826" w:rsidP="006B3826">
      <w:pPr>
        <w:autoSpaceDE w:val="0"/>
        <w:autoSpaceDN w:val="0"/>
        <w:adjustRightInd w:val="0"/>
        <w:spacing w:line="480" w:lineRule="auto"/>
        <w:jc w:val="both"/>
      </w:pPr>
      <w:r>
        <w:lastRenderedPageBreak/>
        <w:t>6.2</w:t>
      </w:r>
      <w:r>
        <w:tab/>
        <w:t>Risk Table</w:t>
      </w:r>
    </w:p>
    <w:p w:rsidR="0025301F" w:rsidRDefault="0025301F" w:rsidP="006B3826">
      <w:pPr>
        <w:autoSpaceDE w:val="0"/>
        <w:autoSpaceDN w:val="0"/>
        <w:adjustRightInd w:val="0"/>
        <w:spacing w:line="480" w:lineRule="auto"/>
        <w:jc w:val="both"/>
      </w:pPr>
      <w:r>
        <w:tab/>
        <w:t>This section focuses on the risk table which attempts to rate each risk through its likelihood or pr</w:t>
      </w:r>
      <w:r w:rsidR="00F25B36">
        <w:t xml:space="preserve">obability. The team has identified some risks that the team might encounter in the development of the said system. These risks are as follows: Project-size estimate, end-user resist, delivery deadline will be tightened, inexperienced staff, and network implementation. In </w:t>
      </w:r>
      <w:r w:rsidR="00241B5B">
        <w:t>the project-size estimate, the team should know if the project is feasible and are capable of finishing the said system. In the end-user resist</w:t>
      </w:r>
      <w:r w:rsidR="00AE6901">
        <w:t>, even if the development of the project is successful, it does not guarantee the user’s acceptance of the said system. In the delivery deadline of the project, it is expected that the group should be finished within the given time-frame made by the team.</w:t>
      </w:r>
      <w:r w:rsidR="00931563">
        <w:t xml:space="preserve"> After implementing the system, </w:t>
      </w:r>
      <w:r w:rsidR="009D496A">
        <w:t>it is possible that the medical staff would have a hard time adjusting to the SEMHCMS. In the network implementation, the team will have a hard time implementing the right network devices.</w:t>
      </w:r>
    </w:p>
    <w:p w:rsidR="00EF2C41" w:rsidRDefault="00EF2C41" w:rsidP="006B3826">
      <w:pPr>
        <w:autoSpaceDE w:val="0"/>
        <w:autoSpaceDN w:val="0"/>
        <w:adjustRightInd w:val="0"/>
        <w:spacing w:line="480" w:lineRule="auto"/>
        <w:jc w:val="both"/>
        <w:rPr>
          <w:color w:val="FF0000"/>
        </w:rPr>
      </w:pPr>
    </w:p>
    <w:p w:rsidR="009D496A" w:rsidRDefault="009D496A" w:rsidP="006B3826">
      <w:pPr>
        <w:autoSpaceDE w:val="0"/>
        <w:autoSpaceDN w:val="0"/>
        <w:adjustRightInd w:val="0"/>
        <w:spacing w:line="480" w:lineRule="auto"/>
        <w:jc w:val="both"/>
      </w:pPr>
    </w:p>
    <w:tbl>
      <w:tblPr>
        <w:tblStyle w:val="TableGrid"/>
        <w:tblW w:w="0" w:type="auto"/>
        <w:tblLook w:val="04A0" w:firstRow="1" w:lastRow="0" w:firstColumn="1" w:lastColumn="0" w:noHBand="0" w:noVBand="1"/>
      </w:tblPr>
      <w:tblGrid>
        <w:gridCol w:w="4135"/>
        <w:gridCol w:w="1569"/>
        <w:gridCol w:w="1803"/>
        <w:gridCol w:w="1123"/>
      </w:tblGrid>
      <w:tr w:rsidR="001C6AB4" w:rsidTr="00DF3409">
        <w:tc>
          <w:tcPr>
            <w:tcW w:w="4135" w:type="dxa"/>
          </w:tcPr>
          <w:p w:rsidR="001C6AB4" w:rsidRDefault="001C6AB4" w:rsidP="00DF3409">
            <w:pPr>
              <w:autoSpaceDE w:val="0"/>
              <w:autoSpaceDN w:val="0"/>
              <w:adjustRightInd w:val="0"/>
              <w:jc w:val="center"/>
            </w:pPr>
            <w:r>
              <w:t>RISKS</w:t>
            </w:r>
          </w:p>
        </w:tc>
        <w:tc>
          <w:tcPr>
            <w:tcW w:w="1569" w:type="dxa"/>
          </w:tcPr>
          <w:p w:rsidR="001C6AB4" w:rsidRDefault="001C6AB4" w:rsidP="00DF3409">
            <w:pPr>
              <w:autoSpaceDE w:val="0"/>
              <w:autoSpaceDN w:val="0"/>
              <w:adjustRightInd w:val="0"/>
              <w:jc w:val="center"/>
            </w:pPr>
            <w:r>
              <w:t>CATEGORY</w:t>
            </w:r>
          </w:p>
        </w:tc>
        <w:tc>
          <w:tcPr>
            <w:tcW w:w="1803" w:type="dxa"/>
          </w:tcPr>
          <w:p w:rsidR="001C6AB4" w:rsidRDefault="001C6AB4" w:rsidP="00DF3409">
            <w:pPr>
              <w:autoSpaceDE w:val="0"/>
              <w:autoSpaceDN w:val="0"/>
              <w:adjustRightInd w:val="0"/>
              <w:jc w:val="center"/>
            </w:pPr>
            <w:r>
              <w:t>PROBABILITY</w:t>
            </w:r>
          </w:p>
        </w:tc>
        <w:tc>
          <w:tcPr>
            <w:tcW w:w="1123" w:type="dxa"/>
          </w:tcPr>
          <w:p w:rsidR="001C6AB4" w:rsidRDefault="001C6AB4" w:rsidP="00DF3409">
            <w:pPr>
              <w:autoSpaceDE w:val="0"/>
              <w:autoSpaceDN w:val="0"/>
              <w:adjustRightInd w:val="0"/>
              <w:jc w:val="center"/>
            </w:pPr>
            <w:r>
              <w:t>IMPACT</w:t>
            </w:r>
          </w:p>
        </w:tc>
      </w:tr>
      <w:tr w:rsidR="001C6AB4" w:rsidTr="00F82C13">
        <w:trPr>
          <w:trHeight w:val="2258"/>
        </w:trPr>
        <w:tc>
          <w:tcPr>
            <w:tcW w:w="4135" w:type="dxa"/>
          </w:tcPr>
          <w:p w:rsidR="00DF3409" w:rsidRDefault="00F25B36" w:rsidP="008A63FF">
            <w:pPr>
              <w:autoSpaceDE w:val="0"/>
              <w:autoSpaceDN w:val="0"/>
              <w:adjustRightInd w:val="0"/>
              <w:spacing w:line="276" w:lineRule="auto"/>
              <w:jc w:val="both"/>
            </w:pPr>
            <w:r>
              <w:t>Project-s</w:t>
            </w:r>
            <w:r w:rsidR="00DF3409">
              <w:t xml:space="preserve">ize estimate </w:t>
            </w:r>
          </w:p>
          <w:p w:rsidR="001C6AB4" w:rsidRDefault="001C6AB4" w:rsidP="008A63FF">
            <w:pPr>
              <w:autoSpaceDE w:val="0"/>
              <w:autoSpaceDN w:val="0"/>
              <w:adjustRightInd w:val="0"/>
              <w:spacing w:line="276" w:lineRule="auto"/>
              <w:jc w:val="both"/>
            </w:pPr>
            <w:r>
              <w:t>End-users resist</w:t>
            </w:r>
          </w:p>
          <w:p w:rsidR="001C6AB4" w:rsidRDefault="001C6AB4" w:rsidP="008A63FF">
            <w:pPr>
              <w:autoSpaceDE w:val="0"/>
              <w:autoSpaceDN w:val="0"/>
              <w:adjustRightInd w:val="0"/>
              <w:spacing w:line="276" w:lineRule="auto"/>
              <w:jc w:val="both"/>
            </w:pPr>
            <w:r>
              <w:t>Delivery deadline will be tightened</w:t>
            </w:r>
          </w:p>
          <w:p w:rsidR="001C6AB4" w:rsidRDefault="001C6AB4" w:rsidP="008A63FF">
            <w:pPr>
              <w:autoSpaceDE w:val="0"/>
              <w:autoSpaceDN w:val="0"/>
              <w:adjustRightInd w:val="0"/>
              <w:spacing w:line="276" w:lineRule="auto"/>
              <w:jc w:val="both"/>
            </w:pPr>
            <w:r>
              <w:t>Inexperienced staff</w:t>
            </w:r>
          </w:p>
          <w:p w:rsidR="006A000C" w:rsidRDefault="00DB0931" w:rsidP="008A63FF">
            <w:pPr>
              <w:autoSpaceDE w:val="0"/>
              <w:autoSpaceDN w:val="0"/>
              <w:adjustRightInd w:val="0"/>
              <w:spacing w:line="276" w:lineRule="auto"/>
              <w:jc w:val="both"/>
            </w:pPr>
            <w:r>
              <w:t>Network implementation</w:t>
            </w:r>
          </w:p>
          <w:p w:rsidR="001C6AB4" w:rsidRDefault="001C6AB4" w:rsidP="006B3826">
            <w:pPr>
              <w:autoSpaceDE w:val="0"/>
              <w:autoSpaceDN w:val="0"/>
              <w:adjustRightInd w:val="0"/>
              <w:spacing w:line="480" w:lineRule="auto"/>
              <w:jc w:val="both"/>
            </w:pPr>
          </w:p>
          <w:p w:rsidR="001C6AB4" w:rsidRDefault="001C6AB4" w:rsidP="006B3826">
            <w:pPr>
              <w:autoSpaceDE w:val="0"/>
              <w:autoSpaceDN w:val="0"/>
              <w:adjustRightInd w:val="0"/>
              <w:spacing w:line="480" w:lineRule="auto"/>
              <w:jc w:val="both"/>
            </w:pPr>
          </w:p>
        </w:tc>
        <w:tc>
          <w:tcPr>
            <w:tcW w:w="1569" w:type="dxa"/>
          </w:tcPr>
          <w:p w:rsidR="00DF3409" w:rsidRDefault="00DF3409" w:rsidP="008A63FF">
            <w:pPr>
              <w:autoSpaceDE w:val="0"/>
              <w:autoSpaceDN w:val="0"/>
              <w:adjustRightInd w:val="0"/>
              <w:spacing w:line="276" w:lineRule="auto"/>
              <w:jc w:val="center"/>
            </w:pPr>
            <w:r>
              <w:t>PS</w:t>
            </w:r>
          </w:p>
          <w:p w:rsidR="001C6AB4" w:rsidRDefault="001C6AB4" w:rsidP="008A63FF">
            <w:pPr>
              <w:autoSpaceDE w:val="0"/>
              <w:autoSpaceDN w:val="0"/>
              <w:adjustRightInd w:val="0"/>
              <w:spacing w:line="276" w:lineRule="auto"/>
              <w:jc w:val="center"/>
            </w:pPr>
            <w:r>
              <w:t>BU</w:t>
            </w:r>
          </w:p>
          <w:p w:rsidR="001C6AB4" w:rsidRDefault="001C6AB4" w:rsidP="008A63FF">
            <w:pPr>
              <w:autoSpaceDE w:val="0"/>
              <w:autoSpaceDN w:val="0"/>
              <w:adjustRightInd w:val="0"/>
              <w:spacing w:line="276" w:lineRule="auto"/>
              <w:jc w:val="center"/>
            </w:pPr>
            <w:r>
              <w:t>BU</w:t>
            </w:r>
          </w:p>
          <w:p w:rsidR="00DF3409" w:rsidRDefault="00DF3409" w:rsidP="008A63FF">
            <w:pPr>
              <w:autoSpaceDE w:val="0"/>
              <w:autoSpaceDN w:val="0"/>
              <w:adjustRightInd w:val="0"/>
              <w:spacing w:line="276" w:lineRule="auto"/>
              <w:jc w:val="center"/>
            </w:pPr>
            <w:r>
              <w:t>ST</w:t>
            </w:r>
          </w:p>
          <w:p w:rsidR="00DB0931" w:rsidRDefault="00DB0931" w:rsidP="008A63FF">
            <w:pPr>
              <w:autoSpaceDE w:val="0"/>
              <w:autoSpaceDN w:val="0"/>
              <w:adjustRightInd w:val="0"/>
              <w:spacing w:line="276" w:lineRule="auto"/>
              <w:jc w:val="center"/>
            </w:pPr>
            <w:r>
              <w:t>TE</w:t>
            </w:r>
          </w:p>
        </w:tc>
        <w:tc>
          <w:tcPr>
            <w:tcW w:w="1803" w:type="dxa"/>
          </w:tcPr>
          <w:p w:rsidR="00DF3409" w:rsidRDefault="00DF3409" w:rsidP="008A63FF">
            <w:pPr>
              <w:autoSpaceDE w:val="0"/>
              <w:autoSpaceDN w:val="0"/>
              <w:adjustRightInd w:val="0"/>
              <w:spacing w:line="276" w:lineRule="auto"/>
              <w:jc w:val="center"/>
            </w:pPr>
            <w:r>
              <w:t>70%</w:t>
            </w:r>
          </w:p>
          <w:p w:rsidR="001C6AB4" w:rsidRDefault="001C6AB4" w:rsidP="008A63FF">
            <w:pPr>
              <w:autoSpaceDE w:val="0"/>
              <w:autoSpaceDN w:val="0"/>
              <w:adjustRightInd w:val="0"/>
              <w:spacing w:line="276" w:lineRule="auto"/>
              <w:jc w:val="center"/>
            </w:pPr>
            <w:r>
              <w:t>30%</w:t>
            </w:r>
          </w:p>
          <w:p w:rsidR="001C6AB4" w:rsidRDefault="001C6AB4" w:rsidP="008A63FF">
            <w:pPr>
              <w:autoSpaceDE w:val="0"/>
              <w:autoSpaceDN w:val="0"/>
              <w:adjustRightInd w:val="0"/>
              <w:spacing w:line="276" w:lineRule="auto"/>
              <w:jc w:val="center"/>
            </w:pPr>
            <w:r>
              <w:t>30%</w:t>
            </w:r>
          </w:p>
          <w:p w:rsidR="00DF3409" w:rsidRDefault="00DF3409" w:rsidP="008A63FF">
            <w:pPr>
              <w:autoSpaceDE w:val="0"/>
              <w:autoSpaceDN w:val="0"/>
              <w:adjustRightInd w:val="0"/>
              <w:spacing w:line="276" w:lineRule="auto"/>
              <w:jc w:val="center"/>
            </w:pPr>
            <w:r>
              <w:t>50%</w:t>
            </w:r>
          </w:p>
          <w:p w:rsidR="00DB0931" w:rsidRDefault="00DB0931" w:rsidP="008A63FF">
            <w:pPr>
              <w:autoSpaceDE w:val="0"/>
              <w:autoSpaceDN w:val="0"/>
              <w:adjustRightInd w:val="0"/>
              <w:spacing w:line="276" w:lineRule="auto"/>
              <w:jc w:val="center"/>
            </w:pPr>
            <w:r>
              <w:t>50%</w:t>
            </w:r>
          </w:p>
        </w:tc>
        <w:tc>
          <w:tcPr>
            <w:tcW w:w="1123" w:type="dxa"/>
          </w:tcPr>
          <w:p w:rsidR="00DF3409" w:rsidRDefault="00DF3409" w:rsidP="008A63FF">
            <w:pPr>
              <w:autoSpaceDE w:val="0"/>
              <w:autoSpaceDN w:val="0"/>
              <w:adjustRightInd w:val="0"/>
              <w:spacing w:line="276" w:lineRule="auto"/>
              <w:jc w:val="center"/>
            </w:pPr>
            <w:r>
              <w:t>2</w:t>
            </w:r>
          </w:p>
          <w:p w:rsidR="001C6AB4" w:rsidRDefault="001C6AB4" w:rsidP="008A63FF">
            <w:pPr>
              <w:autoSpaceDE w:val="0"/>
              <w:autoSpaceDN w:val="0"/>
              <w:adjustRightInd w:val="0"/>
              <w:spacing w:line="276" w:lineRule="auto"/>
              <w:jc w:val="center"/>
            </w:pPr>
            <w:r>
              <w:t>3</w:t>
            </w:r>
          </w:p>
          <w:p w:rsidR="001C6AB4" w:rsidRDefault="001C6AB4" w:rsidP="008A63FF">
            <w:pPr>
              <w:autoSpaceDE w:val="0"/>
              <w:autoSpaceDN w:val="0"/>
              <w:adjustRightInd w:val="0"/>
              <w:spacing w:line="276" w:lineRule="auto"/>
              <w:jc w:val="center"/>
            </w:pPr>
            <w:r>
              <w:t>3</w:t>
            </w:r>
          </w:p>
          <w:p w:rsidR="00DF3409" w:rsidRDefault="00DF3409" w:rsidP="008A63FF">
            <w:pPr>
              <w:autoSpaceDE w:val="0"/>
              <w:autoSpaceDN w:val="0"/>
              <w:adjustRightInd w:val="0"/>
              <w:spacing w:line="276" w:lineRule="auto"/>
              <w:jc w:val="center"/>
            </w:pPr>
            <w:r>
              <w:t>2</w:t>
            </w:r>
          </w:p>
          <w:p w:rsidR="00DB0931" w:rsidRDefault="00DB0931" w:rsidP="008A63FF">
            <w:pPr>
              <w:autoSpaceDE w:val="0"/>
              <w:autoSpaceDN w:val="0"/>
              <w:adjustRightInd w:val="0"/>
              <w:spacing w:line="276" w:lineRule="auto"/>
              <w:jc w:val="center"/>
            </w:pPr>
            <w:r>
              <w:t>2</w:t>
            </w:r>
          </w:p>
        </w:tc>
      </w:tr>
    </w:tbl>
    <w:p w:rsidR="006B3826" w:rsidRDefault="00BC65BF" w:rsidP="006B3826">
      <w:pPr>
        <w:autoSpaceDE w:val="0"/>
        <w:autoSpaceDN w:val="0"/>
        <w:adjustRightInd w:val="0"/>
        <w:spacing w:line="480" w:lineRule="auto"/>
        <w:jc w:val="both"/>
      </w:pPr>
      <w:r>
        <w:t>Table 26</w:t>
      </w:r>
      <w:r w:rsidR="006B3826">
        <w:t>. Risk Table of System Title.</w:t>
      </w:r>
    </w:p>
    <w:p w:rsidR="00BC65BF" w:rsidRDefault="00BC65BF" w:rsidP="006B3826">
      <w:pPr>
        <w:autoSpaceDE w:val="0"/>
        <w:autoSpaceDN w:val="0"/>
        <w:adjustRightInd w:val="0"/>
        <w:spacing w:line="480" w:lineRule="auto"/>
        <w:jc w:val="both"/>
      </w:pPr>
    </w:p>
    <w:p w:rsidR="00BC65BF" w:rsidRDefault="00BC65BF" w:rsidP="006B3826">
      <w:pPr>
        <w:autoSpaceDE w:val="0"/>
        <w:autoSpaceDN w:val="0"/>
        <w:adjustRightInd w:val="0"/>
        <w:spacing w:line="480" w:lineRule="auto"/>
        <w:jc w:val="both"/>
      </w:pPr>
    </w:p>
    <w:p w:rsidR="006B3826" w:rsidRDefault="006B3826" w:rsidP="006B3826">
      <w:pPr>
        <w:autoSpaceDE w:val="0"/>
        <w:autoSpaceDN w:val="0"/>
        <w:adjustRightInd w:val="0"/>
        <w:spacing w:line="480" w:lineRule="auto"/>
        <w:jc w:val="both"/>
      </w:pPr>
      <w:r>
        <w:lastRenderedPageBreak/>
        <w:t>6.3</w:t>
      </w:r>
      <w:r>
        <w:tab/>
        <w:t>Risk Mitigation, Monitoring and Management</w:t>
      </w:r>
    </w:p>
    <w:p w:rsidR="006B3826" w:rsidRPr="0095756A" w:rsidRDefault="006B3826" w:rsidP="0096621D">
      <w:pPr>
        <w:autoSpaceDE w:val="0"/>
        <w:autoSpaceDN w:val="0"/>
        <w:adjustRightInd w:val="0"/>
        <w:spacing w:line="480" w:lineRule="auto"/>
        <w:jc w:val="both"/>
        <w:rPr>
          <w:color w:val="FF0000"/>
        </w:rPr>
      </w:pPr>
      <w:r>
        <w:tab/>
      </w:r>
      <w:r w:rsidR="0095756A" w:rsidRPr="0095756A">
        <w:t>This</w:t>
      </w:r>
      <w:r w:rsidR="008A6557">
        <w:t xml:space="preserve"> section focuses with the creation of strategies like</w:t>
      </w:r>
      <w:r w:rsidR="0095756A">
        <w:t xml:space="preserve"> risk mitigation, monitoring and management</w:t>
      </w:r>
      <w:r w:rsidR="008A6557">
        <w:t xml:space="preserve"> for dealing with risks</w:t>
      </w:r>
      <w:r w:rsidR="0095756A">
        <w:t>. Risk management is must to system developers to reduce the probability of risks to occur. Risks are identified and at the same time, solutions are being created to ensure the project’s success.</w:t>
      </w:r>
      <w:r w:rsidR="00FD341E">
        <w:rPr>
          <w:color w:val="FF0000"/>
        </w:rPr>
        <w:t xml:space="preserve"> </w:t>
      </w:r>
      <w:r w:rsidR="008A6557">
        <w:t>Risks are identified through its description, probability, cost, and exposure.</w:t>
      </w:r>
      <w:r w:rsidR="00C42E74">
        <w:t xml:space="preserve"> Mitigating risks allow the developers to minimize the impact to the system.</w:t>
      </w:r>
      <w:r w:rsidR="00FD341E">
        <w:t xml:space="preserve"> </w:t>
      </w:r>
      <w:r w:rsidR="00C42E74">
        <w:t xml:space="preserve">Monitoring these risks can also help </w:t>
      </w:r>
      <w:bookmarkStart w:id="0" w:name="_GoBack"/>
      <w:bookmarkEnd w:id="0"/>
      <w:r w:rsidR="00C42E74">
        <w:t xml:space="preserve">the team reduce the consequences that it can create. </w:t>
      </w:r>
    </w:p>
    <w:p w:rsidR="006B3826" w:rsidRDefault="006B3826" w:rsidP="001B1925">
      <w:pPr>
        <w:autoSpaceDE w:val="0"/>
        <w:autoSpaceDN w:val="0"/>
        <w:adjustRightInd w:val="0"/>
        <w:spacing w:line="480" w:lineRule="auto"/>
        <w:jc w:val="both"/>
      </w:pPr>
      <w:r w:rsidRPr="0095756A">
        <w:rPr>
          <w:color w:val="FF0000"/>
        </w:rPr>
        <w:tab/>
      </w:r>
      <w:r w:rsidR="0057482B">
        <w:t xml:space="preserve">The first table shows the size estimate risk that the team might possibly encounter. </w:t>
      </w:r>
      <w:r w:rsidR="00F82C13">
        <w:t>Some projects fail due to poor management. Project managers should be able to identify if the project scope is feasible and the team has the skill and knowledge in developing the said system.</w:t>
      </w:r>
    </w:p>
    <w:p w:rsidR="001B1925" w:rsidRDefault="001B1925" w:rsidP="001B1925">
      <w:pPr>
        <w:autoSpaceDE w:val="0"/>
        <w:autoSpaceDN w:val="0"/>
        <w:adjustRightInd w:val="0"/>
        <w:spacing w:line="480" w:lineRule="auto"/>
        <w:jc w:val="both"/>
      </w:pPr>
    </w:p>
    <w:p w:rsidR="001B1925" w:rsidRDefault="001B1925" w:rsidP="001B1925">
      <w:pPr>
        <w:autoSpaceDE w:val="0"/>
        <w:autoSpaceDN w:val="0"/>
        <w:adjustRightInd w:val="0"/>
        <w:spacing w:line="480" w:lineRule="auto"/>
        <w:jc w:val="both"/>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22"/>
        <w:gridCol w:w="788"/>
        <w:gridCol w:w="1418"/>
        <w:gridCol w:w="1407"/>
        <w:gridCol w:w="1431"/>
        <w:gridCol w:w="1056"/>
      </w:tblGrid>
      <w:tr w:rsidR="006B3826" w:rsidTr="00FA6885">
        <w:tc>
          <w:tcPr>
            <w:tcW w:w="8640" w:type="dxa"/>
            <w:gridSpan w:val="6"/>
            <w:shd w:val="clear" w:color="auto" w:fill="auto"/>
          </w:tcPr>
          <w:p w:rsidR="006B3826" w:rsidRPr="007E64E1" w:rsidRDefault="00C70DD7" w:rsidP="00FA6885">
            <w:pPr>
              <w:autoSpaceDE w:val="0"/>
              <w:autoSpaceDN w:val="0"/>
              <w:adjustRightInd w:val="0"/>
              <w:jc w:val="both"/>
            </w:pPr>
            <w:r>
              <w:t xml:space="preserve">Risk </w:t>
            </w:r>
            <w:proofErr w:type="gramStart"/>
            <w:r>
              <w:t>1 :</w:t>
            </w:r>
            <w:proofErr w:type="gramEnd"/>
            <w:r>
              <w:t xml:space="preserve"> </w:t>
            </w:r>
            <w:r w:rsidR="000C3B69">
              <w:t xml:space="preserve">Project </w:t>
            </w:r>
            <w:r w:rsidR="00755B17">
              <w:t>Size E</w:t>
            </w:r>
            <w:r w:rsidR="0057482B">
              <w:t>stimate</w:t>
            </w:r>
          </w:p>
        </w:tc>
      </w:tr>
      <w:tr w:rsidR="006B3826" w:rsidTr="00FA6885">
        <w:tc>
          <w:tcPr>
            <w:tcW w:w="2448" w:type="dxa"/>
            <w:shd w:val="clear" w:color="auto" w:fill="auto"/>
            <w:vAlign w:val="center"/>
          </w:tcPr>
          <w:p w:rsidR="006B3826" w:rsidRDefault="006B3826" w:rsidP="00FA6885">
            <w:pPr>
              <w:autoSpaceDE w:val="0"/>
              <w:autoSpaceDN w:val="0"/>
              <w:adjustRightInd w:val="0"/>
            </w:pPr>
            <w:r>
              <w:t>Description</w:t>
            </w:r>
          </w:p>
        </w:tc>
        <w:tc>
          <w:tcPr>
            <w:tcW w:w="6192" w:type="dxa"/>
            <w:gridSpan w:val="5"/>
            <w:shd w:val="clear" w:color="auto" w:fill="auto"/>
          </w:tcPr>
          <w:p w:rsidR="006B3826" w:rsidRDefault="000C3B69" w:rsidP="00FA6885">
            <w:pPr>
              <w:autoSpaceDE w:val="0"/>
              <w:autoSpaceDN w:val="0"/>
              <w:adjustRightInd w:val="0"/>
              <w:jc w:val="both"/>
            </w:pPr>
            <w:r>
              <w:t>Estimating the feasibility of the project.</w:t>
            </w:r>
          </w:p>
          <w:p w:rsidR="006B3826" w:rsidRDefault="006B3826" w:rsidP="00FA6885">
            <w:pPr>
              <w:autoSpaceDE w:val="0"/>
              <w:autoSpaceDN w:val="0"/>
              <w:adjustRightInd w:val="0"/>
              <w:jc w:val="both"/>
            </w:pPr>
          </w:p>
        </w:tc>
      </w:tr>
      <w:tr w:rsidR="006B3826" w:rsidTr="00FA6885">
        <w:tc>
          <w:tcPr>
            <w:tcW w:w="2448" w:type="dxa"/>
            <w:shd w:val="clear" w:color="auto" w:fill="auto"/>
          </w:tcPr>
          <w:p w:rsidR="006B3826" w:rsidRDefault="006B3826" w:rsidP="00FA6885">
            <w:pPr>
              <w:autoSpaceDE w:val="0"/>
              <w:autoSpaceDN w:val="0"/>
              <w:adjustRightInd w:val="0"/>
              <w:jc w:val="both"/>
            </w:pPr>
            <w:r>
              <w:t>Probability</w:t>
            </w:r>
          </w:p>
        </w:tc>
        <w:tc>
          <w:tcPr>
            <w:tcW w:w="792" w:type="dxa"/>
            <w:shd w:val="clear" w:color="auto" w:fill="auto"/>
          </w:tcPr>
          <w:p w:rsidR="006B3826" w:rsidRDefault="00F82C13" w:rsidP="00FA6885">
            <w:pPr>
              <w:autoSpaceDE w:val="0"/>
              <w:autoSpaceDN w:val="0"/>
              <w:adjustRightInd w:val="0"/>
              <w:jc w:val="center"/>
            </w:pPr>
            <w:r>
              <w:t>7</w:t>
            </w:r>
            <w:r w:rsidR="006B3826">
              <w:t>0%</w:t>
            </w:r>
          </w:p>
        </w:tc>
        <w:tc>
          <w:tcPr>
            <w:tcW w:w="1440" w:type="dxa"/>
            <w:shd w:val="clear" w:color="auto" w:fill="auto"/>
          </w:tcPr>
          <w:p w:rsidR="006B3826" w:rsidRDefault="006B3826" w:rsidP="00FA6885">
            <w:pPr>
              <w:autoSpaceDE w:val="0"/>
              <w:autoSpaceDN w:val="0"/>
              <w:adjustRightInd w:val="0"/>
              <w:jc w:val="right"/>
            </w:pPr>
            <w:r>
              <w:t>Cost</w:t>
            </w:r>
          </w:p>
        </w:tc>
        <w:tc>
          <w:tcPr>
            <w:tcW w:w="1440" w:type="dxa"/>
            <w:shd w:val="clear" w:color="auto" w:fill="auto"/>
          </w:tcPr>
          <w:p w:rsidR="006B3826" w:rsidRDefault="006B3826" w:rsidP="00FA6885">
            <w:pPr>
              <w:autoSpaceDE w:val="0"/>
              <w:autoSpaceDN w:val="0"/>
              <w:adjustRightInd w:val="0"/>
              <w:jc w:val="both"/>
            </w:pPr>
          </w:p>
        </w:tc>
        <w:tc>
          <w:tcPr>
            <w:tcW w:w="1440" w:type="dxa"/>
            <w:shd w:val="clear" w:color="auto" w:fill="auto"/>
          </w:tcPr>
          <w:p w:rsidR="006B3826" w:rsidRDefault="006B3826" w:rsidP="00FA6885">
            <w:pPr>
              <w:autoSpaceDE w:val="0"/>
              <w:autoSpaceDN w:val="0"/>
              <w:adjustRightInd w:val="0"/>
              <w:jc w:val="right"/>
            </w:pPr>
            <w:r>
              <w:t>Exposure</w:t>
            </w:r>
          </w:p>
        </w:tc>
        <w:tc>
          <w:tcPr>
            <w:tcW w:w="1080" w:type="dxa"/>
            <w:shd w:val="clear" w:color="auto" w:fill="auto"/>
          </w:tcPr>
          <w:p w:rsidR="006B3826" w:rsidRDefault="006B3826" w:rsidP="00FA6885">
            <w:pPr>
              <w:autoSpaceDE w:val="0"/>
              <w:autoSpaceDN w:val="0"/>
              <w:adjustRightInd w:val="0"/>
              <w:jc w:val="both"/>
            </w:pPr>
          </w:p>
        </w:tc>
      </w:tr>
      <w:tr w:rsidR="006B3826" w:rsidTr="00FA6885">
        <w:tc>
          <w:tcPr>
            <w:tcW w:w="2448" w:type="dxa"/>
            <w:shd w:val="clear" w:color="auto" w:fill="auto"/>
            <w:vAlign w:val="center"/>
          </w:tcPr>
          <w:p w:rsidR="006B3826" w:rsidRDefault="006B3826" w:rsidP="00FA6885">
            <w:pPr>
              <w:autoSpaceDE w:val="0"/>
              <w:autoSpaceDN w:val="0"/>
              <w:adjustRightInd w:val="0"/>
            </w:pPr>
          </w:p>
          <w:p w:rsidR="006B3826" w:rsidRDefault="006B3826" w:rsidP="00FA6885">
            <w:pPr>
              <w:autoSpaceDE w:val="0"/>
              <w:autoSpaceDN w:val="0"/>
              <w:adjustRightInd w:val="0"/>
            </w:pPr>
            <w:r>
              <w:t>Mitigation</w:t>
            </w:r>
          </w:p>
          <w:p w:rsidR="006B3826" w:rsidRDefault="006B3826" w:rsidP="00FA6885">
            <w:pPr>
              <w:autoSpaceDE w:val="0"/>
              <w:autoSpaceDN w:val="0"/>
              <w:adjustRightInd w:val="0"/>
            </w:pPr>
          </w:p>
        </w:tc>
        <w:tc>
          <w:tcPr>
            <w:tcW w:w="6192" w:type="dxa"/>
            <w:gridSpan w:val="5"/>
            <w:shd w:val="clear" w:color="auto" w:fill="auto"/>
          </w:tcPr>
          <w:p w:rsidR="006B3826" w:rsidRDefault="006B3826" w:rsidP="00FA6885">
            <w:pPr>
              <w:autoSpaceDE w:val="0"/>
              <w:autoSpaceDN w:val="0"/>
              <w:adjustRightInd w:val="0"/>
              <w:jc w:val="both"/>
            </w:pPr>
            <w:r>
              <w:t>1.</w:t>
            </w:r>
            <w:r w:rsidR="002509D7">
              <w:t xml:space="preserve"> </w:t>
            </w:r>
          </w:p>
          <w:p w:rsidR="006B3826" w:rsidRDefault="006B3826" w:rsidP="00FA6885">
            <w:pPr>
              <w:autoSpaceDE w:val="0"/>
              <w:autoSpaceDN w:val="0"/>
              <w:adjustRightInd w:val="0"/>
              <w:jc w:val="both"/>
            </w:pPr>
            <w:r>
              <w:t>2.</w:t>
            </w:r>
            <w:r w:rsidR="0059017B">
              <w:t xml:space="preserve"> </w:t>
            </w:r>
          </w:p>
          <w:p w:rsidR="006B3826" w:rsidRDefault="006B3826" w:rsidP="00FA6885">
            <w:pPr>
              <w:autoSpaceDE w:val="0"/>
              <w:autoSpaceDN w:val="0"/>
              <w:adjustRightInd w:val="0"/>
              <w:jc w:val="both"/>
            </w:pPr>
            <w:r>
              <w:t>3.</w:t>
            </w:r>
            <w:r w:rsidR="0059017B">
              <w:t xml:space="preserve"> </w:t>
            </w:r>
          </w:p>
          <w:p w:rsidR="006B3826" w:rsidRDefault="006B3826" w:rsidP="00FA6885">
            <w:pPr>
              <w:autoSpaceDE w:val="0"/>
              <w:autoSpaceDN w:val="0"/>
              <w:adjustRightInd w:val="0"/>
              <w:jc w:val="both"/>
            </w:pPr>
          </w:p>
        </w:tc>
      </w:tr>
      <w:tr w:rsidR="006B3826" w:rsidTr="00FA6885">
        <w:tc>
          <w:tcPr>
            <w:tcW w:w="2448" w:type="dxa"/>
            <w:shd w:val="clear" w:color="auto" w:fill="auto"/>
            <w:vAlign w:val="center"/>
          </w:tcPr>
          <w:p w:rsidR="006B3826" w:rsidRDefault="006B3826" w:rsidP="00FA6885">
            <w:pPr>
              <w:autoSpaceDE w:val="0"/>
              <w:autoSpaceDN w:val="0"/>
              <w:adjustRightInd w:val="0"/>
            </w:pPr>
          </w:p>
          <w:p w:rsidR="006B3826" w:rsidRDefault="006B3826" w:rsidP="00FA6885">
            <w:pPr>
              <w:autoSpaceDE w:val="0"/>
              <w:autoSpaceDN w:val="0"/>
              <w:adjustRightInd w:val="0"/>
            </w:pPr>
            <w:r>
              <w:t>Monitoring</w:t>
            </w:r>
          </w:p>
          <w:p w:rsidR="006B3826" w:rsidRDefault="006B3826" w:rsidP="00FA6885">
            <w:pPr>
              <w:autoSpaceDE w:val="0"/>
              <w:autoSpaceDN w:val="0"/>
              <w:adjustRightInd w:val="0"/>
            </w:pPr>
          </w:p>
        </w:tc>
        <w:tc>
          <w:tcPr>
            <w:tcW w:w="6192" w:type="dxa"/>
            <w:gridSpan w:val="5"/>
            <w:shd w:val="clear" w:color="auto" w:fill="auto"/>
          </w:tcPr>
          <w:p w:rsidR="006B3826" w:rsidRDefault="006B3826" w:rsidP="00FA6885">
            <w:pPr>
              <w:autoSpaceDE w:val="0"/>
              <w:autoSpaceDN w:val="0"/>
              <w:adjustRightInd w:val="0"/>
              <w:jc w:val="both"/>
            </w:pPr>
            <w:r>
              <w:t>1.</w:t>
            </w:r>
            <w:r w:rsidR="0059017B">
              <w:t xml:space="preserve">  Check every module if it has the same bug</w:t>
            </w:r>
            <w:r w:rsidR="00C42E74">
              <w:t>.</w:t>
            </w:r>
          </w:p>
          <w:p w:rsidR="006B3826" w:rsidRDefault="006B3826" w:rsidP="00FA6885">
            <w:pPr>
              <w:autoSpaceDE w:val="0"/>
              <w:autoSpaceDN w:val="0"/>
              <w:adjustRightInd w:val="0"/>
              <w:jc w:val="both"/>
            </w:pPr>
            <w:r>
              <w:t>2.</w:t>
            </w:r>
            <w:r w:rsidR="0059017B">
              <w:t xml:space="preserve"> </w:t>
            </w:r>
            <w:r w:rsidR="00C42E74">
              <w:t xml:space="preserve"> Observe the bugs for a period of time.</w:t>
            </w:r>
          </w:p>
          <w:p w:rsidR="006B3826" w:rsidRDefault="006B3826" w:rsidP="00FA6885">
            <w:pPr>
              <w:autoSpaceDE w:val="0"/>
              <w:autoSpaceDN w:val="0"/>
              <w:adjustRightInd w:val="0"/>
              <w:jc w:val="both"/>
            </w:pPr>
            <w:r>
              <w:t>3.</w:t>
            </w:r>
          </w:p>
          <w:p w:rsidR="006B3826" w:rsidRDefault="006B3826" w:rsidP="00FA6885">
            <w:pPr>
              <w:autoSpaceDE w:val="0"/>
              <w:autoSpaceDN w:val="0"/>
              <w:adjustRightInd w:val="0"/>
              <w:jc w:val="both"/>
            </w:pPr>
          </w:p>
        </w:tc>
      </w:tr>
      <w:tr w:rsidR="006B3826" w:rsidTr="00FA6885">
        <w:tc>
          <w:tcPr>
            <w:tcW w:w="2448" w:type="dxa"/>
            <w:shd w:val="clear" w:color="auto" w:fill="auto"/>
            <w:vAlign w:val="center"/>
          </w:tcPr>
          <w:p w:rsidR="006B3826" w:rsidRDefault="006B3826" w:rsidP="00FA6885">
            <w:pPr>
              <w:autoSpaceDE w:val="0"/>
              <w:autoSpaceDN w:val="0"/>
              <w:adjustRightInd w:val="0"/>
            </w:pPr>
          </w:p>
          <w:p w:rsidR="006B3826" w:rsidRDefault="006B3826" w:rsidP="00FA6885">
            <w:pPr>
              <w:autoSpaceDE w:val="0"/>
              <w:autoSpaceDN w:val="0"/>
              <w:adjustRightInd w:val="0"/>
            </w:pPr>
            <w:r>
              <w:t>Management</w:t>
            </w:r>
          </w:p>
          <w:p w:rsidR="006B3826" w:rsidRDefault="006B3826" w:rsidP="00FA6885">
            <w:pPr>
              <w:autoSpaceDE w:val="0"/>
              <w:autoSpaceDN w:val="0"/>
              <w:adjustRightInd w:val="0"/>
            </w:pPr>
          </w:p>
        </w:tc>
        <w:tc>
          <w:tcPr>
            <w:tcW w:w="6192" w:type="dxa"/>
            <w:gridSpan w:val="5"/>
            <w:shd w:val="clear" w:color="auto" w:fill="auto"/>
          </w:tcPr>
          <w:p w:rsidR="006B3826" w:rsidRDefault="006B3826" w:rsidP="00FA6885">
            <w:pPr>
              <w:autoSpaceDE w:val="0"/>
              <w:autoSpaceDN w:val="0"/>
              <w:adjustRightInd w:val="0"/>
              <w:jc w:val="both"/>
            </w:pPr>
            <w:r>
              <w:t>1.</w:t>
            </w:r>
          </w:p>
          <w:p w:rsidR="006B3826" w:rsidRDefault="006B3826" w:rsidP="00FA6885">
            <w:pPr>
              <w:autoSpaceDE w:val="0"/>
              <w:autoSpaceDN w:val="0"/>
              <w:adjustRightInd w:val="0"/>
              <w:jc w:val="both"/>
            </w:pPr>
            <w:r>
              <w:t>2.</w:t>
            </w:r>
          </w:p>
          <w:p w:rsidR="006B3826" w:rsidRDefault="006B3826" w:rsidP="00FA6885">
            <w:pPr>
              <w:autoSpaceDE w:val="0"/>
              <w:autoSpaceDN w:val="0"/>
              <w:adjustRightInd w:val="0"/>
              <w:jc w:val="both"/>
            </w:pPr>
            <w:r>
              <w:t>3.</w:t>
            </w:r>
          </w:p>
          <w:p w:rsidR="006B3826" w:rsidRDefault="006B3826" w:rsidP="00FA6885">
            <w:pPr>
              <w:autoSpaceDE w:val="0"/>
              <w:autoSpaceDN w:val="0"/>
              <w:adjustRightInd w:val="0"/>
              <w:jc w:val="both"/>
            </w:pPr>
            <w:r>
              <w:t>etc.</w:t>
            </w:r>
          </w:p>
        </w:tc>
      </w:tr>
    </w:tbl>
    <w:p w:rsidR="006B3826" w:rsidRDefault="00BC65BF" w:rsidP="006B3826">
      <w:r>
        <w:t>Table 27</w:t>
      </w:r>
      <w:r w:rsidR="006B3826">
        <w:t xml:space="preserve">.  </w:t>
      </w:r>
      <w:r w:rsidR="001B1925">
        <w:t>Size Estimate.</w:t>
      </w:r>
    </w:p>
    <w:p w:rsidR="00FA6885" w:rsidRDefault="00FA6885"/>
    <w:sectPr w:rsidR="00FA6885" w:rsidSect="001169BB">
      <w:pgSz w:w="12240" w:h="15840"/>
      <w:pgMar w:top="1440" w:right="1440" w:bottom="144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3826"/>
    <w:rsid w:val="0004054C"/>
    <w:rsid w:val="00096323"/>
    <w:rsid w:val="000B10F3"/>
    <w:rsid w:val="000C3B69"/>
    <w:rsid w:val="001169BB"/>
    <w:rsid w:val="00192CC3"/>
    <w:rsid w:val="001B1925"/>
    <w:rsid w:val="001B66AC"/>
    <w:rsid w:val="001C6AB4"/>
    <w:rsid w:val="00241B5B"/>
    <w:rsid w:val="0024336F"/>
    <w:rsid w:val="002509D7"/>
    <w:rsid w:val="00251219"/>
    <w:rsid w:val="0025301F"/>
    <w:rsid w:val="00281DBB"/>
    <w:rsid w:val="002E3708"/>
    <w:rsid w:val="002E5AC0"/>
    <w:rsid w:val="002F48DE"/>
    <w:rsid w:val="00301C90"/>
    <w:rsid w:val="00312817"/>
    <w:rsid w:val="003548E7"/>
    <w:rsid w:val="003B48A8"/>
    <w:rsid w:val="003C7B88"/>
    <w:rsid w:val="003F01DD"/>
    <w:rsid w:val="00436F3F"/>
    <w:rsid w:val="00442C4F"/>
    <w:rsid w:val="004F42A4"/>
    <w:rsid w:val="004F6907"/>
    <w:rsid w:val="005673C7"/>
    <w:rsid w:val="0057482B"/>
    <w:rsid w:val="00587445"/>
    <w:rsid w:val="0059017B"/>
    <w:rsid w:val="005D2C71"/>
    <w:rsid w:val="00627E26"/>
    <w:rsid w:val="006636A3"/>
    <w:rsid w:val="006708AB"/>
    <w:rsid w:val="006A000C"/>
    <w:rsid w:val="006B3826"/>
    <w:rsid w:val="006E1383"/>
    <w:rsid w:val="0073407E"/>
    <w:rsid w:val="00755B17"/>
    <w:rsid w:val="007B0A51"/>
    <w:rsid w:val="00833890"/>
    <w:rsid w:val="008632FC"/>
    <w:rsid w:val="0088185B"/>
    <w:rsid w:val="00886C3A"/>
    <w:rsid w:val="008A63FF"/>
    <w:rsid w:val="008A6557"/>
    <w:rsid w:val="008D64AE"/>
    <w:rsid w:val="00931563"/>
    <w:rsid w:val="0095756A"/>
    <w:rsid w:val="0095792F"/>
    <w:rsid w:val="0096621D"/>
    <w:rsid w:val="0097625F"/>
    <w:rsid w:val="0099039C"/>
    <w:rsid w:val="00993544"/>
    <w:rsid w:val="009A24DC"/>
    <w:rsid w:val="009B25E9"/>
    <w:rsid w:val="009D496A"/>
    <w:rsid w:val="00A05A4F"/>
    <w:rsid w:val="00A67FF8"/>
    <w:rsid w:val="00AD49B8"/>
    <w:rsid w:val="00AE6901"/>
    <w:rsid w:val="00B2507D"/>
    <w:rsid w:val="00B66C88"/>
    <w:rsid w:val="00BC5C4C"/>
    <w:rsid w:val="00BC65BF"/>
    <w:rsid w:val="00BD1A58"/>
    <w:rsid w:val="00C21E66"/>
    <w:rsid w:val="00C42E74"/>
    <w:rsid w:val="00C64158"/>
    <w:rsid w:val="00C70DD7"/>
    <w:rsid w:val="00CB3921"/>
    <w:rsid w:val="00CD1B1A"/>
    <w:rsid w:val="00CF130E"/>
    <w:rsid w:val="00D140D0"/>
    <w:rsid w:val="00D933DE"/>
    <w:rsid w:val="00DA4A62"/>
    <w:rsid w:val="00DB0931"/>
    <w:rsid w:val="00DF211B"/>
    <w:rsid w:val="00DF3409"/>
    <w:rsid w:val="00E2618B"/>
    <w:rsid w:val="00E67561"/>
    <w:rsid w:val="00E93D16"/>
    <w:rsid w:val="00EF2C41"/>
    <w:rsid w:val="00F25B36"/>
    <w:rsid w:val="00F52CBD"/>
    <w:rsid w:val="00F82C13"/>
    <w:rsid w:val="00FA6885"/>
    <w:rsid w:val="00FD341E"/>
    <w:rsid w:val="00FE1EEA"/>
    <w:rsid w:val="00FF35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BBCC2"/>
  <w15:chartTrackingRefBased/>
  <w15:docId w15:val="{8F7089DC-1ABE-4D04-9649-94CBDE32E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B3826"/>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F2C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B7D490-1EF0-4676-B26F-4A66AF8597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478</TotalTime>
  <Pages>4</Pages>
  <Words>781</Words>
  <Characters>4457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jamdientes</dc:creator>
  <cp:keywords/>
  <dc:description/>
  <cp:lastModifiedBy>Alec</cp:lastModifiedBy>
  <cp:revision>8</cp:revision>
  <dcterms:created xsi:type="dcterms:W3CDTF">2017-12-01T09:57:00Z</dcterms:created>
  <dcterms:modified xsi:type="dcterms:W3CDTF">2017-12-02T11:00:00Z</dcterms:modified>
</cp:coreProperties>
</file>