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FE78D" w14:textId="46743DDD" w:rsidR="00A43F5A" w:rsidRDefault="000134E0">
      <w:hyperlink r:id="rId4" w:history="1">
        <w:r w:rsidRPr="002523C5">
          <w:rPr>
            <w:rStyle w:val="Hyperlink"/>
          </w:rPr>
          <w:t>https://wireframe.cc/5ejSRU</w:t>
        </w:r>
      </w:hyperlink>
      <w:r>
        <w:t xml:space="preserve"> </w:t>
      </w:r>
    </w:p>
    <w:sectPr w:rsidR="00A4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E0"/>
    <w:rsid w:val="000134E0"/>
    <w:rsid w:val="00B72E6F"/>
    <w:rsid w:val="00BD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2C15"/>
  <w15:chartTrackingRefBased/>
  <w15:docId w15:val="{55A3B185-DCCA-4FA2-88D0-FB56D2F5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5ejS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Ruskevich, Aleksandr</dc:creator>
  <cp:keywords/>
  <dc:description/>
  <cp:lastModifiedBy>Ruskevich, Aleksandr</cp:lastModifiedBy>
  <cp:revision>1</cp:revision>
  <dcterms:created xsi:type="dcterms:W3CDTF">2020-12-17T05:03:00Z</dcterms:created>
  <dcterms:modified xsi:type="dcterms:W3CDTF">2020-12-17T05:16:00Z</dcterms:modified>
</cp:coreProperties>
</file>