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46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52"/>
      </w:tblGrid>
      <w:tr w:rsidR="001845B5" w14:paraId="4E98C195" w14:textId="77777777" w:rsidTr="003B6043">
        <w:trPr>
          <w:trHeight w:val="9183"/>
          <w:jc w:val="right"/>
        </w:trPr>
        <w:tc>
          <w:tcPr>
            <w:tcW w:w="9451" w:type="dxa"/>
            <w:shd w:val="clear" w:color="auto" w:fill="auto"/>
            <w:vAlign w:val="center"/>
          </w:tcPr>
          <w:p w14:paraId="4704F969" w14:textId="51EF81AD" w:rsidR="001845B5" w:rsidRPr="003B6043" w:rsidRDefault="003B604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3B6043">
              <w:rPr>
                <w:b/>
                <w:bCs/>
                <w:sz w:val="40"/>
                <w:szCs w:val="40"/>
                <w:lang w:val="fr-FR"/>
              </w:rPr>
              <w:t xml:space="preserve">M. Nicolas FLANDROIS &amp; Dr. </w:t>
            </w:r>
            <w:r>
              <w:rPr>
                <w:b/>
                <w:bCs/>
                <w:sz w:val="40"/>
                <w:szCs w:val="40"/>
                <w:lang w:val="fr-FR"/>
              </w:rPr>
              <w:t>Aurélien CHAZOTTES-LECONTE</w:t>
            </w:r>
          </w:p>
          <w:p w14:paraId="24E11207" w14:textId="7F520075" w:rsidR="001845B5" w:rsidRPr="003B6043" w:rsidRDefault="003B604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t>TP211 Solarius</w:t>
            </w:r>
          </w:p>
          <w:p w14:paraId="697D6B0F" w14:textId="77777777" w:rsidR="001845B5" w:rsidRPr="003B6043" w:rsidRDefault="001845B5">
            <w:pPr>
              <w:jc w:val="center"/>
              <w:rPr>
                <w:lang w:val="fr-FR"/>
              </w:rPr>
            </w:pPr>
          </w:p>
          <w:p w14:paraId="0B811A76" w14:textId="77777777" w:rsidR="001845B5" w:rsidRPr="003B6043" w:rsidRDefault="000D76B3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3B6043">
              <w:rPr>
                <w:lang w:val="fr-FR"/>
              </w:rPr>
              <w:instrText>TITLE</w:instrText>
            </w:r>
            <w:r>
              <w:fldChar w:fldCharType="separate"/>
            </w:r>
            <w:r w:rsidRPr="003B6043">
              <w:rPr>
                <w:lang w:val="fr-FR"/>
              </w:rPr>
              <w:t>Dossier de conception fonctionnelle</w:t>
            </w:r>
            <w:r>
              <w:fldChar w:fldCharType="end"/>
            </w:r>
          </w:p>
          <w:p w14:paraId="72E0C594" w14:textId="77777777" w:rsidR="001845B5" w:rsidRPr="003B6043" w:rsidRDefault="001845B5">
            <w:pPr>
              <w:jc w:val="center"/>
              <w:rPr>
                <w:lang w:val="fr-FR"/>
              </w:rPr>
            </w:pPr>
          </w:p>
          <w:p w14:paraId="3408BF1E" w14:textId="205B35A3" w:rsidR="001845B5" w:rsidRDefault="000D76B3">
            <w:pPr>
              <w:jc w:val="center"/>
            </w:pPr>
            <w:r>
              <w:t xml:space="preserve">Version </w:t>
            </w:r>
            <w:r w:rsidR="003B6043">
              <w:t>1.0.0</w:t>
            </w:r>
          </w:p>
        </w:tc>
      </w:tr>
      <w:tr w:rsidR="001845B5" w14:paraId="51B03DC8" w14:textId="77777777" w:rsidTr="003B6043">
        <w:trPr>
          <w:trHeight w:val="1251"/>
          <w:jc w:val="right"/>
        </w:trPr>
        <w:tc>
          <w:tcPr>
            <w:tcW w:w="9451" w:type="dxa"/>
            <w:shd w:val="clear" w:color="auto" w:fill="auto"/>
            <w:vAlign w:val="center"/>
          </w:tcPr>
          <w:p w14:paraId="0DA91B8F" w14:textId="77777777" w:rsidR="003B6043" w:rsidRPr="00476CA9" w:rsidRDefault="003B6043" w:rsidP="003B6043">
            <w:pPr>
              <w:jc w:val="right"/>
              <w:rPr>
                <w:b/>
                <w:bCs/>
                <w:lang w:val="fr-FR"/>
              </w:rPr>
            </w:pPr>
            <w:r w:rsidRPr="00476CA9">
              <w:rPr>
                <w:b/>
                <w:bCs/>
                <w:lang w:val="fr-FR"/>
              </w:rPr>
              <w:t>Auteurs</w:t>
            </w:r>
          </w:p>
          <w:p w14:paraId="2B92FFB6" w14:textId="77777777" w:rsidR="003B6043" w:rsidRPr="00476CA9" w:rsidRDefault="003B6043" w:rsidP="003B6043">
            <w:pPr>
              <w:jc w:val="right"/>
              <w:rPr>
                <w:lang w:val="fr-FR"/>
              </w:rPr>
            </w:pPr>
            <w:r w:rsidRPr="00476CA9">
              <w:rPr>
                <w:lang w:val="fr-FR"/>
              </w:rPr>
              <w:t>Raphaël D</w:t>
            </w:r>
            <w:r>
              <w:rPr>
                <w:lang w:val="fr-FR"/>
              </w:rPr>
              <w:t>ugué et Killian Peronnet</w:t>
            </w:r>
            <w:r>
              <w:fldChar w:fldCharType="begin" w:fldLock="1"/>
            </w:r>
            <w:r w:rsidRPr="00476CA9">
              <w:rPr>
                <w:lang w:val="fr-FR"/>
              </w:rPr>
              <w:instrText>DOCPROPERTY "Auteur"</w:instrText>
            </w:r>
            <w:r>
              <w:fldChar w:fldCharType="separate"/>
            </w:r>
            <w:r>
              <w:fldChar w:fldCharType="end"/>
            </w:r>
          </w:p>
          <w:p w14:paraId="4BDBFE1B" w14:textId="4168BCE3" w:rsidR="001845B5" w:rsidRDefault="003B6043" w:rsidP="003B604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Managers en chef &amp; développeurs</w:t>
            </w:r>
          </w:p>
        </w:tc>
      </w:tr>
    </w:tbl>
    <w:p w14:paraId="4E863263" w14:textId="5B9029D8" w:rsidR="001845B5" w:rsidRPr="003B6043" w:rsidRDefault="000D76B3">
      <w:pPr>
        <w:rPr>
          <w:color w:val="FF3333"/>
          <w:sz w:val="20"/>
          <w:szCs w:val="20"/>
        </w:rPr>
      </w:pPr>
      <w:r w:rsidRPr="003B6043">
        <w:rPr>
          <w:lang w:val="fr-FR"/>
        </w:rPr>
        <w:br w:type="page"/>
      </w:r>
    </w:p>
    <w:p w14:paraId="0D47EF16" w14:textId="77777777" w:rsidR="001845B5" w:rsidRPr="003B6043" w:rsidRDefault="001845B5">
      <w:pPr>
        <w:rPr>
          <w:lang w:val="fr-FR"/>
        </w:rPr>
      </w:pPr>
    </w:p>
    <w:p w14:paraId="1BABE0C8" w14:textId="77777777" w:rsidR="001845B5" w:rsidRPr="003B6043" w:rsidRDefault="000D76B3">
      <w:pPr>
        <w:pStyle w:val="TOAHeading"/>
        <w:rPr>
          <w:lang w:val="fr-FR"/>
        </w:rPr>
      </w:pPr>
      <w:r w:rsidRPr="003B6043">
        <w:rPr>
          <w:lang w:val="fr-FR"/>
        </w:rPr>
        <w:t>Table des matières</w:t>
      </w:r>
    </w:p>
    <w:p w14:paraId="2BDB1E91" w14:textId="77777777" w:rsidR="001845B5" w:rsidRPr="003B6043" w:rsidRDefault="000D76B3">
      <w:pPr>
        <w:pStyle w:val="TOC1"/>
        <w:tabs>
          <w:tab w:val="right" w:leader="dot" w:pos="9866"/>
        </w:tabs>
        <w:rPr>
          <w:lang w:val="fr-FR"/>
        </w:rPr>
      </w:pPr>
      <w:r>
        <w:fldChar w:fldCharType="begin"/>
      </w:r>
      <w:r w:rsidRPr="003B6043">
        <w:rPr>
          <w:lang w:val="fr-FR"/>
        </w:rPr>
        <w:instrText>TOC \f \o "1-9" \t "Titre 10,10"</w:instrText>
      </w:r>
      <w:r>
        <w:fldChar w:fldCharType="separate"/>
      </w:r>
      <w:r w:rsidRPr="003B6043">
        <w:rPr>
          <w:lang w:val="fr-FR"/>
        </w:rPr>
        <w:t>1 -Versions</w:t>
      </w:r>
      <w:r w:rsidRPr="003B6043">
        <w:rPr>
          <w:lang w:val="fr-FR"/>
        </w:rPr>
        <w:tab/>
        <w:t>3</w:t>
      </w:r>
    </w:p>
    <w:p w14:paraId="10306636" w14:textId="77777777" w:rsidR="001845B5" w:rsidRPr="003B6043" w:rsidRDefault="000D76B3">
      <w:pPr>
        <w:pStyle w:val="TOC1"/>
        <w:tabs>
          <w:tab w:val="right" w:leader="dot" w:pos="9866"/>
        </w:tabs>
        <w:rPr>
          <w:lang w:val="fr-FR"/>
        </w:rPr>
      </w:pPr>
      <w:r w:rsidRPr="003B6043">
        <w:rPr>
          <w:lang w:val="fr-FR"/>
        </w:rPr>
        <w:t>2 -Introduction</w:t>
      </w:r>
      <w:r w:rsidRPr="003B6043">
        <w:rPr>
          <w:lang w:val="fr-FR"/>
        </w:rPr>
        <w:tab/>
        <w:t>4</w:t>
      </w:r>
    </w:p>
    <w:p w14:paraId="2BCDEEAD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 xml:space="preserve">2.1 -Objet du </w:t>
      </w:r>
      <w:r w:rsidRPr="003B6043">
        <w:rPr>
          <w:lang w:val="fr-FR"/>
        </w:rPr>
        <w:t>document</w:t>
      </w:r>
      <w:r w:rsidRPr="003B6043">
        <w:rPr>
          <w:lang w:val="fr-FR"/>
        </w:rPr>
        <w:tab/>
        <w:t>4</w:t>
      </w:r>
    </w:p>
    <w:p w14:paraId="164A1A26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2.2 -Références</w:t>
      </w:r>
      <w:r w:rsidRPr="003B6043">
        <w:rPr>
          <w:lang w:val="fr-FR"/>
        </w:rPr>
        <w:tab/>
        <w:t>4</w:t>
      </w:r>
    </w:p>
    <w:p w14:paraId="33D9D93B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2.3 -Besoin du client</w:t>
      </w:r>
      <w:r w:rsidRPr="003B6043">
        <w:rPr>
          <w:lang w:val="fr-FR"/>
        </w:rPr>
        <w:tab/>
        <w:t>4</w:t>
      </w:r>
    </w:p>
    <w:p w14:paraId="476F7377" w14:textId="77777777" w:rsidR="001845B5" w:rsidRPr="003B6043" w:rsidRDefault="000D76B3">
      <w:pPr>
        <w:pStyle w:val="TOC3"/>
        <w:tabs>
          <w:tab w:val="right" w:leader="dot" w:pos="9300"/>
        </w:tabs>
        <w:rPr>
          <w:lang w:val="fr-FR"/>
        </w:rPr>
      </w:pPr>
      <w:r w:rsidRPr="003B6043">
        <w:rPr>
          <w:lang w:val="fr-FR"/>
        </w:rPr>
        <w:t>2.3.1 -Contexte</w:t>
      </w:r>
      <w:r w:rsidRPr="003B6043">
        <w:rPr>
          <w:lang w:val="fr-FR"/>
        </w:rPr>
        <w:tab/>
        <w:t>4</w:t>
      </w:r>
    </w:p>
    <w:p w14:paraId="19AD7D91" w14:textId="77777777" w:rsidR="001845B5" w:rsidRPr="003B6043" w:rsidRDefault="000D76B3">
      <w:pPr>
        <w:pStyle w:val="TOC3"/>
        <w:tabs>
          <w:tab w:val="right" w:leader="dot" w:pos="9300"/>
        </w:tabs>
        <w:rPr>
          <w:lang w:val="fr-FR"/>
        </w:rPr>
      </w:pPr>
      <w:r w:rsidRPr="003B6043">
        <w:rPr>
          <w:lang w:val="fr-FR"/>
        </w:rPr>
        <w:t>2.3.2 -Enjeux et Objectifs</w:t>
      </w:r>
      <w:r w:rsidRPr="003B6043">
        <w:rPr>
          <w:lang w:val="fr-FR"/>
        </w:rPr>
        <w:tab/>
        <w:t>4</w:t>
      </w:r>
    </w:p>
    <w:p w14:paraId="2FB6D548" w14:textId="77777777" w:rsidR="001845B5" w:rsidRPr="003B6043" w:rsidRDefault="000D76B3">
      <w:pPr>
        <w:pStyle w:val="TOC1"/>
        <w:tabs>
          <w:tab w:val="right" w:leader="dot" w:pos="9866"/>
        </w:tabs>
        <w:rPr>
          <w:lang w:val="fr-FR"/>
        </w:rPr>
      </w:pPr>
      <w:r w:rsidRPr="003B6043">
        <w:rPr>
          <w:lang w:val="fr-FR"/>
        </w:rPr>
        <w:t>3 -Description générale de la solution</w:t>
      </w:r>
      <w:r w:rsidRPr="003B6043">
        <w:rPr>
          <w:lang w:val="fr-FR"/>
        </w:rPr>
        <w:tab/>
        <w:t>5</w:t>
      </w:r>
    </w:p>
    <w:p w14:paraId="1420E813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3.1 -Les principe de fonctionnement</w:t>
      </w:r>
      <w:r w:rsidRPr="003B6043">
        <w:rPr>
          <w:lang w:val="fr-FR"/>
        </w:rPr>
        <w:tab/>
        <w:t>5</w:t>
      </w:r>
    </w:p>
    <w:p w14:paraId="4D73EE3A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3.2 -Les acteurs</w:t>
      </w:r>
      <w:r w:rsidRPr="003B6043">
        <w:rPr>
          <w:lang w:val="fr-FR"/>
        </w:rPr>
        <w:tab/>
        <w:t>5</w:t>
      </w:r>
    </w:p>
    <w:p w14:paraId="7387124A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3.3 -Les cas d’utilisation généraux</w:t>
      </w:r>
      <w:r w:rsidRPr="003B6043">
        <w:rPr>
          <w:lang w:val="fr-FR"/>
        </w:rPr>
        <w:tab/>
        <w:t>5</w:t>
      </w:r>
    </w:p>
    <w:p w14:paraId="1FD59E51" w14:textId="77777777" w:rsidR="001845B5" w:rsidRPr="003B6043" w:rsidRDefault="000D76B3">
      <w:pPr>
        <w:pStyle w:val="TOC1"/>
        <w:tabs>
          <w:tab w:val="right" w:leader="dot" w:pos="9866"/>
        </w:tabs>
        <w:rPr>
          <w:lang w:val="fr-FR"/>
        </w:rPr>
      </w:pPr>
      <w:r w:rsidRPr="003B6043">
        <w:rPr>
          <w:lang w:val="fr-FR"/>
        </w:rPr>
        <w:t>4 -Le domaine foncti</w:t>
      </w:r>
      <w:r w:rsidRPr="003B6043">
        <w:rPr>
          <w:lang w:val="fr-FR"/>
        </w:rPr>
        <w:t>onnel</w:t>
      </w:r>
      <w:r w:rsidRPr="003B6043">
        <w:rPr>
          <w:lang w:val="fr-FR"/>
        </w:rPr>
        <w:tab/>
        <w:t>6</w:t>
      </w:r>
    </w:p>
    <w:p w14:paraId="61273F99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4.1 -Référentiel</w:t>
      </w:r>
      <w:r w:rsidRPr="003B6043">
        <w:rPr>
          <w:lang w:val="fr-FR"/>
        </w:rPr>
        <w:tab/>
        <w:t>6</w:t>
      </w:r>
    </w:p>
    <w:p w14:paraId="39BFB6EF" w14:textId="77777777" w:rsidR="001845B5" w:rsidRPr="003B6043" w:rsidRDefault="000D76B3">
      <w:pPr>
        <w:pStyle w:val="TOC3"/>
        <w:tabs>
          <w:tab w:val="right" w:leader="dot" w:pos="9300"/>
        </w:tabs>
        <w:rPr>
          <w:lang w:val="fr-FR"/>
        </w:rPr>
      </w:pPr>
      <w:r w:rsidRPr="003B6043">
        <w:rPr>
          <w:lang w:val="fr-FR"/>
        </w:rPr>
        <w:t>4.1.1 -Règles de gestion</w:t>
      </w:r>
      <w:r w:rsidRPr="003B6043">
        <w:rPr>
          <w:lang w:val="fr-FR"/>
        </w:rPr>
        <w:tab/>
        <w:t>6</w:t>
      </w:r>
    </w:p>
    <w:p w14:paraId="0AD9CD50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4.2 -Package X</w:t>
      </w:r>
      <w:r w:rsidRPr="003B6043">
        <w:rPr>
          <w:lang w:val="fr-FR"/>
        </w:rPr>
        <w:tab/>
        <w:t>6</w:t>
      </w:r>
    </w:p>
    <w:p w14:paraId="60A62B69" w14:textId="77777777" w:rsidR="001845B5" w:rsidRDefault="000D76B3">
      <w:pPr>
        <w:pStyle w:val="TOC1"/>
        <w:tabs>
          <w:tab w:val="right" w:leader="dot" w:pos="9866"/>
        </w:tabs>
      </w:pPr>
      <w:r>
        <w:t>5 -Les workflows</w:t>
      </w:r>
      <w:r>
        <w:tab/>
        <w:t>7</w:t>
      </w:r>
    </w:p>
    <w:p w14:paraId="61DC4192" w14:textId="77777777" w:rsidR="001845B5" w:rsidRDefault="000D76B3">
      <w:pPr>
        <w:pStyle w:val="TOC2"/>
        <w:tabs>
          <w:tab w:val="right" w:leader="dot" w:pos="9583"/>
        </w:tabs>
      </w:pPr>
      <w:r>
        <w:t>5.1 -Le workflow XXX</w:t>
      </w:r>
      <w:r>
        <w:tab/>
        <w:t>7</w:t>
      </w:r>
    </w:p>
    <w:p w14:paraId="59CC637E" w14:textId="77777777" w:rsidR="001845B5" w:rsidRPr="003B6043" w:rsidRDefault="000D76B3">
      <w:pPr>
        <w:pStyle w:val="TOC1"/>
        <w:tabs>
          <w:tab w:val="right" w:leader="dot" w:pos="9866"/>
        </w:tabs>
        <w:rPr>
          <w:lang w:val="fr-FR"/>
        </w:rPr>
      </w:pPr>
      <w:r w:rsidRPr="003B6043">
        <w:rPr>
          <w:lang w:val="fr-FR"/>
        </w:rPr>
        <w:t>6 -Application Web</w:t>
      </w:r>
      <w:r w:rsidRPr="003B6043">
        <w:rPr>
          <w:lang w:val="fr-FR"/>
        </w:rPr>
        <w:tab/>
        <w:t>8</w:t>
      </w:r>
    </w:p>
    <w:p w14:paraId="1111B05E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6.1 -Les acteurs</w:t>
      </w:r>
      <w:r w:rsidRPr="003B6043">
        <w:rPr>
          <w:lang w:val="fr-FR"/>
        </w:rPr>
        <w:tab/>
        <w:t>8</w:t>
      </w:r>
    </w:p>
    <w:p w14:paraId="6EA7C696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6.2 -Les cas d’utilisation</w:t>
      </w:r>
      <w:r w:rsidRPr="003B6043">
        <w:rPr>
          <w:lang w:val="fr-FR"/>
        </w:rPr>
        <w:tab/>
        <w:t>8</w:t>
      </w:r>
    </w:p>
    <w:p w14:paraId="357A4A6D" w14:textId="77777777" w:rsidR="001845B5" w:rsidRPr="003B6043" w:rsidRDefault="000D76B3">
      <w:pPr>
        <w:pStyle w:val="TOC2"/>
        <w:tabs>
          <w:tab w:val="right" w:leader="dot" w:pos="9583"/>
        </w:tabs>
        <w:rPr>
          <w:lang w:val="fr-FR"/>
        </w:rPr>
      </w:pPr>
      <w:r w:rsidRPr="003B6043">
        <w:rPr>
          <w:lang w:val="fr-FR"/>
        </w:rPr>
        <w:t>6.3 -Les règles de gestion générales</w:t>
      </w:r>
      <w:r w:rsidRPr="003B6043">
        <w:rPr>
          <w:lang w:val="fr-FR"/>
        </w:rPr>
        <w:tab/>
        <w:t>8</w:t>
      </w:r>
    </w:p>
    <w:p w14:paraId="2F85FAA9" w14:textId="77777777" w:rsidR="001845B5" w:rsidRDefault="000D76B3">
      <w:pPr>
        <w:pStyle w:val="TOC2"/>
        <w:tabs>
          <w:tab w:val="right" w:leader="dot" w:pos="9583"/>
        </w:tabs>
      </w:pPr>
      <w:r>
        <w:t>6.4 -Le workflow XXX</w:t>
      </w:r>
      <w:r>
        <w:tab/>
        <w:t>8</w:t>
      </w:r>
    </w:p>
    <w:p w14:paraId="41EDEEAD" w14:textId="77777777" w:rsidR="001845B5" w:rsidRDefault="000D76B3">
      <w:pPr>
        <w:pStyle w:val="TOC1"/>
        <w:tabs>
          <w:tab w:val="right" w:leader="dot" w:pos="9866"/>
        </w:tabs>
      </w:pPr>
      <w:r>
        <w:t xml:space="preserve">7 </w:t>
      </w:r>
      <w:r>
        <w:t>-Composant XXX</w:t>
      </w:r>
      <w:r>
        <w:tab/>
        <w:t>9</w:t>
      </w:r>
    </w:p>
    <w:p w14:paraId="5FEA2F0C" w14:textId="77777777" w:rsidR="001845B5" w:rsidRDefault="000D76B3">
      <w:pPr>
        <w:pStyle w:val="TOC1"/>
        <w:tabs>
          <w:tab w:val="right" w:leader="dot" w:pos="9866"/>
        </w:tabs>
      </w:pPr>
      <w:r>
        <w:t>8 -Glossaire</w:t>
      </w:r>
      <w:r>
        <w:tab/>
        <w:t>10</w:t>
      </w:r>
      <w:r>
        <w:fldChar w:fldCharType="end"/>
      </w:r>
    </w:p>
    <w:p w14:paraId="361BD526" w14:textId="77777777" w:rsidR="001845B5" w:rsidRDefault="001845B5">
      <w:pPr>
        <w:pStyle w:val="Balise"/>
        <w:rPr>
          <w:color w:val="auto"/>
        </w:rPr>
      </w:pPr>
    </w:p>
    <w:p w14:paraId="64CCDAF5" w14:textId="77777777" w:rsidR="001845B5" w:rsidRDefault="000D76B3">
      <w:pPr>
        <w:pStyle w:val="Balise"/>
        <w:rPr>
          <w:color w:val="auto"/>
        </w:rPr>
      </w:pPr>
      <w:r>
        <w:br w:type="page"/>
      </w:r>
    </w:p>
    <w:p w14:paraId="21F8E623" w14:textId="77777777" w:rsidR="001845B5" w:rsidRDefault="000D76B3">
      <w:pPr>
        <w:pStyle w:val="Heading1"/>
      </w:pPr>
      <w:r>
        <w:lastRenderedPageBreak/>
        <w:t>Versions</w:t>
      </w:r>
    </w:p>
    <w:p w14:paraId="1B89C0DE" w14:textId="77777777" w:rsidR="003B6043" w:rsidRDefault="003B6043" w:rsidP="003B6043">
      <w:pPr>
        <w:pStyle w:val="BodyText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3B6043" w14:paraId="4D7FEA83" w14:textId="77777777" w:rsidTr="00C00F75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EB8B8E0" w14:textId="77777777" w:rsidR="003B6043" w:rsidRDefault="003B6043" w:rsidP="00C00F75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F993401" w14:textId="77777777" w:rsidR="003B6043" w:rsidRDefault="003B6043" w:rsidP="00C00F75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36CE0E9" w14:textId="77777777" w:rsidR="003B6043" w:rsidRDefault="003B6043" w:rsidP="00C00F75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2FCF641" w14:textId="77777777" w:rsidR="003B6043" w:rsidRDefault="003B6043" w:rsidP="00C00F75">
            <w:pPr>
              <w:pStyle w:val="Tableauentte"/>
              <w:jc w:val="center"/>
            </w:pPr>
            <w:r>
              <w:t>Version</w:t>
            </w:r>
          </w:p>
        </w:tc>
      </w:tr>
      <w:tr w:rsidR="003B6043" w14:paraId="1399390F" w14:textId="77777777" w:rsidTr="00C00F75">
        <w:trPr>
          <w:trHeight w:val="298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5487B2" w14:textId="77777777" w:rsidR="003B6043" w:rsidRDefault="003B6043" w:rsidP="00C00F75">
            <w:pPr>
              <w:pStyle w:val="Contenudetableau"/>
              <w:jc w:val="center"/>
            </w:pPr>
            <w:r>
              <w:t>Raphaël Dugué/Killian Peronnet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E684EB" w14:textId="77777777" w:rsidR="003B6043" w:rsidRDefault="003B6043" w:rsidP="00C00F75">
            <w:pPr>
              <w:pStyle w:val="Contenudetableau"/>
              <w:jc w:val="center"/>
            </w:pPr>
            <w:r>
              <w:t>17/06/2021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85E943" w14:textId="77777777" w:rsidR="003B6043" w:rsidRDefault="003B6043" w:rsidP="00C00F75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28A87" w14:textId="77777777" w:rsidR="003B6043" w:rsidRDefault="003B6043" w:rsidP="00C00F75">
            <w:pPr>
              <w:pStyle w:val="Contenudetableau"/>
              <w:jc w:val="center"/>
            </w:pPr>
            <w:r>
              <w:t>1.0.0</w:t>
            </w:r>
          </w:p>
        </w:tc>
      </w:tr>
      <w:tr w:rsidR="003B6043" w14:paraId="4640244D" w14:textId="77777777" w:rsidTr="00C00F7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2EAA05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3D7D26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F6F40C" w14:textId="77777777" w:rsidR="003B6043" w:rsidRDefault="003B6043" w:rsidP="00C00F75">
            <w:pPr>
              <w:pStyle w:val="Contenudetableau"/>
            </w:pPr>
            <w:r>
              <w:t>/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FD30A7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</w:tr>
      <w:tr w:rsidR="003B6043" w14:paraId="753AD0AC" w14:textId="77777777" w:rsidTr="00C00F7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BD6934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79C874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0BFECE" w14:textId="77777777" w:rsidR="003B6043" w:rsidRDefault="003B6043" w:rsidP="00C00F75">
            <w:pPr>
              <w:pStyle w:val="Contenudetableau"/>
            </w:pPr>
            <w:r>
              <w:t>/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3AF7A1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</w:tr>
      <w:tr w:rsidR="003B6043" w14:paraId="4057A2B7" w14:textId="77777777" w:rsidTr="00C00F7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6459FB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DCE9FE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09A033" w14:textId="77777777" w:rsidR="003B6043" w:rsidRDefault="003B6043" w:rsidP="00C00F75">
            <w:pPr>
              <w:pStyle w:val="Contenudetableau"/>
            </w:pPr>
            <w:r>
              <w:t>/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37FB9" w14:textId="77777777" w:rsidR="003B6043" w:rsidRDefault="003B6043" w:rsidP="00C00F75">
            <w:pPr>
              <w:pStyle w:val="Contenudetableau"/>
              <w:jc w:val="center"/>
            </w:pPr>
            <w:r>
              <w:t>/</w:t>
            </w:r>
          </w:p>
        </w:tc>
      </w:tr>
    </w:tbl>
    <w:p w14:paraId="7D0A2AE9" w14:textId="77777777" w:rsidR="001845B5" w:rsidRDefault="000D76B3">
      <w:pPr>
        <w:pStyle w:val="Heading1"/>
      </w:pPr>
      <w:r>
        <w:lastRenderedPageBreak/>
        <w:t>Introduction</w:t>
      </w:r>
    </w:p>
    <w:p w14:paraId="0A1D15EC" w14:textId="77777777" w:rsidR="001845B5" w:rsidRDefault="000D76B3">
      <w:pPr>
        <w:pStyle w:val="Heading2"/>
      </w:pPr>
      <w:r>
        <w:t>Objet du document</w:t>
      </w:r>
    </w:p>
    <w:p w14:paraId="377178B6" w14:textId="77777777" w:rsidR="003B6043" w:rsidRDefault="000D76B3">
      <w:pPr>
        <w:pStyle w:val="BodyText"/>
        <w:rPr>
          <w:lang w:val="fr-FR"/>
        </w:rPr>
      </w:pPr>
      <w:r w:rsidRPr="003B6043">
        <w:rPr>
          <w:lang w:val="fr-FR"/>
        </w:rPr>
        <w:t xml:space="preserve">Le présent document constitue le </w:t>
      </w:r>
      <w:r w:rsidRPr="003B6043">
        <w:rPr>
          <w:lang w:val="fr-FR"/>
        </w:rPr>
        <w:t xml:space="preserve">dossier de conception fonctionnelle </w:t>
      </w:r>
      <w:r w:rsidR="003B6043">
        <w:rPr>
          <w:lang w:val="fr-FR"/>
        </w:rPr>
        <w:t>du projet Solarius</w:t>
      </w:r>
    </w:p>
    <w:p w14:paraId="33984595" w14:textId="6E7FC9E6" w:rsidR="001845B5" w:rsidRPr="003B6043" w:rsidRDefault="000D76B3">
      <w:pPr>
        <w:pStyle w:val="BodyText"/>
        <w:rPr>
          <w:lang w:val="fr-FR"/>
        </w:rPr>
      </w:pPr>
      <w:r w:rsidRPr="003B6043">
        <w:rPr>
          <w:lang w:val="fr-FR"/>
        </w:rPr>
        <w:t>Objectif du document…</w:t>
      </w:r>
    </w:p>
    <w:p w14:paraId="73B22FAE" w14:textId="7C5C868D" w:rsidR="001845B5" w:rsidRPr="003B6043" w:rsidRDefault="000D76B3">
      <w:pPr>
        <w:pStyle w:val="BodyText"/>
        <w:rPr>
          <w:lang w:val="fr-FR"/>
        </w:rPr>
      </w:pPr>
      <w:r w:rsidRPr="003B6043">
        <w:rPr>
          <w:lang w:val="fr-FR"/>
        </w:rPr>
        <w:t>Les éléments du présent</w:t>
      </w:r>
      <w:r w:rsidRPr="003B6043">
        <w:rPr>
          <w:lang w:val="fr-FR"/>
        </w:rPr>
        <w:t xml:space="preserve"> dossier</w:t>
      </w:r>
      <w:r w:rsidRPr="003B6043">
        <w:rPr>
          <w:lang w:val="fr-FR"/>
        </w:rPr>
        <w:t xml:space="preserve"> découlent :</w:t>
      </w:r>
    </w:p>
    <w:p w14:paraId="3830B40C" w14:textId="4755FE33" w:rsidR="001845B5" w:rsidRPr="003B6043" w:rsidRDefault="003B6043" w:rsidP="003B6043">
      <w:pPr>
        <w:pStyle w:val="BodyText"/>
        <w:numPr>
          <w:ilvl w:val="0"/>
          <w:numId w:val="3"/>
        </w:numPr>
        <w:rPr>
          <w:lang w:val="fr-FR"/>
        </w:rPr>
      </w:pPr>
      <w:r w:rsidRPr="003B6043">
        <w:rPr>
          <w:lang w:val="fr-FR"/>
        </w:rPr>
        <w:t>D</w:t>
      </w:r>
      <w:r w:rsidR="000D76B3" w:rsidRPr="003B6043">
        <w:rPr>
          <w:lang w:val="fr-FR"/>
        </w:rPr>
        <w:t>e</w:t>
      </w:r>
      <w:r w:rsidRPr="003B6043">
        <w:rPr>
          <w:lang w:val="fr-FR"/>
        </w:rPr>
        <w:t xml:space="preserve"> l’offre de TP d</w:t>
      </w:r>
      <w:r>
        <w:rPr>
          <w:lang w:val="fr-FR"/>
        </w:rPr>
        <w:t>e nos professeurs de sciences de l’ingénieur et d’informatique</w:t>
      </w:r>
    </w:p>
    <w:p w14:paraId="3F780CD2" w14:textId="77777777" w:rsidR="001845B5" w:rsidRDefault="000D76B3">
      <w:pPr>
        <w:pStyle w:val="Heading2"/>
      </w:pPr>
      <w:r>
        <w:t>Références</w:t>
      </w:r>
    </w:p>
    <w:p w14:paraId="7B90B3AB" w14:textId="77777777" w:rsidR="001845B5" w:rsidRPr="003B6043" w:rsidRDefault="000D76B3">
      <w:pPr>
        <w:pStyle w:val="BodyText"/>
        <w:rPr>
          <w:lang w:val="fr-FR"/>
        </w:rPr>
      </w:pPr>
      <w:r w:rsidRPr="003B6043">
        <w:rPr>
          <w:lang w:val="fr-FR"/>
        </w:rPr>
        <w:t>Pour de plus amples informations, se référer également aux éléments suivants :</w:t>
      </w:r>
    </w:p>
    <w:p w14:paraId="1AF53DB2" w14:textId="1C0A097A" w:rsidR="001845B5" w:rsidRDefault="0076357D" w:rsidP="0076357D">
      <w:pPr>
        <w:pStyle w:val="BodyText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Dossier de conception technique</w:t>
      </w:r>
      <w:r w:rsidR="000D76B3" w:rsidRPr="003B6043">
        <w:rPr>
          <w:lang w:val="fr-FR"/>
        </w:rPr>
        <w:t xml:space="preserve"> : Dossier de conception technique de l'application</w:t>
      </w:r>
    </w:p>
    <w:p w14:paraId="481A5540" w14:textId="70E68352" w:rsidR="0076357D" w:rsidRPr="0076357D" w:rsidRDefault="0076357D" w:rsidP="0076357D">
      <w:pPr>
        <w:pStyle w:val="BodyText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Dossier d’exploitation</w:t>
      </w:r>
    </w:p>
    <w:p w14:paraId="5648D214" w14:textId="0C52D8D4" w:rsidR="0076357D" w:rsidRPr="0076357D" w:rsidRDefault="0076357D" w:rsidP="0076357D">
      <w:pPr>
        <w:pStyle w:val="BodyText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Procès verbal de livraison</w:t>
      </w:r>
    </w:p>
    <w:p w14:paraId="4D4C9953" w14:textId="77777777" w:rsidR="001845B5" w:rsidRDefault="000D76B3">
      <w:pPr>
        <w:pStyle w:val="Heading2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Besoin du client</w:t>
      </w:r>
    </w:p>
    <w:p w14:paraId="0EA2DFD2" w14:textId="04A2CBC2" w:rsidR="001845B5" w:rsidRDefault="000D76B3">
      <w:pPr>
        <w:pStyle w:val="Heading3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Contexte</w:t>
      </w:r>
    </w:p>
    <w:p w14:paraId="746F80C1" w14:textId="341A5A74" w:rsidR="003B6043" w:rsidRPr="003B6043" w:rsidRDefault="003B6043" w:rsidP="003B6043">
      <w:pPr>
        <w:pStyle w:val="BodyText"/>
        <w:rPr>
          <w:lang w:val="fr-FR"/>
        </w:rPr>
      </w:pPr>
      <w:r w:rsidRPr="003B6043">
        <w:rPr>
          <w:lang w:val="fr-FR"/>
        </w:rPr>
        <w:t>Nos professeurs de sciences d</w:t>
      </w:r>
      <w:r>
        <w:rPr>
          <w:lang w:val="fr-FR"/>
        </w:rPr>
        <w:t>e l’ingénieur et d’informatique, dans le cadre de notre dernier TP de l’année, nous ont demandé de fabriquer un panneau solaire suivant la course du Soleil.</w:t>
      </w:r>
    </w:p>
    <w:p w14:paraId="19712686" w14:textId="77777777" w:rsidR="001845B5" w:rsidRDefault="000D76B3">
      <w:pPr>
        <w:pStyle w:val="Heading3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Enjeux et Objectifs</w:t>
      </w:r>
    </w:p>
    <w:p w14:paraId="24DFB51A" w14:textId="77777777" w:rsidR="001845B5" w:rsidRDefault="000D76B3">
      <w:pPr>
        <w:pStyle w:val="Heading1"/>
      </w:pPr>
      <w:r>
        <w:rPr>
          <w:rFonts w:eastAsia="DejaVu Sans" w:cs="DejaVu Sans"/>
        </w:rPr>
        <w:lastRenderedPageBreak/>
        <w:t xml:space="preserve">Description </w:t>
      </w:r>
      <w:r>
        <w:t>générale</w:t>
      </w:r>
      <w:r>
        <w:rPr>
          <w:rFonts w:eastAsia="DejaVu Sans" w:cs="DejaVu Sans"/>
        </w:rPr>
        <w:t xml:space="preserve"> de la solution</w:t>
      </w:r>
    </w:p>
    <w:p w14:paraId="353378CB" w14:textId="77777777" w:rsidR="001845B5" w:rsidRDefault="000D76B3">
      <w:pPr>
        <w:pStyle w:val="BodyText"/>
        <w:spacing w:before="240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14:paraId="12ADCF21" w14:textId="77777777" w:rsidR="001845B5" w:rsidRDefault="000D76B3">
      <w:pPr>
        <w:pStyle w:val="Heading2"/>
      </w:pPr>
      <w:r>
        <w:t>Les principe de fonctionnement</w:t>
      </w:r>
    </w:p>
    <w:p w14:paraId="30EFCE20" w14:textId="6E345918" w:rsidR="001845B5" w:rsidRPr="003B6043" w:rsidRDefault="003B6043">
      <w:pPr>
        <w:pStyle w:val="BodyText"/>
        <w:spacing w:before="240"/>
        <w:rPr>
          <w:rFonts w:eastAsia="DejaVu Sans" w:cs="DejaVu Sans"/>
          <w:lang w:val="fr-FR"/>
        </w:rPr>
      </w:pPr>
      <w:r w:rsidRPr="003B6043">
        <w:rPr>
          <w:rFonts w:eastAsia="DejaVu Sans" w:cs="DejaVu Sans"/>
          <w:lang w:val="fr-FR"/>
        </w:rPr>
        <w:t>Les photorésistances vont suivre l</w:t>
      </w:r>
      <w:r>
        <w:rPr>
          <w:rFonts w:eastAsia="DejaVu Sans" w:cs="DejaVu Sans"/>
          <w:lang w:val="fr-FR"/>
        </w:rPr>
        <w:t>e taux de luminosité pour se caller perpendiculairement aux rayons du Soleil et obtenir un rendement maximal de la part du panneau solaire</w:t>
      </w:r>
    </w:p>
    <w:p w14:paraId="7AC370BF" w14:textId="77777777" w:rsidR="001845B5" w:rsidRDefault="000D76B3">
      <w:pPr>
        <w:pStyle w:val="Heading2"/>
      </w:pPr>
      <w:r>
        <w:t>Les acteurs</w:t>
      </w:r>
    </w:p>
    <w:p w14:paraId="36C94866" w14:textId="592986AB" w:rsidR="001845B5" w:rsidRPr="003B6043" w:rsidRDefault="003B6043">
      <w:pPr>
        <w:pStyle w:val="BodyText"/>
        <w:rPr>
          <w:lang w:val="fr-FR"/>
        </w:rPr>
      </w:pPr>
      <w:r w:rsidRPr="003B6043">
        <w:rPr>
          <w:lang w:val="fr-FR"/>
        </w:rPr>
        <w:t>Programme Arduino, photorésistances, Soleil, a</w:t>
      </w:r>
      <w:r>
        <w:rPr>
          <w:lang w:val="fr-FR"/>
        </w:rPr>
        <w:t>léas climatiques.</w:t>
      </w:r>
    </w:p>
    <w:sectPr w:rsidR="001845B5" w:rsidRPr="003B6043">
      <w:headerReference w:type="default" r:id="rId7"/>
      <w:footerReference w:type="default" r:id="rId8"/>
      <w:pgSz w:w="11906" w:h="16838"/>
      <w:pgMar w:top="2247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0C3C" w14:textId="77777777" w:rsidR="000D76B3" w:rsidRDefault="000D76B3">
      <w:r>
        <w:separator/>
      </w:r>
    </w:p>
  </w:endnote>
  <w:endnote w:type="continuationSeparator" w:id="0">
    <w:p w14:paraId="36D39E67" w14:textId="77777777" w:rsidR="000D76B3" w:rsidRDefault="000D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55 Roman"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1A3" w14:textId="77777777" w:rsidR="003B6043" w:rsidRDefault="003B6043" w:rsidP="003B6043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67"/>
      <w:gridCol w:w="7685"/>
    </w:tblGrid>
    <w:tr w:rsidR="003B6043" w:rsidRPr="003B6043" w14:paraId="4A824E27" w14:textId="77777777" w:rsidTr="00C00F75">
      <w:trPr>
        <w:trHeight w:val="112"/>
        <w:jc w:val="right"/>
      </w:trPr>
      <w:tc>
        <w:tcPr>
          <w:tcW w:w="2108" w:type="dxa"/>
          <w:shd w:val="clear" w:color="auto" w:fill="E6E6E6"/>
        </w:tcPr>
        <w:p w14:paraId="093C3F4D" w14:textId="77777777" w:rsidR="003B6043" w:rsidRDefault="003B6043" w:rsidP="003B6043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SolarTrackers</w:t>
          </w:r>
        </w:p>
      </w:tc>
      <w:tc>
        <w:tcPr>
          <w:tcW w:w="8098" w:type="dxa"/>
          <w:shd w:val="clear" w:color="auto" w:fill="E6E6E6"/>
        </w:tcPr>
        <w:p w14:paraId="67553294" w14:textId="77777777" w:rsidR="003B6043" w:rsidRPr="003B6043" w:rsidRDefault="003B6043" w:rsidP="003B6043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40 Montée Saint Barthélémy, 69005 Lyon  – +33 6 46 78 38 01 </w:t>
          </w:r>
          <w:hyperlink r:id="rId1" w:history="1">
            <w:r w:rsidRPr="003B6043">
              <w:rPr>
                <w:rStyle w:val="Hyperlink"/>
                <w:rFonts w:ascii="Open Sans Condensed Light" w:hAnsi="Open Sans Condensed Light"/>
                <w:sz w:val="18"/>
                <w:szCs w:val="18"/>
                <w:lang w:val="fr-FR"/>
              </w:rPr>
              <w:t>–raphael.dugue@ecam.fr/</w:t>
            </w:r>
          </w:hyperlink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hyperlink r:id="rId2" w:history="1">
            <w:r w:rsidRPr="003B6043">
              <w:rPr>
                <w:rStyle w:val="Hyperlink"/>
                <w:rFonts w:ascii="Open Sans Condensed Light" w:hAnsi="Open Sans Condensed Light"/>
                <w:sz w:val="18"/>
                <w:szCs w:val="18"/>
                <w:lang w:val="fr-FR"/>
              </w:rPr>
              <w:t>killian.peronnet@ecam.fr</w:t>
            </w:r>
          </w:hyperlink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</w:p>
      </w:tc>
    </w:tr>
    <w:tr w:rsidR="003B6043" w:rsidRPr="003B6043" w14:paraId="10CDA8E2" w14:textId="77777777" w:rsidTr="00C00F75">
      <w:trPr>
        <w:trHeight w:val="182"/>
        <w:jc w:val="right"/>
      </w:trPr>
      <w:tc>
        <w:tcPr>
          <w:tcW w:w="2108" w:type="dxa"/>
          <w:shd w:val="clear" w:color="auto" w:fill="E6E6E6"/>
        </w:tcPr>
        <w:p w14:paraId="03FD07B6" w14:textId="77777777" w:rsidR="003B6043" w:rsidRPr="003B6043" w:rsidRDefault="003B6043" w:rsidP="003B6043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</w:p>
      </w:tc>
      <w:tc>
        <w:tcPr>
          <w:tcW w:w="8098" w:type="dxa"/>
          <w:shd w:val="clear" w:color="auto" w:fill="E6E6E6"/>
        </w:tcPr>
        <w:p w14:paraId="1D1D86EB" w14:textId="77777777" w:rsidR="003B6043" w:rsidRPr="003B6043" w:rsidRDefault="003B6043" w:rsidP="003B6043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3B6043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S.A.R.L. au capital de 1 000,00 € enregistrée au RCS de Lyon – SIREN 542 051 180 – Code APE : 7010Z</w:t>
          </w:r>
        </w:p>
      </w:tc>
    </w:tr>
  </w:tbl>
  <w:p w14:paraId="19066FA5" w14:textId="77777777" w:rsidR="001845B5" w:rsidRPr="003B6043" w:rsidRDefault="001845B5" w:rsidP="003B6043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0D53" w14:textId="77777777" w:rsidR="000D76B3" w:rsidRDefault="000D76B3">
      <w:r>
        <w:separator/>
      </w:r>
    </w:p>
  </w:footnote>
  <w:footnote w:type="continuationSeparator" w:id="0">
    <w:p w14:paraId="4CFE2E3D" w14:textId="77777777" w:rsidR="000D76B3" w:rsidRDefault="000D7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3B6043" w14:paraId="3930A6C0" w14:textId="77777777" w:rsidTr="00C00F75">
      <w:tc>
        <w:tcPr>
          <w:tcW w:w="4818" w:type="dxa"/>
          <w:shd w:val="clear" w:color="auto" w:fill="auto"/>
        </w:tcPr>
        <w:p w14:paraId="01062620" w14:textId="77777777" w:rsidR="003B6043" w:rsidRDefault="003B6043" w:rsidP="003B6043">
          <w:r>
            <w:rPr>
              <w:noProof/>
            </w:rPr>
            <w:drawing>
              <wp:inline distT="0" distB="0" distL="0" distR="0" wp14:anchorId="531B05D6" wp14:editId="4EBBC69F">
                <wp:extent cx="1200150" cy="66248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711" cy="66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63F13FFD" w14:textId="77777777" w:rsidR="003B6043" w:rsidRDefault="003B6043" w:rsidP="003B6043">
          <w:pPr>
            <w:pStyle w:val="Contenudecadre"/>
            <w:jc w:val="right"/>
          </w:pPr>
          <w:r>
            <w:rPr>
              <w:noProof/>
            </w:rPr>
            <w:t xml:space="preserve">SolarTrackers </w:t>
          </w:r>
          <w:r>
            <w:rPr>
              <w:noProof/>
            </w:rPr>
            <w:drawing>
              <wp:inline distT="0" distB="0" distL="0" distR="0" wp14:anchorId="14BFA079" wp14:editId="167C0C37">
                <wp:extent cx="628070" cy="62847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21" cy="64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79F0E3" w14:textId="77777777" w:rsidR="003B6043" w:rsidRDefault="003B6043" w:rsidP="003B6043">
    <w:pPr>
      <w:pStyle w:val="Header"/>
    </w:pPr>
  </w:p>
  <w:p w14:paraId="4AE0CB99" w14:textId="77777777" w:rsidR="001845B5" w:rsidRPr="003B6043" w:rsidRDefault="001845B5" w:rsidP="003B6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C1C"/>
    <w:multiLevelType w:val="multilevel"/>
    <w:tmpl w:val="2F16DF80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260E3F"/>
    <w:multiLevelType w:val="multilevel"/>
    <w:tmpl w:val="59C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AC6320"/>
    <w:multiLevelType w:val="multilevel"/>
    <w:tmpl w:val="037C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34323D"/>
    <w:multiLevelType w:val="multilevel"/>
    <w:tmpl w:val="0838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262109"/>
    <w:multiLevelType w:val="multilevel"/>
    <w:tmpl w:val="14F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900775"/>
    <w:multiLevelType w:val="multilevel"/>
    <w:tmpl w:val="8954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BC223D"/>
    <w:multiLevelType w:val="multilevel"/>
    <w:tmpl w:val="69A6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8FF0A35"/>
    <w:multiLevelType w:val="multilevel"/>
    <w:tmpl w:val="AF64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71030FC"/>
    <w:multiLevelType w:val="multilevel"/>
    <w:tmpl w:val="FE5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5B5"/>
    <w:rsid w:val="000D76B3"/>
    <w:rsid w:val="001845B5"/>
    <w:rsid w:val="003B6043"/>
    <w:rsid w:val="007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3F00"/>
  <w15:docId w15:val="{7B4BE470-041B-40DB-B4DE-689420EA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uiPriority w:val="9"/>
    <w:unhideWhenUsed/>
    <w:qFormat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uiPriority w:val="9"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OAHeading">
    <w:name w:val="toa heading"/>
    <w:basedOn w:val="Titre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pPr>
      <w:suppressLineNumbers/>
    </w:pPr>
  </w:style>
  <w:style w:type="paragraph" w:customStyle="1" w:styleId="Code">
    <w:name w:val="Code"/>
    <w:basedOn w:val="BodyText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BodyText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pPr>
      <w:ind w:left="360" w:hanging="360"/>
    </w:pPr>
  </w:style>
  <w:style w:type="paragraph" w:styleId="ListBullet3">
    <w:name w:val="List Bullet 3"/>
    <w:basedOn w:val="List"/>
    <w:pPr>
      <w:spacing w:after="0"/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Puce2fin">
    <w:name w:val="Puce 2 fin"/>
    <w:basedOn w:val="List"/>
    <w:next w:val="ListBullet3"/>
    <w:qFormat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pPr>
      <w:spacing w:before="240"/>
      <w:ind w:left="1080" w:hanging="360"/>
    </w:pPr>
  </w:style>
  <w:style w:type="paragraph" w:styleId="ListBullet4">
    <w:name w:val="List Bullet 4"/>
    <w:basedOn w:val="List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Titre"/>
    <w:next w:val="BodyText"/>
    <w:uiPriority w:val="10"/>
    <w:qFormat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3B6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llian.peronnet@ecam.fr" TargetMode="External"/><Relationship Id="rId1" Type="http://schemas.openxmlformats.org/officeDocument/2006/relationships/hyperlink" Target="mailto:&#8211;raphael.dugue@ecam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/>
  <dc:description/>
  <cp:lastModifiedBy>Raphaël Dugué</cp:lastModifiedBy>
  <cp:revision>1</cp:revision>
  <dcterms:created xsi:type="dcterms:W3CDTF">2017-02-14T14:29:00Z</dcterms:created>
  <dcterms:modified xsi:type="dcterms:W3CDTF">2021-06-17T21:51:00Z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