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64E" w:rsidRPr="004E764E" w:rsidRDefault="004E764E" w:rsidP="004E764E">
      <w:pPr>
        <w:pBdr>
          <w:bottom w:val="single" w:sz="12" w:space="15" w:color="E4E7E9"/>
        </w:pBdr>
        <w:spacing w:before="248" w:after="248" w:line="240" w:lineRule="auto"/>
        <w:outlineLvl w:val="0"/>
        <w:rPr>
          <w:rFonts w:ascii="Verdana" w:eastAsia="Times New Roman" w:hAnsi="Verdana" w:cs="Times New Roman"/>
          <w:b/>
          <w:bCs/>
          <w:color w:val="3D3D3D"/>
          <w:kern w:val="36"/>
          <w:sz w:val="27"/>
          <w:szCs w:val="27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3D3D3D"/>
          <w:kern w:val="36"/>
          <w:sz w:val="27"/>
          <w:szCs w:val="27"/>
          <w:lang w:eastAsia="ru-RU"/>
        </w:rPr>
        <w:t>Дербентский Государственный историко-архитектурный и художественный музей - заповедник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Современный Дербент - это город - музей под открытым небо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м, получивший в 1989г. статус Государственного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историко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- архитектурного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и художественного музея- заповедника, охватывающего территорию с охранными зонами, равную 1439 га. Дербентский музей- заповедник включает в себя около 150 памятников федерального и республиканского значения. </w:t>
      </w:r>
    </w:p>
    <w:p w:rsidR="004E764E" w:rsidRPr="004E764E" w:rsidRDefault="004E764E" w:rsidP="004E764E">
      <w:pPr>
        <w:spacing w:after="0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Кроме того, на сегодняшний день в Государственном музее-заповеднике для посетителей открыты восемь музеев. Это музей боевой славы, музей природы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Прикаспия</w:t>
      </w:r>
      <w:proofErr w:type="spellEnd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,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музей ковра и декоративно-прикладного искусства, музей культуры и быта древнего Дербента, дом-музей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А.А.Бестужева-Марлинского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комплекс «Цитадель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», музей «Древний Дербент и народы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Прикаспия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», картинная галерея «История Дербента в живописных полотнах». 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На сегодняшний день штат Государственного историко-архитектурного и художественного музея-заповедника насчитывает 115 сотрудников. </w:t>
      </w:r>
    </w:p>
    <w:p w:rsidR="004E764E" w:rsidRPr="004E764E" w:rsidRDefault="004E764E" w:rsidP="004E764E">
      <w:pPr>
        <w:spacing w:after="0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</w:p>
    <w:p w:rsidR="004E764E" w:rsidRPr="004E764E" w:rsidRDefault="004E764E" w:rsidP="004E764E">
      <w:pPr>
        <w:spacing w:after="0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u w:val="single"/>
          <w:lang w:eastAsia="ru-RU"/>
        </w:rPr>
        <w:t>Карта-схема расположения памятников и достопримечательностей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5959475" cy="3042920"/>
            <wp:effectExtent l="19050" t="0" r="3175" b="0"/>
            <wp:docPr id="55" name="Рисунок 1" descr="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1. Западные ворота цитадели; 2.Нарын - кала - капы; 3.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Джарчи-капы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;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4.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Кырхляр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- капы; 5. Кала - капы; 6.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Баят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- капы; 7. Орта - капы;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8.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Дубары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- капы; 9. Древняя сырцовая стена; 10. Остатки форта Горной стены;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11. Места расположения круглых отводных башен; 12. Джума - мечеть и медресе;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13.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Кырхляр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- мечеть; 14. Минарет мечеть; 15.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Кильса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мечеть; 16. Бала - мечеть;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17. Бани XVII в.; 18. Бани XIX в.; 19. Водохранилище; 20. Ханский дворец;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21. Гауптвахта; 22. Караван - сарай; 23. Дом А. Бестужева - Марлинского;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24. Армянская церковь; 25. Место землянки Петра I; 26. Родники у городских ворот;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27. Группа могил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Кырхляр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; 28. Ханский мавзолей; 29. Группа могил "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Джу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м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-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Джум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";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30. Группа могил семейства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Эсфендияр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; 31. Дербентский краеведческий музей.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 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Цитадель «Нарын - Кала»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lastRenderedPageBreak/>
        <w:drawing>
          <wp:inline distT="0" distB="0" distL="0" distR="0">
            <wp:extent cx="7315200" cy="1355725"/>
            <wp:effectExtent l="19050" t="0" r="0" b="0"/>
            <wp:docPr id="56" name="Рисунок 2" descr="IMG_0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0369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Драгоценным алмазом в сокровищнице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дербентского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наследия является архитектурный ансамбль- цитадель «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». Она расположена в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северо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- восточной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части вершины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дербентского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холма, возвышающейся на 340 метров над уровнем моря и занимает площадь около 4,5 га. В плане она представляет неправильный многоугольник, размеры которого с запада на восток достигает 200 м, с юга на север- 220 м. Стены цитадели толщиной 2,5- 3,5 м, а высотой местами достигают 15- 20 м. Крепость укреплена с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северо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- запада небольшими башнеобразными выступами, а с юга 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юго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- запад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а-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квадратными башнями.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774950" cy="1907540"/>
            <wp:effectExtent l="19050" t="0" r="6350" b="0"/>
            <wp:docPr id="57" name="Рисунок 3" descr="img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13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58" name="Рисунок 4" descr="DCP_0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CP_007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59" name="Рисунок 5" descr="DCP_0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CP_063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60" name="Рисунок 6" descr="DCP_0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CP_073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61" name="Рисунок 7" descr="DCP_0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CP_073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 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На территории цитадели находятся великолепные памятники зодчества, относящиеся к разным периодам развития гор ода: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крестово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- купольный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христианский храм 4-5 в.н.э. (формы и конструктивные особенности которого совпадают с христианским памятником 5в.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lastRenderedPageBreak/>
        <w:t xml:space="preserve">в итальянском городе Равенна);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развалины семи дворцовых комплексов албанского (античного), Сасанидского и арабского периодов, водохранилище 11 в.,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зиндан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12-14 вв., ханские бани 17 в., ханский дворец 18 в., ханская канцелярия 18 в., гауптвахта 19 в. Особый интерес вызывают также сами стены цитадели, крепостные ворота и идущая вдоль южной крепостной стены лестница.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Крепостные стены и лестница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 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907540" cy="1261110"/>
            <wp:effectExtent l="19050" t="0" r="0" b="0"/>
            <wp:docPr id="62" name="Рисунок 8" descr="_MG_5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_MG_56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63" name="Рисунок 9" descr="_MG_5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_MG_572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261110" cy="1907540"/>
            <wp:effectExtent l="19050" t="0" r="0" b="0"/>
            <wp:docPr id="64" name="Рисунок 10" descr="DCP_2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CP_285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229995" cy="1907540"/>
            <wp:effectExtent l="19050" t="0" r="8255" b="0"/>
            <wp:docPr id="65" name="Рисунок 11" descr="лестн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естница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Северная крепостная стена тянется около трёх километров от цитадели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до Каспийского моря с запада к востоку. Она сохранилась почти полностью и в настоящее время. Стена снабжена 43-мя прямоугольными и полукруглыми башнями, которые расположены примерно в 60-70 метрах друг от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др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уга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. Чтобы подниматься с внутренней стороны, стена имела каменные лестницы. Стена сложена в 6в. из больших обтесанных камней, высота её 7-8м, ширин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а-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от 2,5 до 3,5м. Для выхода за пределы крепости в северной стене было сделано трое ворот.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Южная крепостная стена тянется, как и северная, от цитадели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до Каспийского моря. Расстояние между ними составляет примерно 300-350м. Южная крепостная стена обрывается местами. Сохранилась восточная часть стены, протяженностью примерно 1,5 км. В отличие от северной стены,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южная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не играла большой роли в защите города, поэтому имела меньше башен и больше ворот (четверо).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  Крепостная лестница расположена вдоль южной крепостной стены и насчитывает 211 ступеней.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Крепостные ворота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lastRenderedPageBreak/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427605" cy="1907540"/>
            <wp:effectExtent l="19050" t="0" r="0" b="0"/>
            <wp:docPr id="66" name="Рисунок 1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261110" cy="1907540"/>
            <wp:effectExtent l="19050" t="0" r="0" b="0"/>
            <wp:docPr id="67" name="Рисунок 13" descr="3562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562000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4E" w:rsidRPr="004E764E" w:rsidRDefault="004E764E" w:rsidP="004E764E">
      <w:pPr>
        <w:spacing w:before="100" w:beforeAutospacing="1" w:after="240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Самыми интересными и нарядно оформленными являются третьи ворота южной городской стены - </w:t>
      </w:r>
      <w:proofErr w:type="gramStart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ОРТА-КАПЫ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(средние ворота).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Ворота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Орта-капы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относятся к числу древнейших в городе и датируются 6 в. Возможно, они перестраивались в 11 в., так как на одном из камней имеется дата- 435 г. мусульманского летоисчисления (1043- 1044 гг.) с именами мастеров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Ахмада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бен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Абу и Али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бен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Иунуса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.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Ворота укреплены двумя квадратными башнями, их главный древний проем перекрыт плоской клинчатой перемычкой с зубчатым замковым камнем. Наружные пространства между башнями оформлены декоративной стенкой с одной большой и двумя маленькими стрельчатыми арками, опирающимися на круглые колонны. Над основным проемом ворот имеется каменный водомет в виде скульптуры льва. Эту декоративную арку можно датировать концом 14 в. Верхняя часть ворот с бойницами была сооружена в начале 19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в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3121660" cy="1907540"/>
            <wp:effectExtent l="19050" t="0" r="2540" b="0"/>
            <wp:docPr id="68" name="Рисунок 14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84805" cy="1907540"/>
            <wp:effectExtent l="19050" t="0" r="0" b="0"/>
            <wp:docPr id="69" name="Рисунок 15" descr="3561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561000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Вторые ворота южной стены </w:t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БАЯТ - КАПЫ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(6-7вв.), называвшиеся арабами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Баб-эль-Мактуб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, по чертежам 1720 г. имели стрельчатый проем. В отличие от других ворот Дербента здесь было два арочных проем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а-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наружный и внутренний, между которыми в толще крепостной стены был устроен проход, перекрытый стрельчатым сводом.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В 1811г.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Бая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т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-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капы были капитально перестроены по проекту инженера Карпова. При этом старая схема была сохранена. Однако проемы получили полуциркульное очертание. С наружной стороны они фланкированы двумя полукруглыми башнями, кладка которых состоит из строго геометрических по форме камней и имеет ряды камней, положенных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lastRenderedPageBreak/>
        <w:t xml:space="preserve">плашмя. Это свидетельствует о том, что она более поздняя, чем первоначальная кладка.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Однотипные обрамления обоих арочных проемов выложены из тесаных камней и состоят из полуциркульных архивольтов и пилястр с капителями в виде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выкружки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с полочкой. Над замковым камнем южного фасада высечена русская надпись: «время меня разрушило, послушание меня построило, 1811г.». Общая композиция ворот создает образ сдержанного по форме, но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все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же парадного входа в город.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3137535" cy="1907540"/>
            <wp:effectExtent l="19050" t="0" r="5715" b="0"/>
            <wp:docPr id="70" name="Рисунок 16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3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601595" cy="1907540"/>
            <wp:effectExtent l="19050" t="0" r="8255" b="0"/>
            <wp:docPr id="71" name="Рисунок 1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Вторые ворота северной стены </w:t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КЫРХЛЯР - КАПЫ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(ворота сорока воинов) расположены недалеко от кладбища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Кырхляр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Арабы называли их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Баб-эль-Джахад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(ворота священной войны), чем подчеркивали особое военно-политическое значение этих ворот, а русские -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кизлярскими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Это одни из самых древних ворот Дербента. Кладка нижней части ворот относится к древнейшему типу. В прошлом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Кырхляр-капы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являлись главными северными воротами города, поэтому их архитектурному облику придавалось большое значение. Арабский автор 10в.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Ибн-ал-Факих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пишет, что на стене над воротами имеются две колонны, на каждой из которых изображение льва из белого камня. А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ниже расположены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два камня с изображением львиц. Близ ворот- изображение человека из камня; между его ногами статуя лисицы, а в ее пасти кисть винограда. На северном фасаде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Кырхляр-капы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по сторонам проема сохранились скульптуры двух львов высотой 70см, под правым львом - остатки завершения колонны.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Следовательно, эти ворота существовали еще в 10в. почти в таком же виде, в каком они сохранились до настоящего времени. Со стороны города ниша, в которой устроен проем ворот, имеет стрельчатое очертание. Справа от входа располагается огромная башня-бастион диаметром около 24м, предназначенная для контроля в месте изгиба стены и подхода к воротам.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Четвертые сохранившиеся ворота </w:t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ДУБАРЫ - КАПЫ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(10-11 вв.), так же, как и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Орта-капы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фланкированы прямоугольными выступами. Однако кладка этих выступов хоть и имитирует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древнейшую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но явно более позднего происхождения. Эти выступы изображены на планах начала 18в., поэтому их можно датировать 16-17вв. Одновременно с выступами была сооружена и ниша со стрельчатой аркой. Что касается самого перекрытия ворот, то сейчас оно не сохранилось.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Ворота южной стены </w:t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КАЛА - КАПЫ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(Крепостные ворота)- самые верхние ворота в городских стенах. Проем ворот, вероятно, датируется временем строительства стены. С востока ворота фланкированы полукруглой башней 10-11вв., появившейся в период обострения борьбы Дербента с Ширваном. В 1920г. ворота обрушились, и на их месте долгое время существовал проем в стене. В 1960г. они были восстановлены.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lastRenderedPageBreak/>
        <w:drawing>
          <wp:inline distT="0" distB="0" distL="0" distR="0">
            <wp:extent cx="3232150" cy="1907540"/>
            <wp:effectExtent l="19050" t="0" r="6350" b="0"/>
            <wp:docPr id="72" name="Рисунок 18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948305" cy="1907540"/>
            <wp:effectExtent l="19050" t="0" r="4445" b="0"/>
            <wp:docPr id="73" name="Рисунок 1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74" name="Рисунок 20" descr="DCP_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CP_006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Внешний фасад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Кала-капы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предельно прос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т-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это прямоугольный проем с клинчатой перемычкой в крепостной стене; такими ворота показаны и на одном из чертежей начала 19в. Более интересен внутренний фасад ворот, при восстановлении которого по аналогии с более ранними воротами сводчатому перекрытию прохода была придана стрельчатая форма.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907540" cy="2774950"/>
            <wp:effectExtent l="19050" t="0" r="0" b="0"/>
            <wp:docPr id="75" name="Рисунок 21" descr="img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06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491105" cy="1907540"/>
            <wp:effectExtent l="19050" t="0" r="4445" b="0"/>
            <wp:docPr id="76" name="Рисунок 22" descr="Цитадель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Цитадель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0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lastRenderedPageBreak/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907540" cy="2743200"/>
            <wp:effectExtent l="19050" t="0" r="0" b="0"/>
            <wp:docPr id="77" name="Рисунок 23" descr="img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067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Восточные ворота цитадели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( </w:t>
      </w:r>
      <w:proofErr w:type="gramEnd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НАРЫН - КАЛА - КАПЫ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) – главные ее ворота - устроены в подпорной стене и перекрыты стрельчатыми арками и плитами основания ханской канцелярии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Фет-Али-хана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Вход в цитадель сделан в подпорной стене, так как перепад уровня земли внутри и снаружи восточной стены цитадели достигает 5м. За воротами в толще земли устроен наклонный проход шириной более 3м., ограниченный по бокам подпорными стенами. В 12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в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над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воротами и проходом было сооружено двухэтажное здание, стены которого опирались на две мощные перекинутые через проход стрельчатые арки.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907540" cy="2853690"/>
            <wp:effectExtent l="19050" t="0" r="0" b="0"/>
            <wp:docPr id="78" name="Рисунок 24" descr="_MG_5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_MG_5503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727325" cy="1907540"/>
            <wp:effectExtent l="19050" t="0" r="0" b="0"/>
            <wp:docPr id="79" name="Рисунок 25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8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 ЗАПАДНЫЕ ВОРОТА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цитадели (10в.) назывались горскими. Они фланкированы с внешней стороны двумя прямоугольными выступами, усиленными наклонными подпорными стенами, которые образуют перед порогами узкий проход шириной около 3м. Проем горских ворот перекрыт клинчатой перемычкой, с внутренней стороны к проему ведет проход, перекрытый стрельчатым сводом. </w:t>
      </w:r>
    </w:p>
    <w:p w:rsidR="004E764E" w:rsidRPr="004E764E" w:rsidRDefault="004E764E" w:rsidP="004E764E">
      <w:pPr>
        <w:spacing w:before="100" w:beforeAutospacing="1" w:after="240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lastRenderedPageBreak/>
        <w:drawing>
          <wp:inline distT="0" distB="0" distL="0" distR="0">
            <wp:extent cx="2759075" cy="1907540"/>
            <wp:effectExtent l="19050" t="0" r="3175" b="0"/>
            <wp:docPr id="80" name="Рисунок 26" descr="img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098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538095" cy="1907540"/>
            <wp:effectExtent l="19050" t="0" r="0" b="0"/>
            <wp:docPr id="81" name="Рисунок 27" descr="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100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Первые от цитадели ворота северной стены называются </w:t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ДЖАРЧИ - КАПЫ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т.е. ворота вестника. Около них ханский вестник передавал приказания. Ворота были основательно перестроены в 1811г. Проем был сделан в виде правильной полуциркульной арки. Верхняя часть ворот сложена из грубо обработанных камней и завершается декоративными зубцами, каждый из которых состоит из цельного камня стрельчатой формы. 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82" name="Рисунок 28" descr="DSC0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SC00909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83" name="Рисунок 29" descr="DCP_0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CP_063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664460" cy="1907540"/>
            <wp:effectExtent l="19050" t="0" r="2540" b="0"/>
            <wp:docPr id="84" name="Рисунок 30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3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Ханский дворец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Дворец в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дербентской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цитадели был построен в 1768г. сильнейшим феодальным владетелем Восточного Кавказа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Фет-Али-ханом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Академик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П.Г.Бутков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посетивший в 1796г. цитадель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писал, что был в ханском доме, который «…построен в два этажа, из дикого камня, на высоте, которая командует всем городом».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lastRenderedPageBreak/>
        <w:drawing>
          <wp:inline distT="0" distB="0" distL="0" distR="0">
            <wp:extent cx="2538095" cy="1907540"/>
            <wp:effectExtent l="19050" t="0" r="0" b="0"/>
            <wp:docPr id="85" name="Рисунок 31" descr="DCP_0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CP_073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324610" cy="1907540"/>
            <wp:effectExtent l="19050" t="0" r="8890" b="0"/>
            <wp:docPr id="86" name="Рисунок 32" descr="img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068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538095" cy="1907540"/>
            <wp:effectExtent l="19050" t="0" r="0" b="0"/>
            <wp:docPr id="87" name="Рисунок 33" descr="DSC00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SC0090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Ханская канцелярия.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Ханская канцелярия располагается над главными воротами цитадели -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Слева от входа находится небольшая комната, в которой располагалась охрана ворот. Двухэтажный корпус ханской канцелярии включал в себя парадные и служебные помещения, а также приемную хана. Во второй половине 18 в. правитель города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Фет-Али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–х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ан на первом этаже здания канцелярии устроил судилище.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Здание ханской канцелярии, разрушенное временем, в 60-х гг. 20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в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было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полностью реконструировано согласно старому плану, но без сохранения планировки.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84805" cy="1907540"/>
            <wp:effectExtent l="19050" t="0" r="0" b="0"/>
            <wp:docPr id="88" name="Рисунок 34" descr="3547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5470004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84805" cy="1907540"/>
            <wp:effectExtent l="19050" t="0" r="0" b="0"/>
            <wp:docPr id="89" name="Рисунок 35" descr="3547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35470005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324610" cy="1907540"/>
            <wp:effectExtent l="19050" t="0" r="8890" b="0"/>
            <wp:docPr id="90" name="Рисунок 36" descr="img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129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lastRenderedPageBreak/>
        <w:t>Ханские бани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Ханские бани в цитадели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представляют собой заглубленные в землю сводчато-купольные сооружения, освещаемые светом через специальные отверстия в куполах и сводах. Сиены, купола и своды выложены из ракушечника.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91" name="Рисунок 37" descr="DCP_0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CP_073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538095" cy="1907540"/>
            <wp:effectExtent l="19050" t="0" r="0" b="0"/>
            <wp:docPr id="92" name="Рисунок 38" descr="DSC0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SC00063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proofErr w:type="spellStart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Гаупвахта</w:t>
      </w:r>
      <w:proofErr w:type="spellEnd"/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Гауптвахта, возведенная в 1828г. на искусственно выровненной площадке, представляет собой прямоугольное здание с арочной галереей со стороны главного фасада, обращенного в сторону моря. Расположенный в центре этого фасада вход ведет в вестибюль, из которого одна дверь ведет в большой зал, а две другие- в следующие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помещения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.Н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аибольший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интерес представляет главный восточный фасад гауптвахты. Его галерея состоит из пяти полуциркульных арок, опирающихся на квадратные столбы. 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53690" cy="1907540"/>
            <wp:effectExtent l="19050" t="0" r="3810" b="0"/>
            <wp:docPr id="93" name="Рисунок 39" descr="DCP_1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CP_1666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proofErr w:type="spellStart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Крестово</w:t>
      </w:r>
      <w:proofErr w:type="spellEnd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 - купольный христианский храм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>В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северо-западной части цитадели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расположен один из наиболее интересных памятников Дербента, назначение которого долгое время оставалось загадкой. Речь идет о крупном подземном сооружении, вошедшем в историческую литературу и все путеводители как «подземная цистерна» для хранения воды, вырубленная в скале. Однако археологические исследования последних лет показали, что данное сооружение, строго ориентированное по сторонам света, является крестово-купольным христианским храмом 4в. н.э. Первоначально все сооружение было наземным, а не вырубленным в скале, но затем оказалось погребено мощными культурными отложениями. В 17-18 вв. заброшенный храм был очищен, отремонтирован и приспособлен для хранения воды.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lastRenderedPageBreak/>
        <w:drawing>
          <wp:inline distT="0" distB="0" distL="0" distR="0">
            <wp:extent cx="1261110" cy="1907540"/>
            <wp:effectExtent l="19050" t="0" r="0" b="0"/>
            <wp:docPr id="94" name="Рисунок 40" descr="DSC00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SC00910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538095" cy="1907540"/>
            <wp:effectExtent l="19050" t="0" r="0" b="0"/>
            <wp:docPr id="95" name="Рисунок 41" descr="DSC00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SC00370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Тюрьма - </w:t>
      </w:r>
      <w:proofErr w:type="spellStart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зиндан</w:t>
      </w:r>
      <w:proofErr w:type="spellEnd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Подземная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тюрьма-зиндан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 северо-восточном углу цитадели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-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уникальный памятник средневековой архитектуры. Глубина- 11м, внутренняя площадь -25 кв.м. Через отверстие в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зидан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проникал свет и воздух.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Приговоренных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к смерти сажали в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зидан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где они умирали голодной смертью.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Зинда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-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сооружение, специально построенное в виде кувшина (пирамиды) с наклонными внутренними стенами, чтобы узники не могли вскарабкаться и выйти.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Прямоугольное водохранилище.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  <w:t xml:space="preserve">В северо-восточной части цитадели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расположено прямоугольное водохранилище. Не встречаясь на территории Европейской части России, подобный тип архитектурного сооружения получил чрезвычайно широкое распространение в жарких засушливых районах. Подобные водохранилища устраивались для хранения больших запасов воды на случай осады города или временной задержки поступления воды. Данное водохранилище было построено в 11в.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br/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 ДРУГИЕ ПАМЯТНИКИ ГОССУДАРСТВЕННОГО МУЗЕЯ-ЗАПОВЕДНИКА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261110" cy="1907540"/>
            <wp:effectExtent l="19050" t="0" r="0" b="0"/>
            <wp:docPr id="96" name="Рисунок 42" descr="Джума-мечет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Джума-мечеть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538095" cy="1907540"/>
            <wp:effectExtent l="19050" t="0" r="0" b="0"/>
            <wp:docPr id="97" name="Рисунок 43" descr="&amp;#228;&amp;#230;&amp;#243;&amp;#236;&amp;#224;-&amp;#236;&amp;#229;&amp;#247;&amp;#229;&amp;#242;&amp;#252;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&amp;#228;&amp;#230;&amp;#243;&amp;#236;&amp;#224;-&amp;#236;&amp;#229;&amp;#247;&amp;#229;&amp;#242;&amp;#252;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632710" cy="1907540"/>
            <wp:effectExtent l="19050" t="0" r="0" b="0"/>
            <wp:docPr id="98" name="Рисунок 44" descr="&amp;#196;&amp;#230;&amp;#243;&amp;#236;&amp;#224;-&amp;#236;&amp;#229;&amp;#247;&amp;#229;&amp;#242;&amp;#252;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&amp;#196;&amp;#230;&amp;#243;&amp;#236;&amp;#224;-&amp;#236;&amp;#229;&amp;#247;&amp;#229;&amp;#242;&amp;#252;2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Джума - мечеть.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Письменные источники сообщают о строительстве мечетей в Дербенте в различные периоды его истории, начиная с 8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в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Древнейшая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из них, Джума-мечеть, представляет прямоугольное здание с выступом в центральной части южного фасада. Интерьер мечети представлен двумя основными частями: вытянутым в направлении восток-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lastRenderedPageBreak/>
        <w:t xml:space="preserve">запад и квадратным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подкупольным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пространством. В северной стене мечети устроено четыре входа.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Один из них, главный, расположен на поперечной оси здания и представляет собой выступающий из плоскости стены монументальный портал со стрельчатой арочной нишей и прямоугольным дверным проемом. </w:t>
      </w:r>
      <w:proofErr w:type="gramEnd"/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Внутренние размеры основного помещения мечети 67 на 17 м, ширина среднего нефа- 6,3м, боковых- 4м. Квадратный зал мечети перекрыт стрельчатым куполом диаметром 9,3м, опирающимся на 8 подпружных арок. Интерес к этому сооружению вызывается еще и тем, что по преданию под мечеть был перестроен более древний христианский храм.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proofErr w:type="spellStart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Кырхляр</w:t>
      </w:r>
      <w:proofErr w:type="spellEnd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 - мечеть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Кырхляр-мечеть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расположена в верхней части г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.Д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ербента, вблизи ворот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Кырхляр-капы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. На одном из внутренних столбов мечети имеется камень с резной персидской надписью, в которой сообщается, что мечеть построена в 1626-1627гг. Затем мечеть неоднократно ремонтировалась в 18-19вв. 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513205" cy="1907540"/>
            <wp:effectExtent l="19050" t="0" r="0" b="0"/>
            <wp:docPr id="99" name="Рисунок 45" descr="3537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35370005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434465" cy="1907540"/>
            <wp:effectExtent l="19050" t="0" r="0" b="0"/>
            <wp:docPr id="100" name="Рисунок 46" descr="&amp;#204;&amp;#232;&amp;#237;&amp;#224;&amp;#240;&amp;#229;&amp;#242;-&amp;#236;&amp;#229;&amp;#247;&amp;#229;&amp;#242;&amp;#252; VIII &amp;#226;&amp;#229;&amp;#234;&amp;#224;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&amp;#204;&amp;#232;&amp;#237;&amp;#224;&amp;#240;&amp;#229;&amp;#242;-&amp;#236;&amp;#229;&amp;#247;&amp;#229;&amp;#242;&amp;#252; VIII &amp;#226;&amp;#229;&amp;#234;&amp;#224;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 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Минарет - мечеть.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Сейчас в городе сохранилась только одна мечеть с минаретом, которая так и называется – Минарет-мечеть. Она расположена недалеко от ворот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Джарчи-капы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Ее древней частью является минарет, так как сама мечеть основательно перестроена в 19в. и представляет собой почти квадратное небольшое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трехнефное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помещение, перекрытое полуцилиндрическими сводами. Минарет сохранился до карниза. Его нижняя квадратная часть сейчас имеет высоту 1,6м. Основная цилиндрическая часть минарета высотой 9,9м завершается карнизом в виде полуовала с полочкой, покрытым резным орнаментом. Внутри минарета винтовая каменная лестница, освещаемая небольшими окошками. С северной стороны в кладке минарета имеется камень с орнаментальной резьбой. 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538095" cy="1907540"/>
            <wp:effectExtent l="19050" t="0" r="0" b="0"/>
            <wp:docPr id="101" name="Рисунок 47" descr="Ìàâçîëåé Äåðáåíòñêèõ õàíîâ ìàâçîëåé Òóòè-Áèêå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Ìàâçîëåé Äåðáåíòñêèõ õàíîâ ìàâçîëåé Òóòè-Áèêå 1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06065" cy="1907540"/>
            <wp:effectExtent l="19050" t="0" r="0" b="0"/>
            <wp:docPr id="102" name="Рисунок 48" descr="ìàâçîëå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ìàâçîëåé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 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Мавзолей Дербентских ханов.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Одним из древних мемориальных сооружений Дербента является мавзолей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дербентских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ханов, воздвигнутый в 1202г. по мусульманскому летосчислению (1787- 1788гг.) ханом Кубы и Дербента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Фет-Али-ханом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 честь своей жены- правительницы г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.Д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ербента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Тути-Бике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С запада к мавзолею примыкает огороженная каменной стеной группа захоронений семейства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Эмир-Чубан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Ханский мавзолей как бы сконцентрировал в себе многие черты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дербентской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архитектуры 12-13вв., демонстрируя возможности местной традиционной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архитектуры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 создании обращенной вовне выразительной объемно-пространственной композиции.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lastRenderedPageBreak/>
        <w:t xml:space="preserve">Святыня </w:t>
      </w:r>
      <w:proofErr w:type="spellStart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Джум-Джум</w:t>
      </w:r>
      <w:proofErr w:type="spellEnd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У южной городской стены, между воротами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Кала-капы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Баят-капы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находятся десять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саркофагообразных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надгробий. Это группа могил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Джум-Джум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(11в.). По преданию, здесь захоронено семейство одного из древних правителей - царя этих земель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Джум-Джум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Размеры надгробия неодинаковы: пять больших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( 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длина 3м, ширина 0,7м, высота 1м) и пять малых примерно вдвое меньше размером. На торцах и боковых сторонах хорошо сохранились выбитые куфические надписи.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727325" cy="1907540"/>
            <wp:effectExtent l="19050" t="0" r="0" b="0"/>
            <wp:docPr id="103" name="Рисунок 49" descr="Êëàäáèùå Äåðáåíòñêèõ ïðàâèòåëåé Ýñôåíäèÿðî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Êëàäáèùå Äåðáåíòñêèõ ïðàâèòåëåé Ýñôåíäèÿðîâ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Кладбище Дербентских правителей </w:t>
      </w:r>
      <w:proofErr w:type="spellStart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Эсфендияров</w:t>
      </w:r>
      <w:proofErr w:type="spellEnd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.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Южнее надгробий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Джум-Джум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на склоне горы, сохранилась другая группа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саркофагообразных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захоронений. На торцах надгробий сохранился выбитый красивый растительный орнамент, а боковые стороны и стрельчатый верх покрыты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полустертыми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арабскими надписями. Как явствует из надписи на одном из саркофагов, это могила эмира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Эсфендияра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сына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Хамза-аги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Его зарубили вместе с «двадцатью душами помощников» в 866г. хиджры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( 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1462-1463гг.). Саркофаги семьи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Эсфендияров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выделяются своим резным декором, что хорошо согласуется с общим характером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дербентской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архитектуры 15в. 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06065" cy="1907540"/>
            <wp:effectExtent l="19050" t="0" r="0" b="0"/>
            <wp:docPr id="104" name="Рисунок 50" descr="Ìîãèëû ñîðîêà ìó÷åíèêîâ, êëàäáèùå Êûðõëÿð. Äåðáåí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Ìîãèëû ñîðîêà ìó÷åíèêîâ, êëàäáèùå Êûðõëÿð. Äåðáåíò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Кладбище </w:t>
      </w:r>
      <w:proofErr w:type="spellStart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кырхляр</w:t>
      </w:r>
      <w:proofErr w:type="spellEnd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Одна из наиболее почитаемых до настоящего времени мусульманских святынь Дербента - сорок могил сорока первых арабских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воинов-шихидов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, павших за веру в конце 7в.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696210" cy="1907540"/>
            <wp:effectExtent l="19050" t="0" r="8890" b="0"/>
            <wp:docPr id="105" name="Рисунок 51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22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2869565" cy="1907540"/>
            <wp:effectExtent l="19050" t="0" r="6985" b="0"/>
            <wp:docPr id="106" name="Рисунок 52" descr="3553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35530007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 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lastRenderedPageBreak/>
        <w:t>Армянский храм.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Армянский храм- памятник архитектуры 19в. Он был построен в 1860г., но по назначению использовался мало. После завершения капитального ремонта и реставрационных работ в мае 1982г. в нём открылся музей изобразительного искусства (филиал республиканского музея изобразительного искусства). Музей вошел в состав Государственного Музея-заповедника на правах отдела «Ковра и декоративно-прикладного искусства». 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3011170" cy="1907540"/>
            <wp:effectExtent l="19050" t="0" r="0" b="0"/>
            <wp:docPr id="107" name="Рисунок 53" descr="74Kb. Àëïàíñêèé õðèñòèàíñêèé õðà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74Kb. Àëïàíñêèé õðèñòèàíñêèé õðàì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Албанский христианский храм.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Одним из интереснейших памятников старины, сохранившимся до наших дней, является албанский храм позднего средневековья, расположенный у селения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Мола-Халил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Дербентского района. Это прочное каменное здание с остроконечным куполом имеет три портала и освещается несколькими окнами полуовальной формы. Длина здания 17м, ширина 12м, высота с куполом около 18м. У каждого портала с обеих сторон на камнях сделаны углубления в виде прямых треугольных призм, которые вверху завершаются пятью расходящимися линиями. Крыша храма с четырех сторон имеет овальную форму с правильными интервалами и со строго геометрической пропорциональностью. С четырех сторон в стенах под крышей устроены сквозные отверстия в форме креста. Храм построен на месте, где в 357г. католикос Кавказской Албании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Григорис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принял мученическую смерть.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noProof/>
          <w:color w:val="052635"/>
          <w:sz w:val="19"/>
          <w:szCs w:val="19"/>
          <w:lang w:eastAsia="ru-RU"/>
        </w:rPr>
        <w:drawing>
          <wp:inline distT="0" distB="0" distL="0" distR="0">
            <wp:extent cx="1891665" cy="1907540"/>
            <wp:effectExtent l="19050" t="0" r="0" b="0"/>
            <wp:docPr id="108" name="Рисунок 54" descr="ôîíòàíû äðåâíåãî äåðáåíò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ôîíòàíû äðåâíåãî äåðáåíòà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Фонтаны древнего Дербента.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 древности создание системы водоснабжения, её жизненно необходимая значимость для города приравнивалась к возведению крепостных стен. Дербентские фонтаны, имевшие огромное значение для города, к сожалению, не считались постройками, интересными в архитектурно-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художественном плане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, поэтому до нашего времени сохранились лишь несколько из них. Фонтан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ШАХ-САЛАХ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расположен в 130м юго-восточнее ворот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Орта-капы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Являясь одним из древних фонтанов Дербента, он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продолжает функционировать и по сей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день. Точная дата постройки неизвестна. На фасаде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Шах-Салаха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сохранились три камня с арабско-персидскими надписями, в которых говорится о дате составления их и мастерах, производивших ремонт. В настоящее время фонтан расположен на небольшой площади. Его территория имеет форму неправильного четырехугольника, обнесённого каменной стеной, имеющей разную высоту. ПЕЙНИК-БУЛАХ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расположен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 старой населенной части города. Это один из древних фонтанов Дербента, возможно, возведенный ещё во времена шаха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Аббаса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Великого на рубеже 16-18вв., но на планах города он появился значительно позже. На фасаде фонтана сохранился камень с арабской надписью, свидетельствующей об одном из поздних ремонтов фонтана (1930г.). 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lastRenderedPageBreak/>
        <w:t xml:space="preserve">ХАН-БУЛАХ 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расположен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в населенной части старого города. Считавшийся некогда одной из достопримечательностей г</w:t>
      </w:r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.Д</w:t>
      </w:r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ербента, в настоящее время фонтан полностью утрачен. Однако до наших дней дошли документы, позволяющие воссоздать первоначальный облик фонтана. </w:t>
      </w:r>
    </w:p>
    <w:p w:rsidR="004E764E" w:rsidRPr="004E764E" w:rsidRDefault="004E764E" w:rsidP="004E764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</w:pPr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Горная стена </w:t>
      </w:r>
      <w:proofErr w:type="spellStart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>Даг</w:t>
      </w:r>
      <w:proofErr w:type="spellEnd"/>
      <w:r w:rsidRPr="004E764E">
        <w:rPr>
          <w:rFonts w:ascii="Verdana" w:eastAsia="Times New Roman" w:hAnsi="Verdana" w:cs="Times New Roman"/>
          <w:b/>
          <w:bCs/>
          <w:color w:val="052635"/>
          <w:sz w:val="19"/>
          <w:szCs w:val="19"/>
          <w:lang w:eastAsia="ru-RU"/>
        </w:rPr>
        <w:t xml:space="preserve"> - бары.</w:t>
      </w:r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Горная стена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Даг-бары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(6в.), которую по праву называют Великой кавказской стеной, наряду с Дербентской крепостью и городскими стенами составляет грандиозную оборонительную систему. Начинается она у юго-западного угла цитадели </w:t>
      </w:r>
      <w:proofErr w:type="spellStart"/>
      <w:proofErr w:type="gram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Нарын-кала</w:t>
      </w:r>
      <w:proofErr w:type="spellEnd"/>
      <w:proofErr w:type="gram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 и тянется на запад на расстояние более 40км. На всем своем протяжении она была укреплена системой фортов и </w:t>
      </w:r>
      <w:proofErr w:type="spellStart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>полуфортов</w:t>
      </w:r>
      <w:proofErr w:type="spellEnd"/>
      <w:r w:rsidRPr="004E764E">
        <w:rPr>
          <w:rFonts w:ascii="Verdana" w:eastAsia="Times New Roman" w:hAnsi="Verdana" w:cs="Times New Roman"/>
          <w:color w:val="052635"/>
          <w:sz w:val="19"/>
          <w:szCs w:val="19"/>
          <w:lang w:eastAsia="ru-RU"/>
        </w:rPr>
        <w:t xml:space="preserve">. Конструкция Горной стены идентична конструкции городских стен Дербента. В настоящее время стена сохранилась на 20-30%. </w:t>
      </w:r>
    </w:p>
    <w:p w:rsidR="006E55C6" w:rsidRDefault="006E55C6"/>
    <w:sectPr w:rsidR="006E55C6" w:rsidSect="006E55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compat/>
  <w:rsids>
    <w:rsidRoot w:val="004E764E"/>
    <w:rsid w:val="004E764E"/>
    <w:rsid w:val="006D7349"/>
    <w:rsid w:val="006E55C6"/>
    <w:rsid w:val="008C20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55C6"/>
  </w:style>
  <w:style w:type="paragraph" w:styleId="1">
    <w:name w:val="heading 1"/>
    <w:basedOn w:val="a"/>
    <w:link w:val="10"/>
    <w:uiPriority w:val="9"/>
    <w:qFormat/>
    <w:rsid w:val="004E764E"/>
    <w:pPr>
      <w:pBdr>
        <w:bottom w:val="single" w:sz="12" w:space="15" w:color="E4E7E9"/>
      </w:pBdr>
      <w:spacing w:before="248" w:after="248" w:line="240" w:lineRule="auto"/>
      <w:outlineLvl w:val="0"/>
    </w:pPr>
    <w:rPr>
      <w:rFonts w:ascii="Times New Roman" w:eastAsia="Times New Roman" w:hAnsi="Times New Roman" w:cs="Times New Roman"/>
      <w:b/>
      <w:bCs/>
      <w:color w:val="3D3D3D"/>
      <w:kern w:val="36"/>
      <w:sz w:val="34"/>
      <w:szCs w:val="3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764E"/>
    <w:rPr>
      <w:rFonts w:ascii="Times New Roman" w:eastAsia="Times New Roman" w:hAnsi="Times New Roman" w:cs="Times New Roman"/>
      <w:b/>
      <w:bCs/>
      <w:color w:val="3D3D3D"/>
      <w:kern w:val="36"/>
      <w:sz w:val="34"/>
      <w:szCs w:val="34"/>
      <w:lang w:eastAsia="ru-RU"/>
    </w:rPr>
  </w:style>
  <w:style w:type="paragraph" w:styleId="a3">
    <w:name w:val="Normal (Web)"/>
    <w:basedOn w:val="a"/>
    <w:uiPriority w:val="99"/>
    <w:unhideWhenUsed/>
    <w:rsid w:val="004E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E7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76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4315656">
      <w:bodyDiv w:val="1"/>
      <w:marLeft w:val="323"/>
      <w:marRight w:val="323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3039</Words>
  <Characters>17328</Characters>
  <Application>Microsoft Office Word</Application>
  <DocSecurity>0</DocSecurity>
  <Lines>144</Lines>
  <Paragraphs>40</Paragraphs>
  <ScaleCrop>false</ScaleCrop>
  <Company/>
  <LinksUpToDate>false</LinksUpToDate>
  <CharactersWithSpaces>20327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Зарема</dc:creator>
  <cp:lastModifiedBy>Зарема</cp:lastModifiedBy>
  <cp:revision>1</cp:revision>
  <dcterms:created xsi:type="dcterms:W3CDTF">2012-01-23T11:19:00Z</dcterms:created>
  <dcterms:modified xsi:type="dcterms:W3CDTF">2012-01-23T11:21:00Z</dcterms:modified>
</cp:coreProperties>
</file>