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rFonts w:ascii="Calibri" w:cs="Calibri" w:eastAsia="Calibri" w:hAnsi="Calibri"/>
          <w:b w:val="1"/>
          <w:bCs w:val="1"/>
          <w:color w:val="008dc3"/>
          <w:sz w:val="54"/>
          <w:szCs w:val="54"/>
        </w:rPr>
      </w:pPr>
      <w:bookmarkStart w:colFirst="0" w:colLast="0" w:name="_oarn47r7aak2" w:id="0"/>
      <w:bookmarkEnd w:id="0"/>
      <w:r w:rsidDel="00000000" w:rsidR="00000000" w:rsidRPr="00000000">
        <w:rPr>
          <w:rFonts w:ascii="Calibri" w:cs="Calibri" w:eastAsia="Calibri" w:hAnsi="Calibri"/>
          <w:b w:val="1"/>
          <w:bCs w:val="1"/>
          <w:color w:val="008dc3"/>
          <w:sz w:val="54"/>
          <w:szCs w:val="54"/>
        </w:rPr>
        <w:drawing>
          <wp:inline distB="0" distT="0" distL="0" distR="0">
            <wp:extent cx="7868920" cy="191135"/>
            <wp:effectExtent b="0" l="0" r="0" t="0"/>
            <wp:docPr id="1" name="image1.png"/>
            <a:graphic>
              <a:graphicData uri="http://schemas.openxmlformats.org/drawingml/2006/picture">
                <pic:pic>
                  <pic:nvPicPr>
                    <pic:cNvPr id="0" name="image1.png"/>
                    <pic:cNvPicPr preferRelativeResize="0"/>
                  </pic:nvPicPr>
                  <pic:blipFill>
                    <a:blip r:embed="rId6"/>
                    <a:srcRect b="0" l="0" r="0" t="79007"/>
                    <a:stretch>
                      <a:fillRect/>
                    </a:stretch>
                  </pic:blipFill>
                  <pic:spPr>
                    <a:xfrm>
                      <a:off x="0" y="0"/>
                      <a:ext cx="7868920" cy="191135"/>
                    </a:xfrm>
                    <a:prstGeom prst="rect"/>
                    <a:ln/>
                  </pic:spPr>
                </pic:pic>
              </a:graphicData>
            </a:graphic>
          </wp:inline>
        </w:drawing>
      </w:r>
      <w:r w:rsidDel="00000000" w:rsidR="00000000" w:rsidRPr="00000000">
        <w:rPr>
          <w:rFonts w:ascii="Calibri" w:cs="Calibri" w:eastAsia="Calibri" w:hAnsi="Calibri"/>
          <w:b w:val="1"/>
          <w:bCs w:val="1"/>
          <w:color w:val="008dc3"/>
          <w:sz w:val="54"/>
          <w:szCs w:val="54"/>
          <w:rtl w:val="0"/>
        </w:rPr>
        <w:t xml:space="preserve">ASAP CRN Cloud</w:t>
      </w:r>
    </w:p>
    <w:p w:rsidR="00000000" w:rsidDel="00000000" w:rsidP="00000000" w:rsidRDefault="00000000" w:rsidRPr="00000000" w14:paraId="00000002">
      <w:pPr>
        <w:pStyle w:val="Title"/>
        <w:jc w:val="center"/>
        <w:rPr>
          <w:rFonts w:ascii="Calibri" w:cs="Calibri" w:eastAsia="Calibri" w:hAnsi="Calibri"/>
          <w:b w:val="1"/>
          <w:bCs w:val="1"/>
          <w:color w:val="008dc3"/>
          <w:sz w:val="54"/>
          <w:szCs w:val="54"/>
        </w:rPr>
      </w:pPr>
      <w:bookmarkStart w:colFirst="0" w:colLast="0" w:name="_k3w3u9rygjhl" w:id="1"/>
      <w:bookmarkEnd w:id="1"/>
      <w:r w:rsidDel="00000000" w:rsidR="00000000" w:rsidRPr="00000000">
        <w:rPr>
          <w:rFonts w:ascii="Calibri" w:cs="Calibri" w:eastAsia="Calibri" w:hAnsi="Calibri"/>
          <w:b w:val="1"/>
          <w:bCs w:val="1"/>
          <w:color w:val="008dc3"/>
          <w:sz w:val="54"/>
          <w:szCs w:val="54"/>
          <w:rtl w:val="0"/>
        </w:rPr>
        <w:t xml:space="preserve">Dataset Information Template</w:t>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This template is designed to gather specific information from dataset contributors to accurately and comprehensively describe their dataset. Please fill out all relevant sections to the best of your ability.  </w:t>
      </w:r>
      <w:r w:rsidDel="00000000" w:rsidR="00000000" w:rsidRPr="00000000">
        <w:rPr>
          <w:rFonts w:ascii="Arial" w:cs="Arial" w:eastAsia="Arial" w:hAnsi="Arial"/>
          <w:b w:val="1"/>
          <w:bCs w:val="1"/>
          <w:rtl w:val="0"/>
        </w:rPr>
        <w:t xml:space="preserve">Pay particular attention to the accuracy, as the information in this document will become publicly visible through the dataset’s DOI and the ASAP CRN Cloud description card</w:t>
      </w:r>
      <w:r w:rsidDel="00000000" w:rsidR="00000000" w:rsidRPr="00000000">
        <w:rPr>
          <w:rFonts w:ascii="Arial" w:cs="Arial" w:eastAsia="Arial" w:hAnsi="Arial"/>
          <w:rtl w:val="0"/>
        </w:rPr>
        <w:t xml:space="preserve">. Please make a copy, fill in the appropriate details, and share back with </w:t>
      </w:r>
      <w:hyperlink r:id="rId7">
        <w:r w:rsidDel="00000000" w:rsidR="00000000" w:rsidRPr="00000000">
          <w:rPr>
            <w:rFonts w:ascii="Arial" w:cs="Arial" w:eastAsia="Arial" w:hAnsi="Arial"/>
            <w:color w:val="0000ee"/>
            <w:u w:val="single"/>
            <w:rtl w:val="0"/>
          </w:rPr>
          <w:t xml:space="preserve">Matthieu Darracq</w:t>
        </w:r>
      </w:hyperlink>
      <w:r w:rsidDel="00000000" w:rsidR="00000000" w:rsidRPr="00000000">
        <w:rPr>
          <w:rFonts w:ascii="Arial" w:cs="Arial" w:eastAsia="Arial" w:hAnsi="Arial"/>
          <w:rtl w:val="0"/>
        </w:rPr>
        <w:t xml:space="preserve"> as a link, or emailed as a docx file.</w:t>
      </w:r>
    </w:p>
    <w:p w:rsidR="00000000" w:rsidDel="00000000" w:rsidP="00000000" w:rsidRDefault="00000000" w:rsidRPr="00000000" w14:paraId="00000004">
      <w:pPr>
        <w:pStyle w:val="Heading1"/>
        <w:rPr>
          <w:rFonts w:ascii="Arial" w:cs="Arial" w:eastAsia="Arial" w:hAnsi="Arial"/>
          <w:b w:val="1"/>
          <w:bCs w:val="1"/>
          <w:color w:val="008dc3"/>
          <w:sz w:val="32"/>
          <w:szCs w:val="32"/>
          <w:u w:val="single"/>
        </w:rPr>
      </w:pPr>
      <w:bookmarkStart w:colFirst="0" w:colLast="0" w:name="_5b0j54e3xs8p" w:id="2"/>
      <w:bookmarkEnd w:id="2"/>
      <w:r w:rsidDel="00000000" w:rsidR="00000000" w:rsidRPr="00000000">
        <w:rPr>
          <w:rFonts w:ascii="Arial" w:cs="Arial" w:eastAsia="Arial" w:hAnsi="Arial"/>
          <w:b w:val="1"/>
          <w:bCs w:val="1"/>
          <w:color w:val="008dc3"/>
          <w:sz w:val="32"/>
          <w:szCs w:val="32"/>
          <w:u w:val="single"/>
          <w:rtl w:val="0"/>
        </w:rPr>
        <w:t xml:space="preserve">Creator (Author) Information</w:t>
      </w:r>
    </w:p>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Provide the name of the dataset authors for citation including Affiliations, and ORCID.  Add additional rows as necessary.  These will be the citations in the DOI.</w:t>
      </w:r>
    </w:p>
    <w:tbl>
      <w:tblPr>
        <w:tblStyle w:val="Table1"/>
        <w:tblW w:w="9970.560000000001"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2.6400000000003"/>
        <w:gridCol w:w="2492.6400000000003"/>
        <w:gridCol w:w="2492.6400000000003"/>
        <w:gridCol w:w="2492.6400000000003"/>
        <w:tblGridChange w:id="0">
          <w:tblGrid>
            <w:gridCol w:w="2492.6400000000003"/>
            <w:gridCol w:w="2492.6400000000003"/>
            <w:gridCol w:w="2492.6400000000003"/>
            <w:gridCol w:w="2492.6400000000003"/>
          </w:tblGrid>
        </w:tblGridChange>
      </w:tblGrid>
      <w:tr>
        <w:trPr>
          <w:cantSplit w:val="0"/>
          <w:tblHeader w:val="1"/>
        </w:trPr>
        <w:tc>
          <w:tcPr>
            <w:shd w:fill="b7b7b7"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Arial" w:cs="Arial" w:eastAsia="Arial" w:hAnsi="Arial"/>
              </w:rPr>
            </w:pPr>
            <w:r w:rsidDel="00000000" w:rsidR="00000000" w:rsidRPr="00000000">
              <w:rPr>
                <w:rFonts w:ascii="Arial" w:cs="Arial" w:eastAsia="Arial" w:hAnsi="Arial"/>
                <w:rtl w:val="0"/>
              </w:rPr>
              <w:t xml:space="preserve">Last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Arial" w:cs="Arial" w:eastAsia="Arial" w:hAnsi="Arial"/>
              </w:rPr>
            </w:pPr>
            <w:r w:rsidDel="00000000" w:rsidR="00000000" w:rsidRPr="00000000">
              <w:rPr>
                <w:rFonts w:ascii="Arial" w:cs="Arial" w:eastAsia="Arial" w:hAnsi="Arial"/>
                <w:rtl w:val="0"/>
              </w:rPr>
              <w:t xml:space="preserve">First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Arial" w:cs="Arial" w:eastAsia="Arial" w:hAnsi="Arial"/>
              </w:rPr>
            </w:pPr>
            <w:r w:rsidDel="00000000" w:rsidR="00000000" w:rsidRPr="00000000">
              <w:rPr>
                <w:rFonts w:ascii="Arial" w:cs="Arial" w:eastAsia="Arial" w:hAnsi="Arial"/>
                <w:rtl w:val="0"/>
              </w:rPr>
              <w:t xml:space="preserve">Affiliation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Arial" w:cs="Arial" w:eastAsia="Arial" w:hAnsi="Arial"/>
              </w:rPr>
            </w:pPr>
            <w:r w:rsidDel="00000000" w:rsidR="00000000" w:rsidRPr="00000000">
              <w:rPr>
                <w:rFonts w:ascii="Arial" w:cs="Arial" w:eastAsia="Arial" w:hAnsi="Arial"/>
                <w:rtl w:val="0"/>
              </w:rPr>
              <w:t xml:space="preserve">ORCID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Alvarez Jerez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Pilar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Global Parkinson's Genetics Program (GP2) Chevy Chase, MD, USA</w:t>
            </w:r>
          </w:p>
          <w:p w:rsidR="00000000" w:rsidDel="00000000" w:rsidP="00000000" w:rsidRDefault="00000000" w:rsidRPr="00000000" w14:paraId="0000000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0000-0002-5812-1898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Rhie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Arang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Genome Informatics Section, Center for Genomics and Data Science Research, National Human Genome Research Institute, National Institutes of Health, Bethesda, MD, USA</w:t>
            </w:r>
          </w:p>
          <w:p w:rsidR="00000000" w:rsidDel="00000000" w:rsidP="00000000" w:rsidRDefault="00000000" w:rsidRPr="00000000" w14:paraId="00000012">
            <w:pPr>
              <w:ind w:left="0" w:firstLine="0"/>
              <w:rPr>
                <w:rFonts w:ascii="Arial" w:cs="Arial" w:eastAsia="Arial" w:hAnsi="Arial"/>
                <w:color w:val="000000"/>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0000-0002-9809-8127</w:t>
            </w:r>
          </w:p>
          <w:p w:rsidR="00000000" w:rsidDel="00000000" w:rsidP="00000000" w:rsidRDefault="00000000" w:rsidRPr="00000000" w14:paraId="0000001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Kim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Juhyun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Genome Informatics Section, Center for Genomics and Data Science Research, National Human Genome Research Institute, National Institutes of Health, Bethesda, MD, USA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Style w:val="Heading2"/>
              <w:rPr/>
            </w:pPr>
            <w:bookmarkStart w:colFirst="0" w:colLast="0" w:name="_jnphe0ybmk2m" w:id="3"/>
            <w:bookmarkEnd w:id="3"/>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Hebbar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Prajna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UC Santa Cruz Genomics Institute, University of California, Santa Cruz, CA, USA.</w:t>
            </w:r>
          </w:p>
          <w:p w:rsidR="00000000" w:rsidDel="00000000" w:rsidP="00000000" w:rsidRDefault="00000000" w:rsidRPr="00000000" w14:paraId="0000001C">
            <w:pPr>
              <w:ind w:left="0" w:firstLine="0"/>
              <w:rPr>
                <w:rFonts w:ascii="Arial" w:cs="Arial" w:eastAsia="Arial" w:hAnsi="Arial"/>
                <w:color w:val="000000"/>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0009-0008-9817-5330</w:t>
            </w:r>
          </w:p>
          <w:p w:rsidR="00000000" w:rsidDel="00000000" w:rsidP="00000000" w:rsidRDefault="00000000" w:rsidRPr="00000000" w14:paraId="0000001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Antipov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Dmitry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Genome Informatics Section, Center for Genomics and Data Science Research, National Human Genome Research Institute, National Institutes of Health, Bethesda, MD, USA</w:t>
            </w:r>
          </w:p>
          <w:p w:rsidR="00000000" w:rsidDel="00000000" w:rsidP="00000000" w:rsidRDefault="00000000" w:rsidRPr="00000000" w14:paraId="00000022">
            <w:pPr>
              <w:ind w:left="0" w:firstLine="0"/>
              <w:rPr>
                <w:rFonts w:ascii="Arial" w:cs="Arial" w:eastAsia="Arial" w:hAnsi="Arial"/>
                <w:color w:val="000000"/>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Koren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Sergey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Genome Informatics Section, Center for Genomics and Data Science Research, National Human Genome Research Institute, National Institutes of Health, Bethesda, MD, USA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0000-0002-1472-8962</w:t>
            </w:r>
          </w:p>
          <w:p w:rsidR="00000000" w:rsidDel="00000000" w:rsidP="00000000" w:rsidRDefault="00000000" w:rsidRPr="00000000" w14:paraId="0000002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Lara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Erika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Center for Alzheimer's and Related Dementias, National Institute on Aging and National Institute of Neurological Disorders and Stroke, National Institutes of Health, Bethesda, MD, USA</w:t>
            </w:r>
          </w:p>
          <w:p w:rsidR="00000000" w:rsidDel="00000000" w:rsidP="00000000" w:rsidRDefault="00000000" w:rsidRPr="00000000" w14:paraId="0000002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Beilina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Alexandra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Neurogenetics, National Institute on Aging, Bethesda, Maryland, USA</w:t>
            </w:r>
          </w:p>
          <w:p w:rsidR="00000000" w:rsidDel="00000000" w:rsidP="00000000" w:rsidRDefault="00000000" w:rsidRPr="00000000" w14:paraId="0000003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0000-0001-6400-1684</w:t>
            </w:r>
          </w:p>
          <w:p w:rsidR="00000000" w:rsidDel="00000000" w:rsidP="00000000" w:rsidRDefault="00000000" w:rsidRPr="00000000" w14:paraId="0000003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Arber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Charlie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Neurodegenerative Disease, UCL Queen Square Institute of Neurology, UCL, London</w:t>
            </w:r>
          </w:p>
          <w:p w:rsidR="00000000" w:rsidDel="00000000" w:rsidP="00000000" w:rsidRDefault="00000000" w:rsidRPr="00000000" w14:paraId="0000003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Zulueta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Jimena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New York Stem Cell Foundation Research Institute, New York City, NY, USA</w:t>
            </w:r>
          </w:p>
          <w:p w:rsidR="00000000" w:rsidDel="00000000" w:rsidP="00000000" w:rsidRDefault="00000000" w:rsidRPr="00000000" w14:paraId="0000003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Patel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Dhairya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Neurogenetics, National Institute on Aging, Bethesda, Maryland, USA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Billingsley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Kimberley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Center for Alzheimer's and Related Dementias, National Institute on Aging and National Institute of Neurological Disorders and Stroke, National Institutes of Health, Bethesda, MD, USA</w:t>
            </w:r>
          </w:p>
          <w:p w:rsidR="00000000" w:rsidDel="00000000" w:rsidP="00000000" w:rsidRDefault="00000000" w:rsidRPr="00000000" w14:paraId="00000045">
            <w:pPr>
              <w:ind w:left="0" w:firstLine="0"/>
              <w:rPr>
                <w:rFonts w:ascii="Arial" w:cs="Arial" w:eastAsia="Arial" w:hAnsi="Arial"/>
                <w:color w:val="000000"/>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0000-0002-8003-4029</w:t>
            </w:r>
          </w:p>
          <w:p w:rsidR="00000000" w:rsidDel="00000000" w:rsidP="00000000" w:rsidRDefault="00000000" w:rsidRPr="00000000" w14:paraId="0000004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Grenn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Francis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Neurogenetics, National Institute on Aging, Bethesda, Maryland, USA</w:t>
            </w:r>
          </w:p>
          <w:p w:rsidR="00000000" w:rsidDel="00000000" w:rsidP="00000000" w:rsidRDefault="00000000" w:rsidRPr="00000000" w14:paraId="0000004B">
            <w:pPr>
              <w:ind w:left="0" w:firstLine="0"/>
              <w:rPr>
                <w:rFonts w:ascii="Arial" w:cs="Arial" w:eastAsia="Arial" w:hAnsi="Arial"/>
                <w:color w:val="000000"/>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Style w:val="Heading2"/>
              <w:rPr/>
            </w:pPr>
            <w:bookmarkStart w:colFirst="0" w:colLast="0" w:name="_dd4k3qa5ut5v" w:id="4"/>
            <w:bookmarkEnd w:id="4"/>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Fossati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Valentina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New York Stem Cell Foundation Research Institute, New York City, NY, USA</w:t>
            </w:r>
          </w:p>
          <w:p w:rsidR="00000000" w:rsidDel="00000000" w:rsidP="00000000" w:rsidRDefault="00000000" w:rsidRPr="00000000" w14:paraId="0000005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0000-0003-1825-9371</w:t>
            </w:r>
          </w:p>
          <w:p w:rsidR="00000000" w:rsidDel="00000000" w:rsidP="00000000" w:rsidRDefault="00000000" w:rsidRPr="00000000" w14:paraId="0000005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Wray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Selina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Fonts w:ascii="Arial" w:cs="Arial" w:eastAsia="Arial" w:hAnsi="Arial"/>
                <w:color w:val="000000"/>
                <w:sz w:val="22"/>
                <w:szCs w:val="22"/>
                <w:rtl w:val="0"/>
              </w:rPr>
              <w:t xml:space="preserve">Department of Neurodegenerative Disease, UCL Queen Square Institute of Neurology, UCL, London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0000-0003-3062-7050</w:t>
            </w:r>
          </w:p>
          <w:p w:rsidR="00000000" w:rsidDel="00000000" w:rsidP="00000000" w:rsidRDefault="00000000" w:rsidRPr="00000000" w14:paraId="0000005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Blauwendraat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Cornelis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Aligning Science Across Parkinson’s (ASAP) Collaborative Research Network, Chevy Chase, MD, USA</w:t>
            </w:r>
          </w:p>
          <w:p w:rsidR="00000000" w:rsidDel="00000000" w:rsidP="00000000" w:rsidRDefault="00000000" w:rsidRPr="00000000" w14:paraId="0000005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0000-0001-9358-8111</w:t>
            </w:r>
          </w:p>
        </w:tc>
      </w:tr>
    </w:tbl>
    <w:p w:rsidR="00000000" w:rsidDel="00000000" w:rsidP="00000000" w:rsidRDefault="00000000" w:rsidRPr="00000000" w14:paraId="0000005D">
      <w:pPr>
        <w:pStyle w:val="Heading1"/>
        <w:rPr>
          <w:rFonts w:ascii="Arial" w:cs="Arial" w:eastAsia="Arial" w:hAnsi="Arial"/>
          <w:b w:val="1"/>
          <w:bCs w:val="1"/>
          <w:color w:val="008dc3"/>
          <w:sz w:val="32"/>
          <w:szCs w:val="32"/>
          <w:u w:val="single"/>
        </w:rPr>
      </w:pPr>
      <w:bookmarkStart w:colFirst="0" w:colLast="0" w:name="_jinnfbu5x4jm" w:id="5"/>
      <w:bookmarkEnd w:id="5"/>
      <w:r w:rsidDel="00000000" w:rsidR="00000000" w:rsidRPr="00000000">
        <w:rPr>
          <w:rFonts w:ascii="Arial" w:cs="Arial" w:eastAsia="Arial" w:hAnsi="Arial"/>
          <w:b w:val="1"/>
          <w:bCs w:val="1"/>
          <w:color w:val="008dc3"/>
          <w:sz w:val="32"/>
          <w:szCs w:val="32"/>
          <w:u w:val="single"/>
          <w:rtl w:val="0"/>
        </w:rPr>
        <w:t xml:space="preserve">Dataset Details</w:t>
      </w:r>
    </w:p>
    <w:p w:rsidR="00000000" w:rsidDel="00000000" w:rsidP="00000000" w:rsidRDefault="00000000" w:rsidRPr="00000000" w14:paraId="0000005E">
      <w:pPr>
        <w:rPr/>
      </w:pPr>
      <w:r w:rsidDel="00000000" w:rsidR="00000000" w:rsidRPr="00000000">
        <w:rPr>
          <w:rtl w:val="0"/>
        </w:rPr>
      </w:r>
    </w:p>
    <w:tbl>
      <w:tblPr>
        <w:tblStyle w:val="Table2"/>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jc w:val="right"/>
              <w:rPr>
                <w:rFonts w:ascii="Arial" w:cs="Arial" w:eastAsia="Arial" w:hAnsi="Arial"/>
                <w:shd w:fill="cccccc" w:val="clear"/>
              </w:rPr>
            </w:pPr>
            <w:r w:rsidDel="00000000" w:rsidR="00000000" w:rsidRPr="00000000">
              <w:rPr>
                <w:rFonts w:ascii="Arial" w:cs="Arial" w:eastAsia="Arial" w:hAnsi="Arial"/>
                <w:shd w:fill="cccccc" w:val="clear"/>
                <w:rtl w:val="0"/>
              </w:rPr>
              <w:t xml:space="preserve">Dataset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Fonts w:ascii="Arial" w:cs="Arial" w:eastAsia="Arial" w:hAnsi="Arial"/>
                <w:i w:val="1"/>
                <w:iCs w:val="1"/>
                <w:color w:val="222222"/>
                <w:sz w:val="22"/>
                <w:szCs w:val="22"/>
                <w:highlight w:val="white"/>
                <w:rtl w:val="0"/>
              </w:rPr>
              <w:t xml:space="preserve">asap-raw-team-indipd-ipsc-lr-wgs-kolf21j-wt</w:t>
            </w:r>
            <w:r w:rsidDel="00000000" w:rsidR="00000000" w:rsidRPr="00000000">
              <w:rPr>
                <w:rtl w:val="0"/>
              </w:rPr>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61">
            <w:pPr>
              <w:widowControl w:val="0"/>
              <w:spacing w:line="240" w:lineRule="auto"/>
              <w:jc w:val="right"/>
              <w:rPr>
                <w:rFonts w:ascii="Arial" w:cs="Arial" w:eastAsia="Arial" w:hAnsi="Arial"/>
                <w:shd w:fill="cccccc" w:val="clear"/>
              </w:rPr>
            </w:pPr>
            <w:r w:rsidDel="00000000" w:rsidR="00000000" w:rsidRPr="00000000">
              <w:rPr>
                <w:rFonts w:ascii="Arial" w:cs="Arial" w:eastAsia="Arial" w:hAnsi="Arial"/>
                <w:shd w:fill="cccccc" w:val="clear"/>
                <w:rtl w:val="0"/>
              </w:rPr>
              <w:t xml:space="preserve">Dataset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This dataset includes the diploid assembly (.fa) and annotations (.gff3) for the KOLF2.1J assembly. </w:t>
            </w:r>
          </w:p>
          <w:p w:rsidR="00000000" w:rsidDel="00000000" w:rsidP="00000000" w:rsidRDefault="00000000" w:rsidRPr="00000000" w14:paraId="00000063">
            <w:pPr>
              <w:widowControl w:val="0"/>
              <w:spacing w:line="240" w:lineRule="auto"/>
              <w:rPr/>
            </w:pPr>
            <w:r w:rsidDel="00000000" w:rsidR="00000000" w:rsidRPr="00000000">
              <w:rPr>
                <w:rtl w:val="0"/>
              </w:rPr>
            </w:r>
          </w:p>
          <w:p w:rsidR="00000000" w:rsidDel="00000000" w:rsidP="00000000" w:rsidRDefault="00000000" w:rsidRPr="00000000" w14:paraId="00000064">
            <w:pPr>
              <w:widowControl w:val="0"/>
              <w:spacing w:line="240" w:lineRule="auto"/>
              <w:rPr/>
            </w:pPr>
            <w:r w:rsidDel="00000000" w:rsidR="00000000" w:rsidRPr="00000000">
              <w:rPr>
                <w:rtl w:val="0"/>
              </w:rPr>
              <w:t xml:space="preserve">Additionally, we also have R9 ultra-long ONT data from iPSC as well as R9 30kb ONT data for iPSC, cortical neurons, NGN2-derived neurons, microglia, and 2 types of astrocytes. All these files have methylation tags on them for epigenetic analyses. </w:t>
            </w:r>
          </w:p>
          <w:p w:rsidR="00000000" w:rsidDel="00000000" w:rsidP="00000000" w:rsidRDefault="00000000" w:rsidRPr="00000000" w14:paraId="00000065">
            <w:pPr>
              <w:widowControl w:val="0"/>
              <w:spacing w:line="240" w:lineRule="auto"/>
              <w:rPr/>
            </w:pPr>
            <w:r w:rsidDel="00000000" w:rsidR="00000000" w:rsidRPr="00000000">
              <w:rPr>
                <w:rtl w:val="0"/>
              </w:rPr>
            </w:r>
          </w:p>
          <w:p w:rsidR="00000000" w:rsidDel="00000000" w:rsidP="00000000" w:rsidRDefault="00000000" w:rsidRPr="00000000" w14:paraId="00000066">
            <w:pPr>
              <w:widowControl w:val="0"/>
              <w:spacing w:line="240" w:lineRule="auto"/>
              <w:rPr/>
            </w:pPr>
            <w:r w:rsidDel="00000000" w:rsidR="00000000" w:rsidRPr="00000000">
              <w:rPr>
                <w:rtl w:val="0"/>
              </w:rPr>
              <w:t xml:space="preserve">We also have PacBio HiFi IPSC data with methylation tags. </w:t>
            </w:r>
          </w:p>
          <w:p w:rsidR="00000000" w:rsidDel="00000000" w:rsidP="00000000" w:rsidRDefault="00000000" w:rsidRPr="00000000" w14:paraId="00000067">
            <w:pPr>
              <w:widowControl w:val="0"/>
              <w:spacing w:line="240" w:lineRule="auto"/>
              <w:rPr/>
            </w:pPr>
            <w:r w:rsidDel="00000000" w:rsidR="00000000" w:rsidRPr="00000000">
              <w:rPr>
                <w:rtl w:val="0"/>
              </w:rPr>
            </w:r>
          </w:p>
          <w:p w:rsidR="00000000" w:rsidDel="00000000" w:rsidP="00000000" w:rsidRDefault="00000000" w:rsidRPr="00000000" w14:paraId="00000068">
            <w:pPr>
              <w:widowControl w:val="0"/>
              <w:spacing w:line="240" w:lineRule="auto"/>
              <w:rPr/>
            </w:pPr>
            <w:r w:rsidDel="00000000" w:rsidR="00000000" w:rsidRPr="00000000">
              <w:rPr>
                <w:rtl w:val="0"/>
              </w:rPr>
            </w:r>
          </w:p>
          <w:p w:rsidR="00000000" w:rsidDel="00000000" w:rsidP="00000000" w:rsidRDefault="00000000" w:rsidRPr="00000000" w14:paraId="00000069">
            <w:pPr>
              <w:widowControl w:val="0"/>
              <w:spacing w:line="240" w:lineRule="auto"/>
              <w:rPr/>
            </w:pPr>
            <w:r w:rsidDel="00000000" w:rsidR="00000000" w:rsidRPr="00000000">
              <w:rPr>
                <w:rtl w:val="0"/>
              </w:rPr>
            </w:r>
          </w:p>
          <w:p w:rsidR="00000000" w:rsidDel="00000000" w:rsidP="00000000" w:rsidRDefault="00000000" w:rsidRPr="00000000" w14:paraId="0000006A">
            <w:pPr>
              <w:widowControl w:val="0"/>
              <w:spacing w:line="240" w:lineRule="auto"/>
              <w:rPr/>
            </w:pPr>
            <w:r w:rsidDel="00000000" w:rsidR="00000000" w:rsidRPr="00000000">
              <w:rPr>
                <w:rtl w:val="0"/>
              </w:rPr>
            </w:r>
          </w:p>
          <w:p w:rsidR="00000000" w:rsidDel="00000000" w:rsidP="00000000" w:rsidRDefault="00000000" w:rsidRPr="00000000" w14:paraId="0000006B">
            <w:pPr>
              <w:widowControl w:val="0"/>
              <w:spacing w:line="240" w:lineRule="auto"/>
              <w:rPr/>
            </w:pPr>
            <w:r w:rsidDel="00000000" w:rsidR="00000000" w:rsidRPr="00000000">
              <w:rPr>
                <w:rtl w:val="0"/>
              </w:rPr>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ind w:left="0" w:firstLine="0"/>
        <w:jc w:val="both"/>
        <w:rPr>
          <w:rFonts w:ascii="Arial" w:cs="Arial" w:eastAsia="Arial" w:hAnsi="Arial"/>
        </w:rPr>
      </w:pPr>
      <w:r w:rsidDel="00000000" w:rsidR="00000000" w:rsidRPr="00000000">
        <w:rPr>
          <w:rFonts w:ascii="Arial" w:cs="Arial" w:eastAsia="Arial" w:hAnsi="Arial"/>
          <w:rtl w:val="0"/>
        </w:rPr>
        <w:t xml:space="preserve">Please limit the use of acronyms to well-established ones and avoid team-specific branding.</w:t>
      </w:r>
    </w:p>
    <w:p w:rsidR="00000000" w:rsidDel="00000000" w:rsidP="00000000" w:rsidRDefault="00000000" w:rsidRPr="00000000" w14:paraId="0000006E">
      <w:pPr>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F">
      <w:pPr>
        <w:numPr>
          <w:ilvl w:val="0"/>
          <w:numId w:val="1"/>
        </w:numPr>
        <w:ind w:left="72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Dataset Title:</w:t>
      </w:r>
      <w:r w:rsidDel="00000000" w:rsidR="00000000" w:rsidRPr="00000000">
        <w:rPr>
          <w:rFonts w:ascii="Arial" w:cs="Arial" w:eastAsia="Arial" w:hAnsi="Arial"/>
          <w:rtl w:val="0"/>
        </w:rPr>
        <w:t xml:space="preserve"> P</w:t>
      </w:r>
      <w:r w:rsidDel="00000000" w:rsidR="00000000" w:rsidRPr="00000000">
        <w:rPr>
          <w:rFonts w:ascii="Arial" w:cs="Arial" w:eastAsia="Arial" w:hAnsi="Arial"/>
          <w:rtl w:val="0"/>
        </w:rPr>
        <w:t xml:space="preserve">rovide a self-describing title that includes the tissue source, method, and context.  This will be the publicly visible Dataset DOI title, as well as the title for the dataset on the ASAP CRN Cloud.</w:t>
      </w:r>
      <w:r w:rsidDel="00000000" w:rsidR="00000000" w:rsidRPr="00000000">
        <w:rPr>
          <w:rtl w:val="0"/>
        </w:rPr>
      </w:r>
    </w:p>
    <w:p w:rsidR="00000000" w:rsidDel="00000000" w:rsidP="00000000" w:rsidRDefault="00000000" w:rsidRPr="00000000" w14:paraId="00000070">
      <w:pPr>
        <w:jc w:val="both"/>
        <w:rPr>
          <w:rFonts w:ascii="Arial" w:cs="Arial" w:eastAsia="Arial" w:hAnsi="Arial"/>
        </w:rPr>
      </w:pPr>
      <w:r w:rsidDel="00000000" w:rsidR="00000000" w:rsidRPr="00000000">
        <w:rPr>
          <w:rtl w:val="0"/>
        </w:rPr>
      </w:r>
    </w:p>
    <w:p w:rsidR="00000000" w:rsidDel="00000000" w:rsidP="00000000" w:rsidRDefault="00000000" w:rsidRPr="00000000" w14:paraId="00000071">
      <w:pPr>
        <w:numPr>
          <w:ilvl w:val="0"/>
          <w:numId w:val="1"/>
        </w:numPr>
        <w:ind w:left="72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Dataset Description: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rsidR="00000000" w:rsidDel="00000000" w:rsidP="00000000" w:rsidRDefault="00000000" w:rsidRPr="00000000" w14:paraId="00000072">
      <w:pPr>
        <w:ind w:left="720" w:firstLine="0"/>
        <w:jc w:val="both"/>
        <w:rPr>
          <w:sz w:val="20"/>
          <w:szCs w:val="20"/>
        </w:rPr>
      </w:pPr>
      <w:r w:rsidDel="00000000" w:rsidR="00000000" w:rsidRPr="00000000">
        <w:rPr>
          <w:rtl w:val="0"/>
        </w:rPr>
      </w:r>
    </w:p>
    <w:p w:rsidR="00000000" w:rsidDel="00000000" w:rsidP="00000000" w:rsidRDefault="00000000" w:rsidRPr="00000000" w14:paraId="00000073">
      <w:pPr>
        <w:pStyle w:val="Heading1"/>
        <w:jc w:val="both"/>
        <w:rPr>
          <w:rFonts w:ascii="Arial" w:cs="Arial" w:eastAsia="Arial" w:hAnsi="Arial"/>
          <w:b w:val="1"/>
          <w:bCs w:val="1"/>
          <w:color w:val="008dc3"/>
          <w:sz w:val="32"/>
          <w:szCs w:val="32"/>
          <w:u w:val="single"/>
        </w:rPr>
      </w:pPr>
      <w:bookmarkStart w:colFirst="0" w:colLast="0" w:name="_ry5epc95h16b" w:id="6"/>
      <w:bookmarkEnd w:id="6"/>
      <w:r w:rsidDel="00000000" w:rsidR="00000000" w:rsidRPr="00000000">
        <w:rPr>
          <w:rFonts w:ascii="Arial" w:cs="Arial" w:eastAsia="Arial" w:hAnsi="Arial"/>
          <w:b w:val="1"/>
          <w:bCs w:val="1"/>
          <w:color w:val="008dc3"/>
          <w:sz w:val="32"/>
          <w:szCs w:val="32"/>
          <w:u w:val="single"/>
          <w:rtl w:val="0"/>
        </w:rPr>
        <w:t xml:space="preserve">Project Information</w:t>
      </w:r>
    </w:p>
    <w:p w:rsidR="00000000" w:rsidDel="00000000" w:rsidP="00000000" w:rsidRDefault="00000000" w:rsidRPr="00000000" w14:paraId="00000074">
      <w:pPr>
        <w:ind w:left="0" w:firstLine="0"/>
        <w:jc w:val="both"/>
        <w:rPr>
          <w:rFonts w:ascii="Arial" w:cs="Arial" w:eastAsia="Arial" w:hAnsi="Arial"/>
        </w:rPr>
      </w:pPr>
      <w:r w:rsidDel="00000000" w:rsidR="00000000" w:rsidRPr="00000000">
        <w:rPr>
          <w:rFonts w:ascii="Arial" w:cs="Arial" w:eastAsia="Arial" w:hAnsi="Arial"/>
          <w:rtl w:val="0"/>
        </w:rPr>
        <w:t xml:space="preserve">Provide the name and a brief description of the overall project to which this dataset belongs.  These should match the STUDY table metadata entries.</w:t>
      </w:r>
    </w:p>
    <w:p w:rsidR="00000000" w:rsidDel="00000000" w:rsidP="00000000" w:rsidRDefault="00000000" w:rsidRPr="00000000" w14:paraId="00000075">
      <w:pPr>
        <w:rPr/>
      </w:pPr>
      <w:r w:rsidDel="00000000" w:rsidR="00000000" w:rsidRPr="00000000">
        <w:rPr>
          <w:rtl w:val="0"/>
        </w:rPr>
      </w:r>
    </w:p>
    <w:tbl>
      <w:tblPr>
        <w:tblStyle w:val="Table3"/>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76">
            <w:pPr>
              <w:widowControl w:val="0"/>
              <w:spacing w:line="240" w:lineRule="auto"/>
              <w:jc w:val="right"/>
              <w:rPr>
                <w:rFonts w:ascii="Arial" w:cs="Arial" w:eastAsia="Arial" w:hAnsi="Arial"/>
                <w:shd w:fill="cccccc" w:val="clear"/>
              </w:rPr>
            </w:pPr>
            <w:r w:rsidDel="00000000" w:rsidR="00000000" w:rsidRPr="00000000">
              <w:rPr>
                <w:rFonts w:ascii="Arial" w:cs="Arial" w:eastAsia="Arial" w:hAnsi="Arial"/>
                <w:shd w:fill="cccccc" w:val="clear"/>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Arial" w:cs="Arial" w:eastAsia="Arial" w:hAnsi="Arial"/>
              </w:rPr>
            </w:pPr>
            <w:r w:rsidDel="00000000" w:rsidR="00000000" w:rsidRPr="00000000">
              <w:rPr>
                <w:rFonts w:ascii="Arial" w:cs="Arial" w:eastAsia="Arial" w:hAnsi="Arial"/>
                <w:rtl w:val="0"/>
              </w:rPr>
              <w:t xml:space="preserve">KOLF2.1J_WT_ASSEMBLY</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78">
            <w:pPr>
              <w:widowControl w:val="0"/>
              <w:spacing w:line="240" w:lineRule="auto"/>
              <w:jc w:val="right"/>
              <w:rPr>
                <w:rFonts w:ascii="Arial" w:cs="Arial" w:eastAsia="Arial" w:hAnsi="Arial"/>
                <w:shd w:fill="cccccc" w:val="clear"/>
              </w:rPr>
            </w:pPr>
            <w:r w:rsidDel="00000000" w:rsidR="00000000" w:rsidRPr="00000000">
              <w:rPr>
                <w:rFonts w:ascii="Arial" w:cs="Arial" w:eastAsia="Arial" w:hAnsi="Arial"/>
                <w:shd w:fill="cccccc" w:val="clear"/>
                <w:rtl w:val="0"/>
              </w:rPr>
              <w:t xml:space="preserve">Project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7A">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7B">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7C">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7D">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7E">
            <w:pPr>
              <w:widowControl w:val="0"/>
              <w:spacing w:line="240" w:lineRule="auto"/>
              <w:rPr>
                <w:rFonts w:ascii="Arial" w:cs="Arial" w:eastAsia="Arial" w:hAnsi="Arial"/>
              </w:rPr>
            </w:pPr>
            <w:r w:rsidDel="00000000" w:rsidR="00000000" w:rsidRPr="00000000">
              <w:rPr>
                <w:rFonts w:ascii="Arial" w:cs="Arial" w:eastAsia="Arial" w:hAnsi="Arial"/>
                <w:rtl w:val="0"/>
              </w:rPr>
              <w:t xml:space="preserve">In this project we are generating and annotating a diploid assembly of the KOLF2.1J reference cell line using long-read sequencing methods. Additionally, we are differentiating KOLF2.1J into multiple derived cell lines and generating DNA, RNA, CAGE, and HI-C data to explore the transcriptomic and epigenetic profiles of KOLF2.1J. The derived cell lines include: cortical neurons, NGN2- derived neurons, microglia, astrocytes and oligodendrocytes. Note: not all data modalities are available for each cell line. </w:t>
            </w:r>
          </w:p>
          <w:p w:rsidR="00000000" w:rsidDel="00000000" w:rsidP="00000000" w:rsidRDefault="00000000" w:rsidRPr="00000000" w14:paraId="0000007F">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80">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81">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82">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83">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84">
            <w:pPr>
              <w:widowControl w:val="0"/>
              <w:spacing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85">
      <w:pPr>
        <w:rPr>
          <w:rFonts w:ascii="Arial" w:cs="Arial" w:eastAsia="Arial" w:hAnsi="Arial"/>
        </w:rPr>
      </w:pPr>
      <w:r w:rsidDel="00000000" w:rsidR="00000000" w:rsidRPr="00000000">
        <w:rPr>
          <w:rtl w:val="0"/>
        </w:rPr>
      </w:r>
    </w:p>
    <w:p w:rsidR="00000000" w:rsidDel="00000000" w:rsidP="00000000" w:rsidRDefault="00000000" w:rsidRPr="00000000" w14:paraId="0000008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Project Name: </w:t>
      </w:r>
      <w:r w:rsidDel="00000000" w:rsidR="00000000" w:rsidRPr="00000000">
        <w:rPr>
          <w:rFonts w:ascii="Arial" w:cs="Arial" w:eastAsia="Arial" w:hAnsi="Arial"/>
          <w:rtl w:val="0"/>
        </w:rPr>
        <w:t xml:space="preserve">Please provide the title of your ASAP CRN Project. This should match the `project_name` in the STUDY metadata table.</w:t>
      </w:r>
    </w:p>
    <w:p w:rsidR="00000000" w:rsidDel="00000000" w:rsidP="00000000" w:rsidRDefault="00000000" w:rsidRPr="00000000" w14:paraId="00000087">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8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Project Description: </w:t>
      </w:r>
      <w:r w:rsidDel="00000000" w:rsidR="00000000" w:rsidRPr="00000000">
        <w:rPr>
          <w:rFonts w:ascii="Arial" w:cs="Arial" w:eastAsia="Arial" w:hAnsi="Arial"/>
          <w:rtl w:val="0"/>
        </w:rPr>
        <w:t xml:space="preserve">Provide a 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89">
      <w:pPr>
        <w:ind w:left="0" w:firstLine="0"/>
        <w:rPr/>
      </w:pPr>
      <w:r w:rsidDel="00000000" w:rsidR="00000000" w:rsidRPr="00000000">
        <w:rPr>
          <w:rtl w:val="0"/>
        </w:rPr>
        <w:br w:type="textWrapping"/>
      </w:r>
    </w:p>
    <w:p w:rsidR="00000000" w:rsidDel="00000000" w:rsidP="00000000" w:rsidRDefault="00000000" w:rsidRPr="00000000" w14:paraId="0000008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Inter Medium" w:cs="Inter Medium" w:eastAsia="Inter Medium" w:hAnsi="Inter Medium"/>
      <w:i w:val="0"/>
      <w:iCs w:val="0"/>
      <w:sz w:val="40"/>
      <w:szCs w:val="40"/>
    </w:rPr>
  </w:style>
  <w:style w:type="paragraph" w:styleId="Heading2">
    <w:name w:val="heading 2"/>
    <w:basedOn w:val="Normal"/>
    <w:next w:val="Normal"/>
    <w:pPr>
      <w:keepNext w:val="1"/>
      <w:keepLines w:val="1"/>
      <w:pageBreakBefore w:val="0"/>
      <w:spacing w:after="120" w:before="360" w:lineRule="auto"/>
    </w:pPr>
    <w:rPr>
      <w:rFonts w:ascii="Inter Medium" w:cs="Inter Medium" w:eastAsia="Inter Medium" w:hAnsi="Inter Medium"/>
      <w:i w:val="0"/>
      <w:iCs w:val="0"/>
      <w:sz w:val="32"/>
      <w:szCs w:val="32"/>
    </w:rPr>
  </w:style>
  <w:style w:type="paragraph" w:styleId="Heading3">
    <w:name w:val="heading 3"/>
    <w:basedOn w:val="Normal"/>
    <w:next w:val="Normal"/>
    <w:pPr>
      <w:keepNext w:val="1"/>
      <w:keepLines w:val="1"/>
      <w:pageBreakBefore w:val="0"/>
      <w:spacing w:after="80" w:before="320" w:lineRule="auto"/>
    </w:pPr>
    <w:rPr>
      <w:rFonts w:ascii="Inter Medium" w:cs="Inter Medium" w:eastAsia="Inter Medium" w:hAnsi="Inter Medium"/>
      <w:i w:val="0"/>
      <w:iCs w:val="0"/>
      <w:sz w:val="28"/>
      <w:szCs w:val="28"/>
    </w:rPr>
  </w:style>
  <w:style w:type="paragraph" w:styleId="Heading4">
    <w:name w:val="heading 4"/>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5">
    <w:name w:val="heading 5"/>
    <w:basedOn w:val="Normal"/>
    <w:next w:val="Normal"/>
    <w:pPr>
      <w:keepNext w:val="1"/>
      <w:keepLines w:val="1"/>
      <w:pageBreakBefore w:val="0"/>
      <w:spacing w:after="80" w:before="240" w:lineRule="auto"/>
    </w:pPr>
    <w:rPr>
      <w:rFonts w:ascii="Inter SemiBold" w:cs="Inter SemiBold" w:eastAsia="Inter SemiBold" w:hAnsi="Inter SemiBold"/>
      <w:i w:val="1"/>
      <w:iCs w:val="1"/>
      <w:sz w:val="24"/>
      <w:szCs w:val="24"/>
    </w:rPr>
  </w:style>
  <w:style w:type="paragraph" w:styleId="Heading6">
    <w:name w:val="heading 6"/>
    <w:basedOn w:val="Normal"/>
    <w:next w:val="Normal"/>
    <w:pPr>
      <w:keepNext w:val="1"/>
      <w:keepLines w:val="1"/>
      <w:pageBreakBefore w:val="0"/>
      <w:spacing w:after="80" w:before="240" w:lineRule="auto"/>
    </w:pPr>
    <w:rPr>
      <w:rFonts w:ascii="Inter" w:cs="Inter" w:eastAsia="Inter" w:hAnsi="Inter"/>
      <w:i w:val="1"/>
      <w:iCs w:val="1"/>
      <w:sz w:val="24"/>
      <w:szCs w:val="24"/>
    </w:rPr>
  </w:style>
  <w:style w:type="paragraph" w:styleId="Title">
    <w:name w:val="Title"/>
    <w:basedOn w:val="Normal"/>
    <w:next w:val="Normal"/>
    <w:pPr>
      <w:keepNext w:val="1"/>
      <w:keepLines w:val="1"/>
      <w:pageBreakBefore w:val="0"/>
      <w:spacing w:after="60" w:before="0" w:lineRule="auto"/>
    </w:pPr>
    <w:rPr>
      <w:rFonts w:ascii="Inter Medium" w:cs="Inter Medium" w:eastAsia="Inter Medium" w:hAnsi="Inter Medium"/>
      <w:i w:val="0"/>
      <w:iCs w:val="0"/>
      <w:sz w:val="52"/>
      <w:szCs w:val="52"/>
    </w:rPr>
  </w:style>
  <w:style w:type="paragraph" w:styleId="Subtitle">
    <w:name w:val="Subtitle"/>
    <w:basedOn w:val="Normal"/>
    <w:next w:val="Normal"/>
    <w:pPr>
      <w:keepNext w:val="1"/>
      <w:keepLines w:val="1"/>
      <w:pageBreakBefore w:val="0"/>
      <w:spacing w:after="320" w:before="0" w:lineRule="auto"/>
    </w:pPr>
    <w:rPr>
      <w:rFonts w:ascii="Inter" w:cs="Inter" w:eastAsia="Inter" w:hAnsi="Inte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matthieu.darracq@dnastack.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