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rFonts w:ascii="Calibri" w:cs="Calibri" w:eastAsia="Calibri" w:hAnsi="Calibri"/>
          <w:b w:val="1"/>
          <w:bCs w:val="1"/>
          <w:color w:val="008dc3"/>
          <w:sz w:val="54"/>
          <w:szCs w:val="54"/>
        </w:rPr>
      </w:pPr>
      <w:bookmarkStart w:colFirst="0" w:colLast="0" w:name="_oarn47r7aak2" w:id="0"/>
      <w:bookmarkEnd w:id="0"/>
      <w:r w:rsidDel="00000000" w:rsidR="00000000" w:rsidRPr="00000000">
        <w:rPr>
          <w:rFonts w:ascii="Calibri" w:cs="Calibri" w:eastAsia="Calibri" w:hAnsi="Calibri"/>
          <w:b w:val="1"/>
          <w:bCs w:val="1"/>
          <w:color w:val="008dc3"/>
          <w:sz w:val="54"/>
          <w:szCs w:val="54"/>
        </w:rPr>
        <w:drawing>
          <wp:inline distB="0" distT="0" distL="0" distR="0">
            <wp:extent cx="5943600" cy="139700"/>
            <wp:effectExtent b="0" l="0" r="0" t="0"/>
            <wp:docPr id="1" name="image1.png"/>
            <a:graphic>
              <a:graphicData uri="http://schemas.openxmlformats.org/drawingml/2006/picture">
                <pic:pic>
                  <pic:nvPicPr>
                    <pic:cNvPr id="0" name="image1.png"/>
                    <pic:cNvPicPr preferRelativeResize="0"/>
                  </pic:nvPicPr>
                  <pic:blipFill>
                    <a:blip r:embed="rId6"/>
                    <a:srcRect b="0" l="0" r="0" t="79007"/>
                    <a:stretch>
                      <a:fillRect/>
                    </a:stretch>
                  </pic:blipFill>
                  <pic:spPr>
                    <a:xfrm>
                      <a:off x="0" y="0"/>
                      <a:ext cx="5943600" cy="139700"/>
                    </a:xfrm>
                    <a:prstGeom prst="rect"/>
                    <a:ln/>
                  </pic:spPr>
                </pic:pic>
              </a:graphicData>
            </a:graphic>
          </wp:inline>
        </w:drawing>
      </w:r>
      <w:r w:rsidDel="00000000" w:rsidR="00000000" w:rsidRPr="00000000">
        <w:rPr>
          <w:rFonts w:ascii="Calibri" w:cs="Calibri" w:eastAsia="Calibri" w:hAnsi="Calibri"/>
          <w:b w:val="1"/>
          <w:bCs w:val="1"/>
          <w:color w:val="008dc3"/>
          <w:sz w:val="54"/>
          <w:szCs w:val="54"/>
          <w:rtl w:val="0"/>
        </w:rPr>
        <w:t xml:space="preserve">ASAP CRN Cloud</w:t>
      </w:r>
    </w:p>
    <w:p w:rsidR="00000000" w:rsidDel="00000000" w:rsidP="00000000" w:rsidRDefault="00000000" w:rsidRPr="00000000" w14:paraId="00000002">
      <w:pPr>
        <w:pStyle w:val="Title"/>
        <w:jc w:val="center"/>
        <w:rPr>
          <w:rFonts w:ascii="Calibri" w:cs="Calibri" w:eastAsia="Calibri" w:hAnsi="Calibri"/>
          <w:b w:val="1"/>
          <w:bCs w:val="1"/>
          <w:color w:val="008dc3"/>
          <w:sz w:val="54"/>
          <w:szCs w:val="54"/>
        </w:rPr>
      </w:pPr>
      <w:bookmarkStart w:colFirst="0" w:colLast="0" w:name="_k3w3u9rygjhl" w:id="1"/>
      <w:bookmarkEnd w:id="1"/>
      <w:r w:rsidDel="00000000" w:rsidR="00000000" w:rsidRPr="00000000">
        <w:rPr>
          <w:rFonts w:ascii="Calibri" w:cs="Calibri" w:eastAsia="Calibri" w:hAnsi="Calibri"/>
          <w:b w:val="1"/>
          <w:bCs w:val="1"/>
          <w:color w:val="008dc3"/>
          <w:sz w:val="54"/>
          <w:szCs w:val="54"/>
          <w:rtl w:val="0"/>
        </w:rPr>
        <w:t xml:space="preserve">Dataset Description Document</w:t>
      </w:r>
    </w:p>
    <w:p w:rsidR="00000000" w:rsidDel="00000000" w:rsidP="00000000" w:rsidRDefault="00000000" w:rsidRPr="00000000" w14:paraId="00000003">
      <w:pPr>
        <w:jc w:val="both"/>
        <w:rPr>
          <w:rFonts w:ascii="Arial" w:cs="Arial" w:eastAsia="Arial" w:hAnsi="Arial"/>
        </w:rPr>
      </w:pPr>
      <w:r w:rsidDel="00000000" w:rsidR="00000000" w:rsidRPr="00000000">
        <w:rPr>
          <w:rFonts w:ascii="Arial" w:cs="Arial" w:eastAsia="Arial" w:hAnsi="Arial"/>
          <w:rtl w:val="0"/>
        </w:rPr>
        <w:t xml:space="preserve">This document is designed to gather specific information from dataset contributors to accurately and comprehensively describe their dataset. Please fill out all relevant sections to the best of your ability.  </w:t>
      </w:r>
      <w:r w:rsidDel="00000000" w:rsidR="00000000" w:rsidRPr="00000000">
        <w:rPr>
          <w:rFonts w:ascii="Arial" w:cs="Arial" w:eastAsia="Arial" w:hAnsi="Arial"/>
          <w:b w:val="1"/>
          <w:bCs w:val="1"/>
          <w:rtl w:val="0"/>
        </w:rPr>
        <w:t xml:space="preserve">Pay particular attention to the accuracy, as the information in this document will become publicly visible through the dataset’s DOI and the ASAP CRN Cloud description card</w:t>
      </w:r>
      <w:r w:rsidDel="00000000" w:rsidR="00000000" w:rsidRPr="00000000">
        <w:rPr>
          <w:rFonts w:ascii="Arial" w:cs="Arial" w:eastAsia="Arial" w:hAnsi="Arial"/>
          <w:rtl w:val="0"/>
        </w:rPr>
        <w:t xml:space="preserve">. Please make a copy, fill in the appropriate details, and share back with </w:t>
      </w:r>
      <w:hyperlink r:id="rId7">
        <w:r w:rsidDel="00000000" w:rsidR="00000000" w:rsidRPr="00000000">
          <w:rPr>
            <w:rFonts w:ascii="Arial" w:cs="Arial" w:eastAsia="Arial" w:hAnsi="Arial"/>
            <w:color w:val="0000ee"/>
            <w:u w:val="single"/>
            <w:rtl w:val="0"/>
          </w:rPr>
          <w:t xml:space="preserve">Matthieu Darracq</w:t>
        </w:r>
      </w:hyperlink>
      <w:r w:rsidDel="00000000" w:rsidR="00000000" w:rsidRPr="00000000">
        <w:rPr>
          <w:rFonts w:ascii="Arial" w:cs="Arial" w:eastAsia="Arial" w:hAnsi="Arial"/>
          <w:rtl w:val="0"/>
        </w:rPr>
        <w:t xml:space="preserve"> as a link, or emailed as a docx file.</w:t>
      </w:r>
    </w:p>
    <w:p w:rsidR="00000000" w:rsidDel="00000000" w:rsidP="00000000" w:rsidRDefault="00000000" w:rsidRPr="00000000" w14:paraId="00000004">
      <w:pPr>
        <w:jc w:val="both"/>
        <w:rPr>
          <w:rFonts w:ascii="Arial" w:cs="Arial" w:eastAsia="Arial" w:hAnsi="Arial"/>
        </w:rPr>
      </w:pPr>
      <w:r w:rsidDel="00000000" w:rsidR="00000000" w:rsidRPr="00000000">
        <w:rPr>
          <w:rtl w:val="0"/>
        </w:rPr>
      </w:r>
    </w:p>
    <w:p w:rsidR="00000000" w:rsidDel="00000000" w:rsidP="00000000" w:rsidRDefault="00000000" w:rsidRPr="00000000" w14:paraId="00000005">
      <w:pPr>
        <w:jc w:val="both"/>
        <w:rPr>
          <w:rFonts w:ascii="Arial" w:cs="Arial" w:eastAsia="Arial" w:hAnsi="Arial"/>
          <w:i w:val="1"/>
          <w:iCs w:val="1"/>
          <w:color w:val="ff0000"/>
        </w:rPr>
      </w:pPr>
      <w:r w:rsidDel="00000000" w:rsidR="00000000" w:rsidRPr="00000000">
        <w:rPr>
          <w:rFonts w:ascii="Arial" w:cs="Arial" w:eastAsia="Arial" w:hAnsi="Arial"/>
          <w:b w:val="1"/>
          <w:bCs w:val="1"/>
          <w:rtl w:val="0"/>
        </w:rPr>
        <w:t xml:space="preserve">Bucket name: </w:t>
      </w:r>
      <w:r w:rsidDel="00000000" w:rsidR="00000000" w:rsidRPr="00000000">
        <w:rPr>
          <w:rFonts w:ascii="Arial" w:cs="Arial" w:eastAsia="Arial" w:hAnsi="Arial"/>
          <w:i w:val="1"/>
          <w:iCs w:val="1"/>
          <w:color w:val="ff0000"/>
          <w:rtl w:val="0"/>
        </w:rPr>
        <w:t xml:space="preserve">team-rio-hesc-sc-rnaseq-wt-dopaminergic</w:t>
      </w:r>
    </w:p>
    <w:p w:rsidR="00000000" w:rsidDel="00000000" w:rsidP="00000000" w:rsidRDefault="00000000" w:rsidRPr="00000000" w14:paraId="00000006">
      <w:pPr>
        <w:pStyle w:val="Heading1"/>
        <w:rPr>
          <w:rFonts w:ascii="Arial" w:cs="Arial" w:eastAsia="Arial" w:hAnsi="Arial"/>
          <w:b w:val="1"/>
          <w:bCs w:val="1"/>
          <w:color w:val="008dc3"/>
          <w:sz w:val="32"/>
          <w:szCs w:val="32"/>
        </w:rPr>
      </w:pPr>
      <w:bookmarkStart w:colFirst="0" w:colLast="0" w:name="_5b0j54e3xs8p" w:id="2"/>
      <w:bookmarkEnd w:id="2"/>
      <w:r w:rsidDel="00000000" w:rsidR="00000000" w:rsidRPr="00000000">
        <w:rPr>
          <w:rFonts w:ascii="Arial" w:cs="Arial" w:eastAsia="Arial" w:hAnsi="Arial"/>
          <w:b w:val="1"/>
          <w:bCs w:val="1"/>
          <w:color w:val="008dc3"/>
          <w:sz w:val="32"/>
          <w:szCs w:val="32"/>
          <w:rtl w:val="0"/>
        </w:rPr>
        <w:t xml:space="preserve">Authorship Information</w:t>
      </w:r>
    </w:p>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Provide the name of the dataset authors for citation including Affiliations, and ORCID.  Add additional rows as necessary. These will be the citations in the DOI. Include as many or few as your lab policy dictates. </w:t>
      </w:r>
    </w:p>
    <w:p w:rsidR="00000000" w:rsidDel="00000000" w:rsidP="00000000" w:rsidRDefault="00000000" w:rsidRPr="00000000" w14:paraId="00000008">
      <w:pPr>
        <w:spacing w:line="276" w:lineRule="auto"/>
        <w:rPr/>
      </w:pPr>
      <w:r w:rsidDel="00000000" w:rsidR="00000000" w:rsidRPr="00000000">
        <w:rPr>
          <w:rtl w:val="0"/>
        </w:rPr>
      </w:r>
    </w:p>
    <w:tbl>
      <w:tblPr>
        <w:tblStyle w:val="Table1"/>
        <w:tblW w:w="112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1560"/>
        <w:gridCol w:w="4875"/>
        <w:gridCol w:w="3000"/>
        <w:tblGridChange w:id="0">
          <w:tblGrid>
            <w:gridCol w:w="1845"/>
            <w:gridCol w:w="1560"/>
            <w:gridCol w:w="4875"/>
            <w:gridCol w:w="3000"/>
          </w:tblGrid>
        </w:tblGridChange>
      </w:tblGrid>
      <w:tr>
        <w:trPr>
          <w:cantSplit w:val="0"/>
          <w:tblHeader w:val="1"/>
        </w:trPr>
        <w:tc>
          <w:tcPr>
            <w:shd w:fill="b7b7b7" w:val="clear"/>
            <w:tcMar>
              <w:top w:w="100.0" w:type="dxa"/>
              <w:left w:w="100.0" w:type="dxa"/>
              <w:bottom w:w="100.0" w:type="dxa"/>
              <w:right w:w="100.0" w:type="dxa"/>
            </w:tcMar>
          </w:tcPr>
          <w:p w:rsidR="00000000" w:rsidDel="00000000" w:rsidP="00000000" w:rsidRDefault="00000000" w:rsidRPr="00000000" w14:paraId="00000009">
            <w:pPr>
              <w:widowControl w:val="0"/>
              <w:spacing w:line="240" w:lineRule="auto"/>
              <w:rPr/>
            </w:pPr>
            <w:r w:rsidDel="00000000" w:rsidR="00000000" w:rsidRPr="00000000">
              <w:rPr>
                <w:rtl w:val="0"/>
              </w:rPr>
              <w:t xml:space="preserve">Last Name</w:t>
            </w:r>
          </w:p>
        </w:tc>
        <w:tc>
          <w:tcPr>
            <w:shd w:fill="b7b7b7" w:val="clear"/>
            <w:tcMar>
              <w:top w:w="100.0" w:type="dxa"/>
              <w:left w:w="100.0" w:type="dxa"/>
              <w:bottom w:w="100.0" w:type="dxa"/>
              <w:right w:w="100.0" w:type="dxa"/>
            </w:tcMar>
          </w:tcPr>
          <w:p w:rsidR="00000000" w:rsidDel="00000000" w:rsidP="00000000" w:rsidRDefault="00000000" w:rsidRPr="00000000" w14:paraId="0000000A">
            <w:pPr>
              <w:widowControl w:val="0"/>
              <w:spacing w:line="240" w:lineRule="auto"/>
              <w:rPr/>
            </w:pPr>
            <w:r w:rsidDel="00000000" w:rsidR="00000000" w:rsidRPr="00000000">
              <w:rPr>
                <w:rtl w:val="0"/>
              </w:rPr>
              <w:t xml:space="preserve">First Name</w:t>
            </w:r>
          </w:p>
        </w:tc>
        <w:tc>
          <w:tcPr>
            <w:shd w:fill="b7b7b7" w:val="clear"/>
            <w:tcMar>
              <w:top w:w="100.0" w:type="dxa"/>
              <w:left w:w="100.0" w:type="dxa"/>
              <w:bottom w:w="100.0" w:type="dxa"/>
              <w:right w:w="100.0" w:type="dxa"/>
            </w:tcMar>
          </w:tcPr>
          <w:p w:rsidR="00000000" w:rsidDel="00000000" w:rsidP="00000000" w:rsidRDefault="00000000" w:rsidRPr="00000000" w14:paraId="0000000B">
            <w:pPr>
              <w:widowControl w:val="0"/>
              <w:spacing w:line="240" w:lineRule="auto"/>
              <w:rPr/>
            </w:pPr>
            <w:r w:rsidDel="00000000" w:rsidR="00000000" w:rsidRPr="00000000">
              <w:rPr>
                <w:rtl w:val="0"/>
              </w:rPr>
              <w:t xml:space="preserve">Affiliation</w:t>
            </w:r>
          </w:p>
        </w:tc>
        <w:tc>
          <w:tcPr>
            <w:shd w:fill="b7b7b7" w:val="clear"/>
            <w:tcMar>
              <w:top w:w="100.0" w:type="dxa"/>
              <w:left w:w="100.0" w:type="dxa"/>
              <w:bottom w:w="100.0" w:type="dxa"/>
              <w:right w:w="100.0" w:type="dxa"/>
            </w:tcMar>
          </w:tcPr>
          <w:p w:rsidR="00000000" w:rsidDel="00000000" w:rsidP="00000000" w:rsidRDefault="00000000" w:rsidRPr="00000000" w14:paraId="0000000C">
            <w:pPr>
              <w:widowControl w:val="0"/>
              <w:spacing w:line="240" w:lineRule="auto"/>
              <w:rPr/>
            </w:pPr>
            <w:r w:rsidDel="00000000" w:rsidR="00000000" w:rsidRPr="00000000">
              <w:rPr>
                <w:rtl w:val="0"/>
              </w:rPr>
              <w:t xml:space="preserve">ORCID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0D">
            <w:pPr>
              <w:widowControl w:val="0"/>
              <w:spacing w:line="240" w:lineRule="auto"/>
              <w:rPr/>
            </w:pPr>
            <w:r w:rsidDel="00000000" w:rsidR="00000000" w:rsidRPr="00000000">
              <w:rPr>
                <w:rtl w:val="0"/>
              </w:rPr>
              <w:t xml:space="preserve">Busquets</w:t>
            </w:r>
          </w:p>
        </w:tc>
        <w:tc>
          <w:tcPr>
            <w:tcMar>
              <w:top w:w="100.0" w:type="dxa"/>
              <w:left w:w="100.0" w:type="dxa"/>
              <w:bottom w:w="100.0" w:type="dxa"/>
              <w:right w:w="100.0" w:type="dxa"/>
            </w:tcMar>
          </w:tcPr>
          <w:p w:rsidR="00000000" w:rsidDel="00000000" w:rsidP="00000000" w:rsidRDefault="00000000" w:rsidRPr="00000000" w14:paraId="0000000E">
            <w:pPr>
              <w:widowControl w:val="0"/>
              <w:spacing w:line="240" w:lineRule="auto"/>
              <w:rPr/>
            </w:pPr>
            <w:r w:rsidDel="00000000" w:rsidR="00000000" w:rsidRPr="00000000">
              <w:rPr>
                <w:rtl w:val="0"/>
              </w:rPr>
              <w:t xml:space="preserve">Oriol</w:t>
            </w:r>
          </w:p>
        </w:tc>
        <w:tc>
          <w:tcPr>
            <w:tcMar>
              <w:top w:w="100.0" w:type="dxa"/>
              <w:left w:w="100.0" w:type="dxa"/>
              <w:bottom w:w="100.0" w:type="dxa"/>
              <w:right w:w="100.0" w:type="dxa"/>
            </w:tcMar>
          </w:tcPr>
          <w:p w:rsidR="00000000" w:rsidDel="00000000" w:rsidP="00000000" w:rsidRDefault="00000000" w:rsidRPr="00000000" w14:paraId="0000000F">
            <w:pPr>
              <w:widowControl w:val="0"/>
              <w:spacing w:line="240" w:lineRule="auto"/>
              <w:rPr>
                <w:sz w:val="16"/>
                <w:szCs w:val="16"/>
              </w:rPr>
            </w:pPr>
            <w:r w:rsidDel="00000000" w:rsidR="00000000" w:rsidRPr="00000000">
              <w:rPr>
                <w:sz w:val="16"/>
                <w:szCs w:val="16"/>
                <w:rtl w:val="0"/>
              </w:rPr>
              <w:t xml:space="preserve">Dominick P. Purpura Department of Neuroscience, Albert Einstein College of Medicine, Rose F. Kennedy Center, Albert Einstein College of Medicine, 1410 Pelham Parkway South, Bronx, NY 10461, USA;</w:t>
            </w:r>
          </w:p>
          <w:p w:rsidR="00000000" w:rsidDel="00000000" w:rsidP="00000000" w:rsidRDefault="00000000" w:rsidRPr="00000000" w14:paraId="00000010">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11">
            <w:pPr>
              <w:widowControl w:val="0"/>
              <w:spacing w:line="240" w:lineRule="auto"/>
              <w:rPr>
                <w:sz w:val="16"/>
                <w:szCs w:val="16"/>
              </w:rPr>
            </w:pPr>
            <w:r w:rsidDel="00000000" w:rsidR="00000000" w:rsidRPr="00000000">
              <w:rPr>
                <w:sz w:val="16"/>
                <w:szCs w:val="16"/>
                <w:rtl w:val="0"/>
              </w:rPr>
              <w:t xml:space="preserve">Ruth L. and David S. Gottesman Institute for Stem Cell and Regenerative Medicine Research, Albert Einstein College of Medicine, 1301 Morris Park Ave., Bronx, NY 10461, USA;</w:t>
            </w:r>
          </w:p>
          <w:p w:rsidR="00000000" w:rsidDel="00000000" w:rsidP="00000000" w:rsidRDefault="00000000" w:rsidRPr="00000000" w14:paraId="00000012">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13">
            <w:pPr>
              <w:widowControl w:val="0"/>
              <w:spacing w:line="240" w:lineRule="auto"/>
              <w:rPr>
                <w:sz w:val="16"/>
                <w:szCs w:val="16"/>
              </w:rPr>
            </w:pPr>
            <w:r w:rsidDel="00000000" w:rsidR="00000000" w:rsidRPr="00000000">
              <w:rPr>
                <w:sz w:val="16"/>
                <w:szCs w:val="16"/>
                <w:rtl w:val="0"/>
              </w:rPr>
              <w:t xml:space="preserve">Aligning Science Across Parkinson’s (ASAP) Collaborative Research Network, Chevy Chase, MD, 20815,USA.</w:t>
            </w:r>
          </w:p>
        </w:tc>
        <w:tc>
          <w:tcPr>
            <w:tcMar>
              <w:top w:w="100.0" w:type="dxa"/>
              <w:left w:w="100.0" w:type="dxa"/>
              <w:bottom w:w="100.0" w:type="dxa"/>
              <w:right w:w="100.0" w:type="dxa"/>
            </w:tcMar>
          </w:tcPr>
          <w:p w:rsidR="00000000" w:rsidDel="00000000" w:rsidP="00000000" w:rsidRDefault="00000000" w:rsidRPr="00000000" w14:paraId="00000014">
            <w:pPr>
              <w:widowControl w:val="0"/>
              <w:spacing w:line="240" w:lineRule="auto"/>
              <w:rPr/>
            </w:pPr>
            <w:hyperlink r:id="rId8">
              <w:r w:rsidDel="00000000" w:rsidR="00000000" w:rsidRPr="00000000">
                <w:rPr>
                  <w:color w:val="1155cc"/>
                  <w:u w:val="single"/>
                  <w:rtl w:val="0"/>
                </w:rPr>
                <w:t xml:space="preserve">https://orcid.org/0000-0002-1372-9699</w:t>
              </w:r>
            </w:hyperlink>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5">
            <w:pPr>
              <w:widowControl w:val="0"/>
              <w:spacing w:line="240" w:lineRule="auto"/>
              <w:rPr/>
            </w:pPr>
            <w:r w:rsidDel="00000000" w:rsidR="00000000" w:rsidRPr="00000000">
              <w:rPr>
                <w:rtl w:val="0"/>
              </w:rPr>
              <w:t xml:space="preserve">Li</w:t>
            </w:r>
          </w:p>
        </w:tc>
        <w:tc>
          <w:tcPr>
            <w:tcMar>
              <w:top w:w="100.0" w:type="dxa"/>
              <w:left w:w="100.0" w:type="dxa"/>
              <w:bottom w:w="100.0" w:type="dxa"/>
              <w:right w:w="100.0" w:type="dxa"/>
            </w:tcMar>
          </w:tcPr>
          <w:p w:rsidR="00000000" w:rsidDel="00000000" w:rsidP="00000000" w:rsidRDefault="00000000" w:rsidRPr="00000000" w14:paraId="00000016">
            <w:pPr>
              <w:widowControl w:val="0"/>
              <w:spacing w:line="240" w:lineRule="auto"/>
              <w:rPr/>
            </w:pPr>
            <w:r w:rsidDel="00000000" w:rsidR="00000000" w:rsidRPr="00000000">
              <w:rPr>
                <w:rtl w:val="0"/>
              </w:rPr>
              <w:t xml:space="preserve">Hanqin</w:t>
            </w:r>
          </w:p>
        </w:tc>
        <w:tc>
          <w:tcPr>
            <w:tcMar>
              <w:top w:w="100.0" w:type="dxa"/>
              <w:left w:w="100.0" w:type="dxa"/>
              <w:bottom w:w="100.0" w:type="dxa"/>
              <w:right w:w="100.0" w:type="dxa"/>
            </w:tcMar>
          </w:tcPr>
          <w:p w:rsidR="00000000" w:rsidDel="00000000" w:rsidP="00000000" w:rsidRDefault="00000000" w:rsidRPr="00000000" w14:paraId="00000017">
            <w:pPr>
              <w:widowControl w:val="0"/>
              <w:spacing w:line="240" w:lineRule="auto"/>
              <w:rPr>
                <w:sz w:val="16"/>
                <w:szCs w:val="16"/>
              </w:rPr>
            </w:pPr>
            <w:r w:rsidDel="00000000" w:rsidR="00000000" w:rsidRPr="00000000">
              <w:rPr>
                <w:sz w:val="16"/>
                <w:szCs w:val="16"/>
                <w:rtl w:val="0"/>
              </w:rPr>
              <w:t xml:space="preserve">Department of Molecular and Cell Biology, University of California, Berkeley, Berkeley, CA 94720, USA;</w:t>
            </w:r>
          </w:p>
          <w:p w:rsidR="00000000" w:rsidDel="00000000" w:rsidP="00000000" w:rsidRDefault="00000000" w:rsidRPr="00000000" w14:paraId="00000018">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19">
            <w:pPr>
              <w:widowControl w:val="0"/>
              <w:spacing w:line="240" w:lineRule="auto"/>
              <w:rPr>
                <w:sz w:val="16"/>
                <w:szCs w:val="16"/>
              </w:rPr>
            </w:pPr>
            <w:r w:rsidDel="00000000" w:rsidR="00000000" w:rsidRPr="00000000">
              <w:rPr>
                <w:sz w:val="16"/>
                <w:szCs w:val="16"/>
                <w:rtl w:val="0"/>
              </w:rPr>
              <w:t xml:space="preserve">Innovative Genomics Institute, University of California, Berkeley, CA, 94720, USA;</w:t>
            </w:r>
          </w:p>
          <w:p w:rsidR="00000000" w:rsidDel="00000000" w:rsidP="00000000" w:rsidRDefault="00000000" w:rsidRPr="00000000" w14:paraId="0000001A">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1B">
            <w:pPr>
              <w:widowControl w:val="0"/>
              <w:spacing w:line="240" w:lineRule="auto"/>
              <w:rPr/>
            </w:pPr>
            <w:r w:rsidDel="00000000" w:rsidR="00000000" w:rsidRPr="00000000">
              <w:rPr>
                <w:sz w:val="16"/>
                <w:szCs w:val="16"/>
                <w:rtl w:val="0"/>
              </w:rPr>
              <w:t xml:space="preserve">Aligning Science Across Parkinson’s (ASAP) Collaborative Research Network, Chevy Chase, MD, 20815,USA.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C">
            <w:pPr>
              <w:widowControl w:val="0"/>
              <w:spacing w:line="240" w:lineRule="auto"/>
              <w:rPr/>
            </w:pPr>
            <w:hyperlink r:id="rId9">
              <w:r w:rsidDel="00000000" w:rsidR="00000000" w:rsidRPr="00000000">
                <w:rPr>
                  <w:color w:val="1155cc"/>
                  <w:u w:val="single"/>
                  <w:rtl w:val="0"/>
                </w:rPr>
                <w:t xml:space="preserve">https://orcid.org/0000-0001-7995-1084</w:t>
              </w:r>
            </w:hyperlink>
            <w:r w:rsidDel="00000000" w:rsidR="00000000" w:rsidRPr="00000000">
              <w:rPr>
                <w:rtl w:val="0"/>
              </w:rPr>
            </w:r>
          </w:p>
          <w:p w:rsidR="00000000" w:rsidDel="00000000" w:rsidP="00000000" w:rsidRDefault="00000000" w:rsidRPr="00000000" w14:paraId="0000001D">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E">
            <w:pPr>
              <w:widowControl w:val="0"/>
              <w:spacing w:line="240" w:lineRule="auto"/>
              <w:rPr/>
            </w:pPr>
            <w:r w:rsidDel="00000000" w:rsidR="00000000" w:rsidRPr="00000000">
              <w:rPr>
                <w:rtl w:val="0"/>
              </w:rPr>
              <w:t xml:space="preserve">Syed</w:t>
            </w:r>
          </w:p>
        </w:tc>
        <w:tc>
          <w:tcPr>
            <w:tcMar>
              <w:top w:w="100.0" w:type="dxa"/>
              <w:left w:w="100.0" w:type="dxa"/>
              <w:bottom w:w="100.0" w:type="dxa"/>
              <w:right w:w="100.0" w:type="dxa"/>
            </w:tcMar>
          </w:tcPr>
          <w:p w:rsidR="00000000" w:rsidDel="00000000" w:rsidP="00000000" w:rsidRDefault="00000000" w:rsidRPr="00000000" w14:paraId="0000001F">
            <w:pPr>
              <w:widowControl w:val="0"/>
              <w:spacing w:line="240" w:lineRule="auto"/>
              <w:rPr/>
            </w:pPr>
            <w:r w:rsidDel="00000000" w:rsidR="00000000" w:rsidRPr="00000000">
              <w:rPr>
                <w:rtl w:val="0"/>
              </w:rPr>
              <w:t xml:space="preserve">Khaja Mohieddin</w:t>
            </w:r>
          </w:p>
        </w:tc>
        <w:tc>
          <w:tcPr>
            <w:tcMar>
              <w:top w:w="100.0" w:type="dxa"/>
              <w:left w:w="100.0" w:type="dxa"/>
              <w:bottom w:w="100.0" w:type="dxa"/>
              <w:right w:w="100.0" w:type="dxa"/>
            </w:tcMar>
          </w:tcPr>
          <w:p w:rsidR="00000000" w:rsidDel="00000000" w:rsidP="00000000" w:rsidRDefault="00000000" w:rsidRPr="00000000" w14:paraId="00000020">
            <w:pPr>
              <w:widowControl w:val="0"/>
              <w:spacing w:line="240" w:lineRule="auto"/>
              <w:rPr>
                <w:sz w:val="16"/>
                <w:szCs w:val="16"/>
              </w:rPr>
            </w:pPr>
            <w:r w:rsidDel="00000000" w:rsidR="00000000" w:rsidRPr="00000000">
              <w:rPr>
                <w:sz w:val="16"/>
                <w:szCs w:val="16"/>
                <w:rtl w:val="0"/>
              </w:rPr>
              <w:t xml:space="preserve">Department of Molecular and Cell Biology, University of California, Berkeley, Berkeley, CA 94720, USA;</w:t>
            </w:r>
          </w:p>
          <w:p w:rsidR="00000000" w:rsidDel="00000000" w:rsidP="00000000" w:rsidRDefault="00000000" w:rsidRPr="00000000" w14:paraId="00000021">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22">
            <w:pPr>
              <w:widowControl w:val="0"/>
              <w:spacing w:line="240" w:lineRule="auto"/>
              <w:rPr/>
            </w:pPr>
            <w:r w:rsidDel="00000000" w:rsidR="00000000" w:rsidRPr="00000000">
              <w:rPr>
                <w:sz w:val="16"/>
                <w:szCs w:val="16"/>
                <w:rtl w:val="0"/>
              </w:rPr>
              <w:t xml:space="preserve">Aligning Science Across Parkinson’s (ASAP) Collaborative Research Network, Chevy Chase, MD, 20815,USA.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3">
            <w:pPr>
              <w:widowControl w:val="0"/>
              <w:spacing w:line="240" w:lineRule="auto"/>
              <w:rPr/>
            </w:pPr>
            <w:hyperlink r:id="rId10">
              <w:r w:rsidDel="00000000" w:rsidR="00000000" w:rsidRPr="00000000">
                <w:rPr>
                  <w:color w:val="1155cc"/>
                  <w:u w:val="single"/>
                  <w:rtl w:val="0"/>
                </w:rPr>
                <w:t xml:space="preserve">https://orcid.org/0000-0002-7682-7608</w:t>
              </w:r>
            </w:hyperlink>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4">
            <w:pPr>
              <w:widowControl w:val="0"/>
              <w:spacing w:line="240" w:lineRule="auto"/>
              <w:rPr/>
            </w:pPr>
            <w:r w:rsidDel="00000000" w:rsidR="00000000" w:rsidRPr="00000000">
              <w:rPr>
                <w:rtl w:val="0"/>
              </w:rPr>
              <w:t xml:space="preserve">Alvarez-Jerez</w:t>
            </w:r>
          </w:p>
        </w:tc>
        <w:tc>
          <w:tcPr>
            <w:tcMar>
              <w:top w:w="100.0" w:type="dxa"/>
              <w:left w:w="100.0" w:type="dxa"/>
              <w:bottom w:w="100.0" w:type="dxa"/>
              <w:right w:w="100.0" w:type="dxa"/>
            </w:tcMar>
          </w:tcPr>
          <w:p w:rsidR="00000000" w:rsidDel="00000000" w:rsidP="00000000" w:rsidRDefault="00000000" w:rsidRPr="00000000" w14:paraId="00000025">
            <w:pPr>
              <w:widowControl w:val="0"/>
              <w:spacing w:line="240" w:lineRule="auto"/>
              <w:rPr/>
            </w:pPr>
            <w:r w:rsidDel="00000000" w:rsidR="00000000" w:rsidRPr="00000000">
              <w:rPr>
                <w:rtl w:val="0"/>
              </w:rPr>
              <w:t xml:space="preserve">Pilar</w:t>
            </w:r>
          </w:p>
        </w:tc>
        <w:tc>
          <w:tcPr>
            <w:tcMar>
              <w:top w:w="100.0" w:type="dxa"/>
              <w:left w:w="100.0" w:type="dxa"/>
              <w:bottom w:w="100.0" w:type="dxa"/>
              <w:right w:w="100.0" w:type="dxa"/>
            </w:tcMar>
          </w:tcPr>
          <w:p w:rsidR="00000000" w:rsidDel="00000000" w:rsidP="00000000" w:rsidRDefault="00000000" w:rsidRPr="00000000" w14:paraId="00000026">
            <w:pPr>
              <w:widowControl w:val="0"/>
              <w:spacing w:line="240" w:lineRule="auto"/>
              <w:rPr>
                <w:sz w:val="16"/>
                <w:szCs w:val="16"/>
              </w:rPr>
            </w:pPr>
            <w:r w:rsidDel="00000000" w:rsidR="00000000" w:rsidRPr="00000000">
              <w:rPr>
                <w:sz w:val="16"/>
                <w:szCs w:val="16"/>
                <w:rtl w:val="0"/>
              </w:rPr>
              <w:t xml:space="preserve">Center for Alzheimer's and Related Dementias, National Institute on Aging and National Institute of Neurological Disorders and Stroke, National Institutes of Health, Bethesda, MD, 20892, USA;</w:t>
            </w:r>
          </w:p>
          <w:p w:rsidR="00000000" w:rsidDel="00000000" w:rsidP="00000000" w:rsidRDefault="00000000" w:rsidRPr="00000000" w14:paraId="00000027">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28">
            <w:pPr>
              <w:widowControl w:val="0"/>
              <w:spacing w:line="240" w:lineRule="auto"/>
              <w:rPr>
                <w:sz w:val="16"/>
                <w:szCs w:val="16"/>
              </w:rPr>
            </w:pPr>
            <w:r w:rsidDel="00000000" w:rsidR="00000000" w:rsidRPr="00000000">
              <w:rPr>
                <w:sz w:val="16"/>
                <w:szCs w:val="16"/>
                <w:rtl w:val="0"/>
              </w:rPr>
              <w:t xml:space="preserve">Department of Neurodegenerative Disease, UCL Queen Square Institute of Neurology, University College London, London, UK</w:t>
            </w:r>
          </w:p>
        </w:tc>
        <w:tc>
          <w:tcPr>
            <w:tcMar>
              <w:top w:w="100.0" w:type="dxa"/>
              <w:left w:w="100.0" w:type="dxa"/>
              <w:bottom w:w="100.0" w:type="dxa"/>
              <w:right w:w="100.0" w:type="dxa"/>
            </w:tcMar>
          </w:tcPr>
          <w:p w:rsidR="00000000" w:rsidDel="00000000" w:rsidP="00000000" w:rsidRDefault="00000000" w:rsidRPr="00000000" w14:paraId="00000029">
            <w:pPr>
              <w:widowControl w:val="0"/>
              <w:spacing w:line="240" w:lineRule="auto"/>
              <w:rPr/>
            </w:pPr>
            <w:hyperlink r:id="rId11">
              <w:r w:rsidDel="00000000" w:rsidR="00000000" w:rsidRPr="00000000">
                <w:rPr>
                  <w:color w:val="1155cc"/>
                  <w:u w:val="single"/>
                  <w:rtl w:val="0"/>
                </w:rPr>
                <w:t xml:space="preserve">https://orcid.org/0000-0002-5812-1898</w:t>
              </w:r>
            </w:hyperlink>
            <w:r w:rsidDel="00000000" w:rsidR="00000000" w:rsidRPr="00000000">
              <w:rPr>
                <w:rtl w:val="0"/>
              </w:rPr>
            </w:r>
          </w:p>
          <w:p w:rsidR="00000000" w:rsidDel="00000000" w:rsidP="00000000" w:rsidRDefault="00000000" w:rsidRPr="00000000" w14:paraId="0000002A">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B">
            <w:pPr>
              <w:widowControl w:val="0"/>
              <w:spacing w:line="240" w:lineRule="auto"/>
              <w:rPr/>
            </w:pPr>
            <w:r w:rsidDel="00000000" w:rsidR="00000000" w:rsidRPr="00000000">
              <w:rPr>
                <w:rtl w:val="0"/>
              </w:rPr>
              <w:t xml:space="preserve">Dunnack</w:t>
            </w:r>
          </w:p>
        </w:tc>
        <w:tc>
          <w:tcPr>
            <w:tcMar>
              <w:top w:w="100.0" w:type="dxa"/>
              <w:left w:w="100.0" w:type="dxa"/>
              <w:bottom w:w="100.0" w:type="dxa"/>
              <w:right w:w="100.0" w:type="dxa"/>
            </w:tcMar>
          </w:tcPr>
          <w:p w:rsidR="00000000" w:rsidDel="00000000" w:rsidP="00000000" w:rsidRDefault="00000000" w:rsidRPr="00000000" w14:paraId="0000002C">
            <w:pPr>
              <w:widowControl w:val="0"/>
              <w:spacing w:line="240" w:lineRule="auto"/>
              <w:rPr/>
            </w:pPr>
            <w:r w:rsidDel="00000000" w:rsidR="00000000" w:rsidRPr="00000000">
              <w:rPr>
                <w:rtl w:val="0"/>
              </w:rPr>
              <w:t xml:space="preserve">Jesse</w:t>
            </w:r>
          </w:p>
        </w:tc>
        <w:tc>
          <w:tcPr>
            <w:tcMar>
              <w:top w:w="100.0" w:type="dxa"/>
              <w:left w:w="100.0" w:type="dxa"/>
              <w:bottom w:w="100.0" w:type="dxa"/>
              <w:right w:w="100.0" w:type="dxa"/>
            </w:tcMar>
          </w:tcPr>
          <w:p w:rsidR="00000000" w:rsidDel="00000000" w:rsidP="00000000" w:rsidRDefault="00000000" w:rsidRPr="00000000" w14:paraId="0000002D">
            <w:pPr>
              <w:widowControl w:val="0"/>
              <w:spacing w:line="240" w:lineRule="auto"/>
              <w:rPr>
                <w:sz w:val="16"/>
                <w:szCs w:val="16"/>
              </w:rPr>
            </w:pPr>
            <w:r w:rsidDel="00000000" w:rsidR="00000000" w:rsidRPr="00000000">
              <w:rPr>
                <w:sz w:val="16"/>
                <w:szCs w:val="16"/>
                <w:rtl w:val="0"/>
              </w:rPr>
              <w:t xml:space="preserve">Department of Molecular and Cell Biology, University of California, Berkeley, Berkeley, CA 94720, USA;</w:t>
            </w:r>
          </w:p>
          <w:p w:rsidR="00000000" w:rsidDel="00000000" w:rsidP="00000000" w:rsidRDefault="00000000" w:rsidRPr="00000000" w14:paraId="0000002E">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2F">
            <w:pPr>
              <w:widowControl w:val="0"/>
              <w:spacing w:line="240" w:lineRule="auto"/>
              <w:rPr/>
            </w:pPr>
            <w:r w:rsidDel="00000000" w:rsidR="00000000" w:rsidRPr="00000000">
              <w:rPr>
                <w:sz w:val="16"/>
                <w:szCs w:val="16"/>
                <w:rtl w:val="0"/>
              </w:rPr>
              <w:t xml:space="preserve">Aligning Science Across Parkinson’s (ASAP) Collaborative Research Network, Chevy Chase, MD, 20815,USA.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0">
            <w:pPr>
              <w:widowControl w:val="0"/>
              <w:spacing w:line="240" w:lineRule="auto"/>
              <w:rPr/>
            </w:pPr>
            <w:hyperlink r:id="rId12">
              <w:r w:rsidDel="00000000" w:rsidR="00000000" w:rsidRPr="00000000">
                <w:rPr>
                  <w:color w:val="1155cc"/>
                  <w:u w:val="single"/>
                  <w:rtl w:val="0"/>
                </w:rPr>
                <w:t xml:space="preserve">https://orcid.org/0000-0002-0387-0090</w:t>
              </w:r>
            </w:hyperlink>
            <w:r w:rsidDel="00000000" w:rsidR="00000000" w:rsidRPr="00000000">
              <w:rPr>
                <w:rtl w:val="0"/>
              </w:rPr>
            </w:r>
          </w:p>
          <w:p w:rsidR="00000000" w:rsidDel="00000000" w:rsidP="00000000" w:rsidRDefault="00000000" w:rsidRPr="00000000" w14:paraId="00000031">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2">
            <w:pPr>
              <w:widowControl w:val="0"/>
              <w:spacing w:line="240" w:lineRule="auto"/>
              <w:rPr/>
            </w:pPr>
            <w:r w:rsidDel="00000000" w:rsidR="00000000" w:rsidRPr="00000000">
              <w:rPr>
                <w:rtl w:val="0"/>
              </w:rPr>
              <w:t xml:space="preserve">Lo Bu</w:t>
            </w:r>
          </w:p>
        </w:tc>
        <w:tc>
          <w:tcPr>
            <w:tcMar>
              <w:top w:w="100.0" w:type="dxa"/>
              <w:left w:w="100.0" w:type="dxa"/>
              <w:bottom w:w="100.0" w:type="dxa"/>
              <w:right w:w="100.0" w:type="dxa"/>
            </w:tcMar>
          </w:tcPr>
          <w:p w:rsidR="00000000" w:rsidDel="00000000" w:rsidP="00000000" w:rsidRDefault="00000000" w:rsidRPr="00000000" w14:paraId="00000033">
            <w:pPr>
              <w:widowControl w:val="0"/>
              <w:spacing w:line="240" w:lineRule="auto"/>
              <w:rPr/>
            </w:pPr>
            <w:r w:rsidDel="00000000" w:rsidR="00000000" w:rsidRPr="00000000">
              <w:rPr>
                <w:rtl w:val="0"/>
              </w:rPr>
              <w:t xml:space="preserve">Riana</w:t>
            </w:r>
          </w:p>
        </w:tc>
        <w:tc>
          <w:tcPr>
            <w:tcMar>
              <w:top w:w="100.0" w:type="dxa"/>
              <w:left w:w="100.0" w:type="dxa"/>
              <w:bottom w:w="100.0" w:type="dxa"/>
              <w:right w:w="100.0" w:type="dxa"/>
            </w:tcMar>
          </w:tcPr>
          <w:p w:rsidR="00000000" w:rsidDel="00000000" w:rsidP="00000000" w:rsidRDefault="00000000" w:rsidRPr="00000000" w14:paraId="00000034">
            <w:pPr>
              <w:widowControl w:val="0"/>
              <w:spacing w:line="240" w:lineRule="auto"/>
              <w:rPr>
                <w:sz w:val="16"/>
                <w:szCs w:val="16"/>
              </w:rPr>
            </w:pPr>
            <w:r w:rsidDel="00000000" w:rsidR="00000000" w:rsidRPr="00000000">
              <w:rPr>
                <w:sz w:val="16"/>
                <w:szCs w:val="16"/>
                <w:rtl w:val="0"/>
              </w:rPr>
              <w:t xml:space="preserve">Dominick P. Purpura Department of Neuroscience, Albert Einstein College of Medicine, Rose F. Kennedy Center, Albert Einstein College of Medicine, 1410 Pelham Parkway South, Bronx, NY 10461, USA;</w:t>
            </w:r>
          </w:p>
          <w:p w:rsidR="00000000" w:rsidDel="00000000" w:rsidP="00000000" w:rsidRDefault="00000000" w:rsidRPr="00000000" w14:paraId="00000035">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36">
            <w:pPr>
              <w:widowControl w:val="0"/>
              <w:spacing w:line="240" w:lineRule="auto"/>
              <w:rPr>
                <w:sz w:val="16"/>
                <w:szCs w:val="16"/>
              </w:rPr>
            </w:pPr>
            <w:r w:rsidDel="00000000" w:rsidR="00000000" w:rsidRPr="00000000">
              <w:rPr>
                <w:sz w:val="16"/>
                <w:szCs w:val="16"/>
                <w:rtl w:val="0"/>
              </w:rPr>
              <w:t xml:space="preserve">Aligning Science Across Parkinson’s (ASAP) Collaborative Research Network, Chevy Chase, MD, 20815,USA.</w:t>
            </w:r>
          </w:p>
        </w:tc>
        <w:tc>
          <w:tcPr>
            <w:tcMar>
              <w:top w:w="100.0" w:type="dxa"/>
              <w:left w:w="100.0" w:type="dxa"/>
              <w:bottom w:w="100.0" w:type="dxa"/>
              <w:right w:w="100.0" w:type="dxa"/>
            </w:tcMar>
          </w:tcPr>
          <w:p w:rsidR="00000000" w:rsidDel="00000000" w:rsidP="00000000" w:rsidRDefault="00000000" w:rsidRPr="00000000" w14:paraId="00000037">
            <w:pPr>
              <w:widowControl w:val="0"/>
              <w:spacing w:line="240" w:lineRule="auto"/>
              <w:rPr/>
            </w:pPr>
            <w:hyperlink r:id="rId13">
              <w:r w:rsidDel="00000000" w:rsidR="00000000" w:rsidRPr="00000000">
                <w:rPr>
                  <w:color w:val="1155cc"/>
                  <w:u w:val="single"/>
                  <w:rtl w:val="0"/>
                </w:rPr>
                <w:t xml:space="preserve">https://orcid.org/0000-0002-1732-5878</w:t>
              </w:r>
            </w:hyperlink>
            <w:r w:rsidDel="00000000" w:rsidR="00000000" w:rsidRPr="00000000">
              <w:rPr>
                <w:rtl w:val="0"/>
              </w:rPr>
            </w:r>
          </w:p>
          <w:p w:rsidR="00000000" w:rsidDel="00000000" w:rsidP="00000000" w:rsidRDefault="00000000" w:rsidRPr="00000000" w14:paraId="00000038">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9">
            <w:pPr>
              <w:widowControl w:val="0"/>
              <w:spacing w:line="240" w:lineRule="auto"/>
              <w:rPr/>
            </w:pPr>
            <w:r w:rsidDel="00000000" w:rsidR="00000000" w:rsidRPr="00000000">
              <w:rPr>
                <w:rtl w:val="0"/>
              </w:rPr>
              <w:t xml:space="preserve">Verma</w:t>
            </w:r>
          </w:p>
        </w:tc>
        <w:tc>
          <w:tcPr>
            <w:tcMar>
              <w:top w:w="100.0" w:type="dxa"/>
              <w:left w:w="100.0" w:type="dxa"/>
              <w:bottom w:w="100.0" w:type="dxa"/>
              <w:right w:w="100.0" w:type="dxa"/>
            </w:tcMar>
          </w:tcPr>
          <w:p w:rsidR="00000000" w:rsidDel="00000000" w:rsidP="00000000" w:rsidRDefault="00000000" w:rsidRPr="00000000" w14:paraId="0000003A">
            <w:pPr>
              <w:widowControl w:val="0"/>
              <w:spacing w:line="240" w:lineRule="auto"/>
              <w:rPr/>
            </w:pPr>
            <w:r w:rsidDel="00000000" w:rsidR="00000000" w:rsidRPr="00000000">
              <w:rPr>
                <w:rtl w:val="0"/>
              </w:rPr>
              <w:t xml:space="preserve">Yogendra</w:t>
            </w:r>
          </w:p>
        </w:tc>
        <w:tc>
          <w:tcPr>
            <w:tcMar>
              <w:top w:w="100.0" w:type="dxa"/>
              <w:left w:w="100.0" w:type="dxa"/>
              <w:bottom w:w="100.0" w:type="dxa"/>
              <w:right w:w="100.0" w:type="dxa"/>
            </w:tcMar>
          </w:tcPr>
          <w:p w:rsidR="00000000" w:rsidDel="00000000" w:rsidP="00000000" w:rsidRDefault="00000000" w:rsidRPr="00000000" w14:paraId="0000003B">
            <w:pPr>
              <w:widowControl w:val="0"/>
              <w:spacing w:line="240" w:lineRule="auto"/>
              <w:rPr>
                <w:sz w:val="16"/>
                <w:szCs w:val="16"/>
              </w:rPr>
            </w:pPr>
            <w:r w:rsidDel="00000000" w:rsidR="00000000" w:rsidRPr="00000000">
              <w:rPr>
                <w:sz w:val="16"/>
                <w:szCs w:val="16"/>
                <w:rtl w:val="0"/>
              </w:rPr>
              <w:t xml:space="preserve">Department of Molecular and Cell Biology, University of California, Berkeley, Berkeley, CA 94720, USA;</w:t>
            </w:r>
          </w:p>
          <w:p w:rsidR="00000000" w:rsidDel="00000000" w:rsidP="00000000" w:rsidRDefault="00000000" w:rsidRPr="00000000" w14:paraId="0000003C">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3D">
            <w:pPr>
              <w:widowControl w:val="0"/>
              <w:spacing w:line="240" w:lineRule="auto"/>
              <w:rPr/>
            </w:pPr>
            <w:r w:rsidDel="00000000" w:rsidR="00000000" w:rsidRPr="00000000">
              <w:rPr>
                <w:sz w:val="16"/>
                <w:szCs w:val="16"/>
                <w:rtl w:val="0"/>
              </w:rPr>
              <w:t xml:space="preserve">Aligning Science Across Parkinson’s (ASAP) Collaborative Research Network, Chevy Chase, MD, 20815,USA.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E">
            <w:pPr>
              <w:widowControl w:val="0"/>
              <w:spacing w:line="240" w:lineRule="auto"/>
              <w:rPr/>
            </w:pPr>
            <w:hyperlink r:id="rId14">
              <w:r w:rsidDel="00000000" w:rsidR="00000000" w:rsidRPr="00000000">
                <w:rPr>
                  <w:color w:val="1155cc"/>
                  <w:u w:val="single"/>
                  <w:rtl w:val="0"/>
                </w:rPr>
                <w:t xml:space="preserve">https://orcid.org/0000-0003-3380-6089</w:t>
              </w:r>
            </w:hyperlink>
            <w:r w:rsidDel="00000000" w:rsidR="00000000" w:rsidRPr="00000000">
              <w:rPr>
                <w:rtl w:val="0"/>
              </w:rPr>
            </w:r>
          </w:p>
          <w:p w:rsidR="00000000" w:rsidDel="00000000" w:rsidP="00000000" w:rsidRDefault="00000000" w:rsidRPr="00000000" w14:paraId="0000003F">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0">
            <w:pPr>
              <w:widowControl w:val="0"/>
              <w:spacing w:line="240" w:lineRule="auto"/>
              <w:rPr/>
            </w:pPr>
            <w:r w:rsidDel="00000000" w:rsidR="00000000" w:rsidRPr="00000000">
              <w:rPr>
                <w:rtl w:val="0"/>
              </w:rPr>
              <w:t xml:space="preserve">Pangilinan</w:t>
            </w:r>
          </w:p>
        </w:tc>
        <w:tc>
          <w:tcPr>
            <w:tcMar>
              <w:top w:w="100.0" w:type="dxa"/>
              <w:left w:w="100.0" w:type="dxa"/>
              <w:bottom w:w="100.0" w:type="dxa"/>
              <w:right w:w="100.0" w:type="dxa"/>
            </w:tcMar>
          </w:tcPr>
          <w:p w:rsidR="00000000" w:rsidDel="00000000" w:rsidP="00000000" w:rsidRDefault="00000000" w:rsidRPr="00000000" w14:paraId="00000041">
            <w:pPr>
              <w:widowControl w:val="0"/>
              <w:spacing w:line="240" w:lineRule="auto"/>
              <w:rPr/>
            </w:pPr>
            <w:r w:rsidDel="00000000" w:rsidR="00000000" w:rsidRPr="00000000">
              <w:rPr>
                <w:rtl w:val="0"/>
              </w:rPr>
              <w:t xml:space="preserve">Gabriella R.</w:t>
            </w:r>
          </w:p>
        </w:tc>
        <w:tc>
          <w:tcPr>
            <w:tcMar>
              <w:top w:w="100.0" w:type="dxa"/>
              <w:left w:w="100.0" w:type="dxa"/>
              <w:bottom w:w="100.0" w:type="dxa"/>
              <w:right w:w="100.0" w:type="dxa"/>
            </w:tcMar>
          </w:tcPr>
          <w:p w:rsidR="00000000" w:rsidDel="00000000" w:rsidP="00000000" w:rsidRDefault="00000000" w:rsidRPr="00000000" w14:paraId="00000042">
            <w:pPr>
              <w:widowControl w:val="0"/>
              <w:spacing w:line="240" w:lineRule="auto"/>
              <w:rPr>
                <w:sz w:val="16"/>
                <w:szCs w:val="16"/>
              </w:rPr>
            </w:pPr>
            <w:r w:rsidDel="00000000" w:rsidR="00000000" w:rsidRPr="00000000">
              <w:rPr>
                <w:sz w:val="16"/>
                <w:szCs w:val="16"/>
                <w:rtl w:val="0"/>
              </w:rPr>
              <w:t xml:space="preserve">Department of Molecular and Cell Biology, University of California, Berkeley, Berkeley, CA 94720, USA;</w:t>
            </w:r>
          </w:p>
          <w:p w:rsidR="00000000" w:rsidDel="00000000" w:rsidP="00000000" w:rsidRDefault="00000000" w:rsidRPr="00000000" w14:paraId="00000043">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44">
            <w:pPr>
              <w:widowControl w:val="0"/>
              <w:spacing w:line="240" w:lineRule="auto"/>
              <w:rPr/>
            </w:pPr>
            <w:r w:rsidDel="00000000" w:rsidR="00000000" w:rsidRPr="00000000">
              <w:rPr>
                <w:sz w:val="16"/>
                <w:szCs w:val="16"/>
                <w:rtl w:val="0"/>
              </w:rPr>
              <w:t xml:space="preserve">Aligning Science Across Parkinson’s (ASAP) Collaborative Research Network, Chevy Chase, MD, 20815,USA.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5">
            <w:pPr>
              <w:widowControl w:val="0"/>
              <w:spacing w:line="240" w:lineRule="auto"/>
              <w:rPr/>
            </w:pPr>
            <w:hyperlink r:id="rId15">
              <w:r w:rsidDel="00000000" w:rsidR="00000000" w:rsidRPr="00000000">
                <w:rPr>
                  <w:color w:val="1155cc"/>
                  <w:u w:val="single"/>
                  <w:rtl w:val="0"/>
                </w:rPr>
                <w:t xml:space="preserve">https://orcid.org/0000-0003-2662-7883</w:t>
              </w:r>
            </w:hyperlink>
            <w:r w:rsidDel="00000000" w:rsidR="00000000" w:rsidRPr="00000000">
              <w:rPr>
                <w:rtl w:val="0"/>
              </w:rPr>
            </w:r>
          </w:p>
          <w:p w:rsidR="00000000" w:rsidDel="00000000" w:rsidP="00000000" w:rsidRDefault="00000000" w:rsidRPr="00000000" w14:paraId="00000046">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7">
            <w:pPr>
              <w:widowControl w:val="0"/>
              <w:spacing w:line="240" w:lineRule="auto"/>
              <w:rPr/>
            </w:pPr>
            <w:r w:rsidDel="00000000" w:rsidR="00000000" w:rsidRPr="00000000">
              <w:rPr>
                <w:rtl w:val="0"/>
              </w:rPr>
              <w:t xml:space="preserve">Martin</w:t>
            </w:r>
          </w:p>
        </w:tc>
        <w:tc>
          <w:tcPr>
            <w:tcMar>
              <w:top w:w="100.0" w:type="dxa"/>
              <w:left w:w="100.0" w:type="dxa"/>
              <w:bottom w:w="100.0" w:type="dxa"/>
              <w:right w:w="100.0" w:type="dxa"/>
            </w:tcMar>
          </w:tcPr>
          <w:p w:rsidR="00000000" w:rsidDel="00000000" w:rsidP="00000000" w:rsidRDefault="00000000" w:rsidRPr="00000000" w14:paraId="00000048">
            <w:pPr>
              <w:widowControl w:val="0"/>
              <w:spacing w:line="240" w:lineRule="auto"/>
              <w:rPr/>
            </w:pPr>
            <w:r w:rsidDel="00000000" w:rsidR="00000000" w:rsidRPr="00000000">
              <w:rPr>
                <w:rtl w:val="0"/>
              </w:rPr>
              <w:t xml:space="preserve">Annika</w:t>
            </w:r>
          </w:p>
        </w:tc>
        <w:tc>
          <w:tcPr>
            <w:tcMar>
              <w:top w:w="100.0" w:type="dxa"/>
              <w:left w:w="100.0" w:type="dxa"/>
              <w:bottom w:w="100.0" w:type="dxa"/>
              <w:right w:w="100.0" w:type="dxa"/>
            </w:tcMar>
          </w:tcPr>
          <w:p w:rsidR="00000000" w:rsidDel="00000000" w:rsidP="00000000" w:rsidRDefault="00000000" w:rsidRPr="00000000" w14:paraId="00000049">
            <w:pPr>
              <w:widowControl w:val="0"/>
              <w:spacing w:line="240" w:lineRule="auto"/>
              <w:rPr/>
            </w:pPr>
            <w:r w:rsidDel="00000000" w:rsidR="00000000" w:rsidRPr="00000000">
              <w:rPr>
                <w:sz w:val="16"/>
                <w:szCs w:val="16"/>
                <w:rtl w:val="0"/>
              </w:rPr>
              <w:t xml:space="preserve">Department of Molecular and Cell Biology, University of California, Berkeley, Berkeley, CA 94720, 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A">
            <w:pPr>
              <w:widowControl w:val="0"/>
              <w:spacing w:line="240" w:lineRule="auto"/>
              <w:rPr/>
            </w:pPr>
            <w:hyperlink r:id="rId16">
              <w:r w:rsidDel="00000000" w:rsidR="00000000" w:rsidRPr="00000000">
                <w:rPr>
                  <w:color w:val="1155cc"/>
                  <w:u w:val="single"/>
                  <w:rtl w:val="0"/>
                </w:rPr>
                <w:t xml:space="preserve">https://orcid.org/0009-0006-3369-1495</w:t>
              </w:r>
            </w:hyperlink>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B">
            <w:pPr>
              <w:widowControl w:val="0"/>
              <w:spacing w:line="240" w:lineRule="auto"/>
              <w:rPr/>
            </w:pPr>
            <w:r w:rsidDel="00000000" w:rsidR="00000000" w:rsidRPr="00000000">
              <w:rPr>
                <w:rtl w:val="0"/>
              </w:rPr>
              <w:t xml:space="preserve">Straub</w:t>
            </w:r>
          </w:p>
        </w:tc>
        <w:tc>
          <w:tcPr>
            <w:tcMar>
              <w:top w:w="100.0" w:type="dxa"/>
              <w:left w:w="100.0" w:type="dxa"/>
              <w:bottom w:w="100.0" w:type="dxa"/>
              <w:right w:w="100.0" w:type="dxa"/>
            </w:tcMar>
          </w:tcPr>
          <w:p w:rsidR="00000000" w:rsidDel="00000000" w:rsidP="00000000" w:rsidRDefault="00000000" w:rsidRPr="00000000" w14:paraId="0000004C">
            <w:pPr>
              <w:widowControl w:val="0"/>
              <w:spacing w:line="240" w:lineRule="auto"/>
              <w:rPr/>
            </w:pPr>
            <w:r w:rsidDel="00000000" w:rsidR="00000000" w:rsidRPr="00000000">
              <w:rPr>
                <w:rtl w:val="0"/>
              </w:rPr>
              <w:t xml:space="preserve">Jannes</w:t>
            </w:r>
          </w:p>
        </w:tc>
        <w:tc>
          <w:tcPr>
            <w:tcMar>
              <w:top w:w="100.0" w:type="dxa"/>
              <w:left w:w="100.0" w:type="dxa"/>
              <w:bottom w:w="100.0" w:type="dxa"/>
              <w:right w:w="100.0" w:type="dxa"/>
            </w:tcMar>
          </w:tcPr>
          <w:p w:rsidR="00000000" w:rsidDel="00000000" w:rsidP="00000000" w:rsidRDefault="00000000" w:rsidRPr="00000000" w14:paraId="0000004D">
            <w:pPr>
              <w:widowControl w:val="0"/>
              <w:spacing w:line="240" w:lineRule="auto"/>
              <w:rPr>
                <w:sz w:val="16"/>
                <w:szCs w:val="16"/>
              </w:rPr>
            </w:pPr>
            <w:r w:rsidDel="00000000" w:rsidR="00000000" w:rsidRPr="00000000">
              <w:rPr>
                <w:sz w:val="16"/>
                <w:szCs w:val="16"/>
                <w:rtl w:val="0"/>
              </w:rPr>
              <w:t xml:space="preserve">Department of Molecular and Cell Biology, University of California, Berkeley, Berkeley, CA 94720, USA;</w:t>
            </w:r>
          </w:p>
          <w:p w:rsidR="00000000" w:rsidDel="00000000" w:rsidP="00000000" w:rsidRDefault="00000000" w:rsidRPr="00000000" w14:paraId="0000004E">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4F">
            <w:pPr>
              <w:widowControl w:val="0"/>
              <w:spacing w:line="240" w:lineRule="auto"/>
              <w:rPr/>
            </w:pPr>
            <w:r w:rsidDel="00000000" w:rsidR="00000000" w:rsidRPr="00000000">
              <w:rPr>
                <w:sz w:val="16"/>
                <w:szCs w:val="16"/>
                <w:rtl w:val="0"/>
              </w:rPr>
              <w:t xml:space="preserve">Aligning Science Across Parkinson’s (ASAP) Collaborative Research Network, Chevy Chase, MD, 20815,USA.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0">
            <w:pPr>
              <w:widowControl w:val="0"/>
              <w:spacing w:line="240" w:lineRule="auto"/>
              <w:rPr/>
            </w:pPr>
            <w:hyperlink r:id="rId17">
              <w:r w:rsidDel="00000000" w:rsidR="00000000" w:rsidRPr="00000000">
                <w:rPr>
                  <w:color w:val="1155cc"/>
                  <w:u w:val="single"/>
                  <w:rtl w:val="0"/>
                </w:rPr>
                <w:t xml:space="preserve">https://orcid.org/0000-0002-7178-1663</w:t>
              </w:r>
            </w:hyperlink>
            <w:r w:rsidDel="00000000" w:rsidR="00000000" w:rsidRPr="00000000">
              <w:rPr>
                <w:rtl w:val="0"/>
              </w:rPr>
            </w:r>
          </w:p>
          <w:p w:rsidR="00000000" w:rsidDel="00000000" w:rsidP="00000000" w:rsidRDefault="00000000" w:rsidRPr="00000000" w14:paraId="00000051">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2">
            <w:pPr>
              <w:widowControl w:val="0"/>
              <w:spacing w:line="240" w:lineRule="auto"/>
              <w:rPr/>
            </w:pPr>
            <w:r w:rsidDel="00000000" w:rsidR="00000000" w:rsidRPr="00000000">
              <w:rPr>
                <w:rtl w:val="0"/>
              </w:rPr>
              <w:t xml:space="preserve">Du</w:t>
            </w:r>
          </w:p>
        </w:tc>
        <w:tc>
          <w:tcPr>
            <w:tcMar>
              <w:top w:w="100.0" w:type="dxa"/>
              <w:left w:w="100.0" w:type="dxa"/>
              <w:bottom w:w="100.0" w:type="dxa"/>
              <w:right w:w="100.0" w:type="dxa"/>
            </w:tcMar>
          </w:tcPr>
          <w:p w:rsidR="00000000" w:rsidDel="00000000" w:rsidP="00000000" w:rsidRDefault="00000000" w:rsidRPr="00000000" w14:paraId="00000053">
            <w:pPr>
              <w:widowControl w:val="0"/>
              <w:spacing w:line="240" w:lineRule="auto"/>
              <w:rPr/>
            </w:pPr>
            <w:r w:rsidDel="00000000" w:rsidR="00000000" w:rsidRPr="00000000">
              <w:rPr>
                <w:rtl w:val="0"/>
              </w:rPr>
              <w:t xml:space="preserve">YuXin</w:t>
            </w:r>
          </w:p>
        </w:tc>
        <w:tc>
          <w:tcPr>
            <w:tcMar>
              <w:top w:w="100.0" w:type="dxa"/>
              <w:left w:w="100.0" w:type="dxa"/>
              <w:bottom w:w="100.0" w:type="dxa"/>
              <w:right w:w="100.0" w:type="dxa"/>
            </w:tcMar>
          </w:tcPr>
          <w:p w:rsidR="00000000" w:rsidDel="00000000" w:rsidP="00000000" w:rsidRDefault="00000000" w:rsidRPr="00000000" w14:paraId="00000054">
            <w:pPr>
              <w:widowControl w:val="0"/>
              <w:spacing w:line="240" w:lineRule="auto"/>
              <w:rPr>
                <w:sz w:val="16"/>
                <w:szCs w:val="16"/>
              </w:rPr>
            </w:pPr>
            <w:r w:rsidDel="00000000" w:rsidR="00000000" w:rsidRPr="00000000">
              <w:rPr>
                <w:sz w:val="16"/>
                <w:szCs w:val="16"/>
                <w:rtl w:val="0"/>
              </w:rPr>
              <w:t xml:space="preserve">Department of Molecular and Cell Biology, University of California, Berkeley, Berkeley, CA 94720, USA;</w:t>
            </w:r>
          </w:p>
          <w:p w:rsidR="00000000" w:rsidDel="00000000" w:rsidP="00000000" w:rsidRDefault="00000000" w:rsidRPr="00000000" w14:paraId="00000055">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56">
            <w:pPr>
              <w:widowControl w:val="0"/>
              <w:spacing w:line="240" w:lineRule="auto"/>
              <w:rPr/>
            </w:pPr>
            <w:r w:rsidDel="00000000" w:rsidR="00000000" w:rsidRPr="00000000">
              <w:rPr>
                <w:sz w:val="16"/>
                <w:szCs w:val="16"/>
                <w:rtl w:val="0"/>
              </w:rPr>
              <w:t xml:space="preserve">Aligning Science Across Parkinson’s (ASAP) Collaborative Research Network, Chevy Chase, MD, 20815,USA.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7">
            <w:pPr>
              <w:widowControl w:val="0"/>
              <w:spacing w:line="240" w:lineRule="auto"/>
              <w:rPr/>
            </w:pPr>
            <w:hyperlink r:id="rId18">
              <w:r w:rsidDel="00000000" w:rsidR="00000000" w:rsidRPr="00000000">
                <w:rPr>
                  <w:color w:val="1155cc"/>
                  <w:u w:val="single"/>
                  <w:rtl w:val="0"/>
                </w:rPr>
                <w:t xml:space="preserve">https://orcid.org/0000-0001-5212-5372</w:t>
              </w:r>
            </w:hyperlink>
            <w:r w:rsidDel="00000000" w:rsidR="00000000" w:rsidRPr="00000000">
              <w:rPr>
                <w:rtl w:val="0"/>
              </w:rPr>
            </w:r>
          </w:p>
          <w:p w:rsidR="00000000" w:rsidDel="00000000" w:rsidP="00000000" w:rsidRDefault="00000000" w:rsidRPr="00000000" w14:paraId="00000058">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9">
            <w:pPr>
              <w:widowControl w:val="0"/>
              <w:spacing w:line="240" w:lineRule="auto"/>
              <w:rPr/>
            </w:pPr>
            <w:r w:rsidDel="00000000" w:rsidR="00000000" w:rsidRPr="00000000">
              <w:rPr>
                <w:rtl w:val="0"/>
              </w:rPr>
              <w:t xml:space="preserve">Simon</w:t>
            </w:r>
          </w:p>
        </w:tc>
        <w:tc>
          <w:tcPr>
            <w:tcMar>
              <w:top w:w="100.0" w:type="dxa"/>
              <w:left w:w="100.0" w:type="dxa"/>
              <w:bottom w:w="100.0" w:type="dxa"/>
              <w:right w:w="100.0" w:type="dxa"/>
            </w:tcMar>
          </w:tcPr>
          <w:p w:rsidR="00000000" w:rsidDel="00000000" w:rsidP="00000000" w:rsidRDefault="00000000" w:rsidRPr="00000000" w14:paraId="0000005A">
            <w:pPr>
              <w:widowControl w:val="0"/>
              <w:spacing w:line="240" w:lineRule="auto"/>
              <w:rPr/>
            </w:pPr>
            <w:r w:rsidDel="00000000" w:rsidR="00000000" w:rsidRPr="00000000">
              <w:rPr>
                <w:rtl w:val="0"/>
              </w:rPr>
              <w:t xml:space="preserve">Vivien M.</w:t>
            </w:r>
          </w:p>
        </w:tc>
        <w:tc>
          <w:tcPr>
            <w:tcMar>
              <w:top w:w="100.0" w:type="dxa"/>
              <w:left w:w="100.0" w:type="dxa"/>
              <w:bottom w:w="100.0" w:type="dxa"/>
              <w:right w:w="100.0" w:type="dxa"/>
            </w:tcMar>
          </w:tcPr>
          <w:p w:rsidR="00000000" w:rsidDel="00000000" w:rsidP="00000000" w:rsidRDefault="00000000" w:rsidRPr="00000000" w14:paraId="0000005B">
            <w:pPr>
              <w:widowControl w:val="0"/>
              <w:spacing w:line="240" w:lineRule="auto"/>
              <w:rPr/>
            </w:pPr>
            <w:r w:rsidDel="00000000" w:rsidR="00000000" w:rsidRPr="00000000">
              <w:rPr>
                <w:sz w:val="16"/>
                <w:szCs w:val="16"/>
                <w:rtl w:val="0"/>
              </w:rPr>
              <w:t xml:space="preserve">Department of Molecular and Cell Biology, University of California, Berkeley, Berkeley, CA 94720, 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C">
            <w:pPr>
              <w:widowControl w:val="0"/>
              <w:spacing w:line="240" w:lineRule="auto"/>
              <w:rPr/>
            </w:pPr>
            <w:hyperlink r:id="rId19">
              <w:r w:rsidDel="00000000" w:rsidR="00000000" w:rsidRPr="00000000">
                <w:rPr>
                  <w:color w:val="1155cc"/>
                  <w:u w:val="single"/>
                  <w:rtl w:val="0"/>
                </w:rPr>
                <w:t xml:space="preserve">https://orcid.org/0009-0001-1976-0937</w:t>
              </w:r>
            </w:hyperlink>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D">
            <w:pPr>
              <w:widowControl w:val="0"/>
              <w:spacing w:line="240" w:lineRule="auto"/>
              <w:rPr/>
            </w:pPr>
            <w:r w:rsidDel="00000000" w:rsidR="00000000" w:rsidRPr="00000000">
              <w:rPr>
                <w:rtl w:val="0"/>
              </w:rPr>
              <w:t xml:space="preserve">Poser</w:t>
            </w:r>
          </w:p>
        </w:tc>
        <w:tc>
          <w:tcPr>
            <w:tcMar>
              <w:top w:w="100.0" w:type="dxa"/>
              <w:left w:w="100.0" w:type="dxa"/>
              <w:bottom w:w="100.0" w:type="dxa"/>
              <w:right w:w="100.0" w:type="dxa"/>
            </w:tcMar>
          </w:tcPr>
          <w:p w:rsidR="00000000" w:rsidDel="00000000" w:rsidP="00000000" w:rsidRDefault="00000000" w:rsidRPr="00000000" w14:paraId="0000005E">
            <w:pPr>
              <w:widowControl w:val="0"/>
              <w:spacing w:line="240" w:lineRule="auto"/>
              <w:rPr/>
            </w:pPr>
            <w:r w:rsidDel="00000000" w:rsidR="00000000" w:rsidRPr="00000000">
              <w:rPr>
                <w:rtl w:val="0"/>
              </w:rPr>
              <w:t xml:space="preserve">Steven</w:t>
            </w:r>
          </w:p>
        </w:tc>
        <w:tc>
          <w:tcPr>
            <w:tcMar>
              <w:top w:w="100.0" w:type="dxa"/>
              <w:left w:w="100.0" w:type="dxa"/>
              <w:bottom w:w="100.0" w:type="dxa"/>
              <w:right w:w="100.0" w:type="dxa"/>
            </w:tcMar>
          </w:tcPr>
          <w:p w:rsidR="00000000" w:rsidDel="00000000" w:rsidP="00000000" w:rsidRDefault="00000000" w:rsidRPr="00000000" w14:paraId="0000005F">
            <w:pPr>
              <w:widowControl w:val="0"/>
              <w:spacing w:line="240" w:lineRule="auto"/>
              <w:rPr>
                <w:sz w:val="16"/>
                <w:szCs w:val="16"/>
              </w:rPr>
            </w:pPr>
            <w:r w:rsidDel="00000000" w:rsidR="00000000" w:rsidRPr="00000000">
              <w:rPr>
                <w:sz w:val="16"/>
                <w:szCs w:val="16"/>
                <w:rtl w:val="0"/>
              </w:rPr>
              <w:t xml:space="preserve">Dominick P. Purpura Department of Neuroscience, Albert Einstein College of Medicine, Rose F. Kennedy Center, Albert Einstein College of Medicine, 1410 Pelham Parkway South, Bronx, NY 10461, USA;</w:t>
            </w:r>
          </w:p>
          <w:p w:rsidR="00000000" w:rsidDel="00000000" w:rsidP="00000000" w:rsidRDefault="00000000" w:rsidRPr="00000000" w14:paraId="00000060">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61">
            <w:pPr>
              <w:widowControl w:val="0"/>
              <w:spacing w:line="240" w:lineRule="auto"/>
              <w:rPr>
                <w:sz w:val="16"/>
                <w:szCs w:val="16"/>
              </w:rPr>
            </w:pPr>
            <w:r w:rsidDel="00000000" w:rsidR="00000000" w:rsidRPr="00000000">
              <w:rPr>
                <w:sz w:val="16"/>
                <w:szCs w:val="16"/>
                <w:rtl w:val="0"/>
              </w:rPr>
              <w:t xml:space="preserve">Aligning Science Across Parkinson’s (ASAP) Collaborative Research Network, Chevy Chase, MD, 20815,USA.</w:t>
            </w:r>
          </w:p>
        </w:tc>
        <w:tc>
          <w:tcPr>
            <w:tcMar>
              <w:top w:w="100.0" w:type="dxa"/>
              <w:left w:w="100.0" w:type="dxa"/>
              <w:bottom w:w="100.0" w:type="dxa"/>
              <w:right w:w="100.0" w:type="dxa"/>
            </w:tcMar>
          </w:tcPr>
          <w:p w:rsidR="00000000" w:rsidDel="00000000" w:rsidP="00000000" w:rsidRDefault="00000000" w:rsidRPr="00000000" w14:paraId="00000062">
            <w:pPr>
              <w:widowControl w:val="0"/>
              <w:spacing w:line="240" w:lineRule="auto"/>
              <w:rPr/>
            </w:pPr>
            <w:hyperlink r:id="rId20">
              <w:r w:rsidDel="00000000" w:rsidR="00000000" w:rsidRPr="00000000">
                <w:rPr>
                  <w:color w:val="1155cc"/>
                  <w:u w:val="single"/>
                  <w:rtl w:val="0"/>
                </w:rPr>
                <w:t xml:space="preserve">https://orcid.org/0000-0003-4868-1389</w:t>
              </w:r>
            </w:hyperlink>
            <w:r w:rsidDel="00000000" w:rsidR="00000000" w:rsidRPr="00000000">
              <w:rPr>
                <w:rtl w:val="0"/>
              </w:rPr>
            </w:r>
          </w:p>
          <w:p w:rsidR="00000000" w:rsidDel="00000000" w:rsidP="00000000" w:rsidRDefault="00000000" w:rsidRPr="00000000" w14:paraId="00000063">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4">
            <w:pPr>
              <w:widowControl w:val="0"/>
              <w:spacing w:line="240" w:lineRule="auto"/>
              <w:rPr/>
            </w:pPr>
            <w:r w:rsidDel="00000000" w:rsidR="00000000" w:rsidRPr="00000000">
              <w:rPr>
                <w:rtl w:val="0"/>
              </w:rPr>
              <w:t xml:space="preserve">Bush</w:t>
            </w:r>
          </w:p>
        </w:tc>
        <w:tc>
          <w:tcPr>
            <w:tcMar>
              <w:top w:w="100.0" w:type="dxa"/>
              <w:left w:w="100.0" w:type="dxa"/>
              <w:bottom w:w="100.0" w:type="dxa"/>
              <w:right w:w="100.0" w:type="dxa"/>
            </w:tcMar>
          </w:tcPr>
          <w:p w:rsidR="00000000" w:rsidDel="00000000" w:rsidP="00000000" w:rsidRDefault="00000000" w:rsidRPr="00000000" w14:paraId="00000065">
            <w:pPr>
              <w:widowControl w:val="0"/>
              <w:spacing w:line="240" w:lineRule="auto"/>
              <w:rPr/>
            </w:pPr>
            <w:r w:rsidDel="00000000" w:rsidR="00000000" w:rsidRPr="00000000">
              <w:rPr>
                <w:rtl w:val="0"/>
              </w:rPr>
              <w:t xml:space="preserve">Zipporiah</w:t>
            </w:r>
          </w:p>
        </w:tc>
        <w:tc>
          <w:tcPr>
            <w:tcMar>
              <w:top w:w="100.0" w:type="dxa"/>
              <w:left w:w="100.0" w:type="dxa"/>
              <w:bottom w:w="100.0" w:type="dxa"/>
              <w:right w:w="100.0" w:type="dxa"/>
            </w:tcMar>
          </w:tcPr>
          <w:p w:rsidR="00000000" w:rsidDel="00000000" w:rsidP="00000000" w:rsidRDefault="00000000" w:rsidRPr="00000000" w14:paraId="00000066">
            <w:pPr>
              <w:widowControl w:val="0"/>
              <w:spacing w:line="240" w:lineRule="auto"/>
              <w:rPr>
                <w:sz w:val="16"/>
                <w:szCs w:val="16"/>
              </w:rPr>
            </w:pPr>
            <w:r w:rsidDel="00000000" w:rsidR="00000000" w:rsidRPr="00000000">
              <w:rPr>
                <w:sz w:val="16"/>
                <w:szCs w:val="16"/>
                <w:rtl w:val="0"/>
              </w:rPr>
              <w:t xml:space="preserve">Department of Genetics, Albert Einstein College of Medicine, 1301 Morris Park Ave., Bronx, NY 10461,USA;</w:t>
            </w:r>
          </w:p>
          <w:p w:rsidR="00000000" w:rsidDel="00000000" w:rsidP="00000000" w:rsidRDefault="00000000" w:rsidRPr="00000000" w14:paraId="00000067">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68">
            <w:pPr>
              <w:widowControl w:val="0"/>
              <w:spacing w:line="240" w:lineRule="auto"/>
              <w:rPr>
                <w:sz w:val="16"/>
                <w:szCs w:val="16"/>
              </w:rPr>
            </w:pPr>
            <w:r w:rsidDel="00000000" w:rsidR="00000000" w:rsidRPr="00000000">
              <w:rPr>
                <w:sz w:val="16"/>
                <w:szCs w:val="16"/>
                <w:rtl w:val="0"/>
              </w:rPr>
              <w:t xml:space="preserve">Aligning Science Across Parkinson’s (ASAP) Collaborative Research Network, Chevy Chase, MD, 20815,USA.</w:t>
            </w:r>
          </w:p>
        </w:tc>
        <w:tc>
          <w:tcPr>
            <w:tcMar>
              <w:top w:w="100.0" w:type="dxa"/>
              <w:left w:w="100.0" w:type="dxa"/>
              <w:bottom w:w="100.0" w:type="dxa"/>
              <w:right w:w="100.0" w:type="dxa"/>
            </w:tcMar>
          </w:tcPr>
          <w:p w:rsidR="00000000" w:rsidDel="00000000" w:rsidP="00000000" w:rsidRDefault="00000000" w:rsidRPr="00000000" w14:paraId="00000069">
            <w:pPr>
              <w:widowControl w:val="0"/>
              <w:spacing w:line="240" w:lineRule="auto"/>
              <w:rPr/>
            </w:pPr>
            <w:hyperlink r:id="rId21">
              <w:r w:rsidDel="00000000" w:rsidR="00000000" w:rsidRPr="00000000">
                <w:rPr>
                  <w:color w:val="1155cc"/>
                  <w:u w:val="single"/>
                  <w:rtl w:val="0"/>
                </w:rPr>
                <w:t xml:space="preserve">https://orcid.org/0000-0002-6304-9579</w:t>
              </w:r>
            </w:hyperlink>
            <w:r w:rsidDel="00000000" w:rsidR="00000000" w:rsidRPr="00000000">
              <w:rPr>
                <w:rtl w:val="0"/>
              </w:rPr>
            </w:r>
          </w:p>
          <w:p w:rsidR="00000000" w:rsidDel="00000000" w:rsidP="00000000" w:rsidRDefault="00000000" w:rsidRPr="00000000" w14:paraId="0000006A">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B">
            <w:pPr>
              <w:widowControl w:val="0"/>
              <w:spacing w:line="240" w:lineRule="auto"/>
              <w:rPr/>
            </w:pPr>
            <w:r w:rsidDel="00000000" w:rsidR="00000000" w:rsidRPr="00000000">
              <w:rPr>
                <w:rtl w:val="0"/>
              </w:rPr>
              <w:t xml:space="preserve">Diaz</w:t>
            </w:r>
          </w:p>
        </w:tc>
        <w:tc>
          <w:tcPr>
            <w:tcMar>
              <w:top w:w="100.0" w:type="dxa"/>
              <w:left w:w="100.0" w:type="dxa"/>
              <w:bottom w:w="100.0" w:type="dxa"/>
              <w:right w:w="100.0" w:type="dxa"/>
            </w:tcMar>
          </w:tcPr>
          <w:p w:rsidR="00000000" w:rsidDel="00000000" w:rsidP="00000000" w:rsidRDefault="00000000" w:rsidRPr="00000000" w14:paraId="0000006C">
            <w:pPr>
              <w:widowControl w:val="0"/>
              <w:spacing w:line="240" w:lineRule="auto"/>
              <w:rPr/>
            </w:pPr>
            <w:r w:rsidDel="00000000" w:rsidR="00000000" w:rsidRPr="00000000">
              <w:rPr>
                <w:rtl w:val="0"/>
              </w:rPr>
              <w:t xml:space="preserve">Jessica</w:t>
            </w:r>
          </w:p>
        </w:tc>
        <w:tc>
          <w:tcPr>
            <w:tcMar>
              <w:top w:w="100.0" w:type="dxa"/>
              <w:left w:w="100.0" w:type="dxa"/>
              <w:bottom w:w="100.0" w:type="dxa"/>
              <w:right w:w="100.0" w:type="dxa"/>
            </w:tcMar>
          </w:tcPr>
          <w:p w:rsidR="00000000" w:rsidDel="00000000" w:rsidP="00000000" w:rsidRDefault="00000000" w:rsidRPr="00000000" w14:paraId="0000006D">
            <w:pPr>
              <w:widowControl w:val="0"/>
              <w:spacing w:line="240" w:lineRule="auto"/>
              <w:rPr>
                <w:sz w:val="16"/>
                <w:szCs w:val="16"/>
              </w:rPr>
            </w:pPr>
            <w:r w:rsidDel="00000000" w:rsidR="00000000" w:rsidRPr="00000000">
              <w:rPr>
                <w:sz w:val="16"/>
                <w:szCs w:val="16"/>
                <w:rtl w:val="0"/>
              </w:rPr>
              <w:t xml:space="preserve">Dominick P. Purpura Department of Neuroscience, Albert Einstein College of Medicine, Rose F. Kennedy Center, Albert Einstein College of Medicine, 1410 Pelham Parkway South, Bronx, NY 10461, USA;</w:t>
            </w:r>
          </w:p>
          <w:p w:rsidR="00000000" w:rsidDel="00000000" w:rsidP="00000000" w:rsidRDefault="00000000" w:rsidRPr="00000000" w14:paraId="0000006E">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6F">
            <w:pPr>
              <w:widowControl w:val="0"/>
              <w:spacing w:line="240" w:lineRule="auto"/>
              <w:rPr/>
            </w:pPr>
            <w:r w:rsidDel="00000000" w:rsidR="00000000" w:rsidRPr="00000000">
              <w:rPr>
                <w:sz w:val="16"/>
                <w:szCs w:val="16"/>
                <w:rtl w:val="0"/>
              </w:rPr>
              <w:t xml:space="preserve">Aligning Science Across Parkinson’s (ASAP) Collaborative Research Network, Chevy Chase, MD, 20815,USA.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0">
            <w:pPr>
              <w:widowControl w:val="0"/>
              <w:spacing w:line="240" w:lineRule="auto"/>
              <w:rPr/>
            </w:pPr>
            <w:hyperlink r:id="rId22">
              <w:r w:rsidDel="00000000" w:rsidR="00000000" w:rsidRPr="00000000">
                <w:rPr>
                  <w:color w:val="1155cc"/>
                  <w:u w:val="single"/>
                  <w:rtl w:val="0"/>
                </w:rPr>
                <w:t xml:space="preserve">https://orcid.org/0000-0001-7165-6590</w:t>
              </w:r>
            </w:hyperlink>
            <w:r w:rsidDel="00000000" w:rsidR="00000000" w:rsidRPr="00000000">
              <w:rPr>
                <w:rtl w:val="0"/>
              </w:rPr>
            </w:r>
          </w:p>
          <w:p w:rsidR="00000000" w:rsidDel="00000000" w:rsidP="00000000" w:rsidRDefault="00000000" w:rsidRPr="00000000" w14:paraId="00000071">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2">
            <w:pPr>
              <w:widowControl w:val="0"/>
              <w:spacing w:line="240" w:lineRule="auto"/>
              <w:rPr/>
            </w:pPr>
            <w:r w:rsidDel="00000000" w:rsidR="00000000" w:rsidRPr="00000000">
              <w:rPr>
                <w:rtl w:val="0"/>
              </w:rPr>
              <w:t xml:space="preserve">Sahagun</w:t>
            </w:r>
          </w:p>
        </w:tc>
        <w:tc>
          <w:tcPr>
            <w:tcMar>
              <w:top w:w="100.0" w:type="dxa"/>
              <w:left w:w="100.0" w:type="dxa"/>
              <w:bottom w:w="100.0" w:type="dxa"/>
              <w:right w:w="100.0" w:type="dxa"/>
            </w:tcMar>
          </w:tcPr>
          <w:p w:rsidR="00000000" w:rsidDel="00000000" w:rsidP="00000000" w:rsidRDefault="00000000" w:rsidRPr="00000000" w14:paraId="00000073">
            <w:pPr>
              <w:widowControl w:val="0"/>
              <w:spacing w:line="240" w:lineRule="auto"/>
              <w:rPr/>
            </w:pPr>
            <w:r w:rsidDel="00000000" w:rsidR="00000000" w:rsidRPr="00000000">
              <w:rPr>
                <w:rtl w:val="0"/>
              </w:rPr>
              <w:t xml:space="preserve">Atehsa</w:t>
            </w:r>
          </w:p>
        </w:tc>
        <w:tc>
          <w:tcPr>
            <w:tcMar>
              <w:top w:w="100.0" w:type="dxa"/>
              <w:left w:w="100.0" w:type="dxa"/>
              <w:bottom w:w="100.0" w:type="dxa"/>
              <w:right w:w="100.0" w:type="dxa"/>
            </w:tcMar>
          </w:tcPr>
          <w:p w:rsidR="00000000" w:rsidDel="00000000" w:rsidP="00000000" w:rsidRDefault="00000000" w:rsidRPr="00000000" w14:paraId="00000074">
            <w:pPr>
              <w:widowControl w:val="0"/>
              <w:spacing w:line="240" w:lineRule="auto"/>
              <w:rPr>
                <w:sz w:val="16"/>
                <w:szCs w:val="16"/>
              </w:rPr>
            </w:pPr>
            <w:r w:rsidDel="00000000" w:rsidR="00000000" w:rsidRPr="00000000">
              <w:rPr>
                <w:sz w:val="16"/>
                <w:szCs w:val="16"/>
                <w:rtl w:val="0"/>
              </w:rPr>
              <w:t xml:space="preserve">Department of Molecular and Cell Biology, University of California, Berkeley, Berkeley, CA 94720, USA;</w:t>
            </w:r>
          </w:p>
          <w:p w:rsidR="00000000" w:rsidDel="00000000" w:rsidP="00000000" w:rsidRDefault="00000000" w:rsidRPr="00000000" w14:paraId="00000075">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76">
            <w:pPr>
              <w:widowControl w:val="0"/>
              <w:spacing w:line="240" w:lineRule="auto"/>
              <w:rPr>
                <w:sz w:val="16"/>
                <w:szCs w:val="16"/>
              </w:rPr>
            </w:pPr>
            <w:r w:rsidDel="00000000" w:rsidR="00000000" w:rsidRPr="00000000">
              <w:rPr>
                <w:sz w:val="16"/>
                <w:szCs w:val="16"/>
                <w:rtl w:val="0"/>
              </w:rPr>
              <w:t xml:space="preserve">Department of Neuroscience, University of California, Berkeley, Berkeley, CA 94720, USA;</w:t>
            </w:r>
          </w:p>
          <w:p w:rsidR="00000000" w:rsidDel="00000000" w:rsidP="00000000" w:rsidRDefault="00000000" w:rsidRPr="00000000" w14:paraId="00000077">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78">
            <w:pPr>
              <w:widowControl w:val="0"/>
              <w:spacing w:line="240" w:lineRule="auto"/>
              <w:rPr/>
            </w:pPr>
            <w:r w:rsidDel="00000000" w:rsidR="00000000" w:rsidRPr="00000000">
              <w:rPr>
                <w:sz w:val="16"/>
                <w:szCs w:val="16"/>
                <w:rtl w:val="0"/>
              </w:rPr>
              <w:t xml:space="preserve">Aligning Science Across Parkinson’s (ASAP) Collaborative Research Network, Chevy Chase, MD, 20815,USA.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9">
            <w:pPr>
              <w:widowControl w:val="0"/>
              <w:spacing w:line="240" w:lineRule="auto"/>
              <w:rPr/>
            </w:pPr>
            <w:hyperlink r:id="rId23">
              <w:r w:rsidDel="00000000" w:rsidR="00000000" w:rsidRPr="00000000">
                <w:rPr>
                  <w:color w:val="1155cc"/>
                  <w:u w:val="single"/>
                  <w:rtl w:val="0"/>
                </w:rPr>
                <w:t xml:space="preserve">https://orcid.org/0000-0001-7521-3279</w:t>
              </w:r>
            </w:hyperlink>
            <w:r w:rsidDel="00000000" w:rsidR="00000000" w:rsidRPr="00000000">
              <w:rPr>
                <w:rtl w:val="0"/>
              </w:rPr>
            </w:r>
          </w:p>
          <w:p w:rsidR="00000000" w:rsidDel="00000000" w:rsidP="00000000" w:rsidRDefault="00000000" w:rsidRPr="00000000" w14:paraId="0000007A">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B">
            <w:pPr>
              <w:widowControl w:val="0"/>
              <w:spacing w:line="240" w:lineRule="auto"/>
              <w:rPr/>
            </w:pPr>
            <w:r w:rsidDel="00000000" w:rsidR="00000000" w:rsidRPr="00000000">
              <w:rPr>
                <w:rtl w:val="0"/>
              </w:rPr>
              <w:t xml:space="preserve">Gao</w:t>
            </w:r>
          </w:p>
        </w:tc>
        <w:tc>
          <w:tcPr>
            <w:tcMar>
              <w:top w:w="100.0" w:type="dxa"/>
              <w:left w:w="100.0" w:type="dxa"/>
              <w:bottom w:w="100.0" w:type="dxa"/>
              <w:right w:w="100.0" w:type="dxa"/>
            </w:tcMar>
          </w:tcPr>
          <w:p w:rsidR="00000000" w:rsidDel="00000000" w:rsidP="00000000" w:rsidRDefault="00000000" w:rsidRPr="00000000" w14:paraId="0000007C">
            <w:pPr>
              <w:widowControl w:val="0"/>
              <w:spacing w:line="240" w:lineRule="auto"/>
              <w:rPr/>
            </w:pPr>
            <w:r w:rsidDel="00000000" w:rsidR="00000000" w:rsidRPr="00000000">
              <w:rPr>
                <w:rtl w:val="0"/>
              </w:rPr>
              <w:t xml:space="preserve">Jianpu</w:t>
            </w:r>
          </w:p>
        </w:tc>
        <w:tc>
          <w:tcPr>
            <w:tcMar>
              <w:top w:w="100.0" w:type="dxa"/>
              <w:left w:w="100.0" w:type="dxa"/>
              <w:bottom w:w="100.0" w:type="dxa"/>
              <w:right w:w="100.0" w:type="dxa"/>
            </w:tcMar>
          </w:tcPr>
          <w:p w:rsidR="00000000" w:rsidDel="00000000" w:rsidP="00000000" w:rsidRDefault="00000000" w:rsidRPr="00000000" w14:paraId="0000007D">
            <w:pPr>
              <w:widowControl w:val="0"/>
              <w:spacing w:line="240" w:lineRule="auto"/>
              <w:rPr/>
            </w:pPr>
            <w:r w:rsidDel="00000000" w:rsidR="00000000" w:rsidRPr="00000000">
              <w:rPr>
                <w:sz w:val="16"/>
                <w:szCs w:val="16"/>
                <w:rtl w:val="0"/>
              </w:rPr>
              <w:t xml:space="preserve">Department of Molecular and Cell Biology, University of California, Berkeley, Berkeley, CA 94720, 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E">
            <w:pPr>
              <w:widowControl w:val="0"/>
              <w:spacing w:line="240" w:lineRule="auto"/>
              <w:rPr/>
            </w:pPr>
            <w:hyperlink r:id="rId24">
              <w:r w:rsidDel="00000000" w:rsidR="00000000" w:rsidRPr="00000000">
                <w:rPr>
                  <w:color w:val="1155cc"/>
                  <w:u w:val="single"/>
                  <w:rtl w:val="0"/>
                </w:rPr>
                <w:t xml:space="preserve">https://orcid.org/0009-0007-4535-6587</w:t>
              </w:r>
            </w:hyperlink>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F">
            <w:pPr>
              <w:widowControl w:val="0"/>
              <w:spacing w:line="240" w:lineRule="auto"/>
              <w:rPr/>
            </w:pPr>
            <w:r w:rsidDel="00000000" w:rsidR="00000000" w:rsidRPr="00000000">
              <w:rPr>
                <w:rtl w:val="0"/>
              </w:rPr>
              <w:t xml:space="preserve">Hong</w:t>
            </w:r>
          </w:p>
        </w:tc>
        <w:tc>
          <w:tcPr>
            <w:tcMar>
              <w:top w:w="100.0" w:type="dxa"/>
              <w:left w:w="100.0" w:type="dxa"/>
              <w:bottom w:w="100.0" w:type="dxa"/>
              <w:right w:w="100.0" w:type="dxa"/>
            </w:tcMar>
          </w:tcPr>
          <w:p w:rsidR="00000000" w:rsidDel="00000000" w:rsidP="00000000" w:rsidRDefault="00000000" w:rsidRPr="00000000" w14:paraId="00000080">
            <w:pPr>
              <w:widowControl w:val="0"/>
              <w:spacing w:line="240" w:lineRule="auto"/>
              <w:rPr/>
            </w:pPr>
            <w:r w:rsidDel="00000000" w:rsidR="00000000" w:rsidRPr="00000000">
              <w:rPr>
                <w:rtl w:val="0"/>
              </w:rPr>
              <w:t xml:space="preserve">Samantha</w:t>
            </w:r>
          </w:p>
        </w:tc>
        <w:tc>
          <w:tcPr>
            <w:tcMar>
              <w:top w:w="100.0" w:type="dxa"/>
              <w:left w:w="100.0" w:type="dxa"/>
              <w:bottom w:w="100.0" w:type="dxa"/>
              <w:right w:w="100.0" w:type="dxa"/>
            </w:tcMar>
          </w:tcPr>
          <w:p w:rsidR="00000000" w:rsidDel="00000000" w:rsidP="00000000" w:rsidRDefault="00000000" w:rsidRPr="00000000" w14:paraId="00000081">
            <w:pPr>
              <w:widowControl w:val="0"/>
              <w:spacing w:line="240" w:lineRule="auto"/>
              <w:rPr/>
            </w:pPr>
            <w:r w:rsidDel="00000000" w:rsidR="00000000" w:rsidRPr="00000000">
              <w:rPr>
                <w:sz w:val="16"/>
                <w:szCs w:val="16"/>
                <w:rtl w:val="0"/>
              </w:rPr>
              <w:t xml:space="preserve">Center for Alzheimer's and Related Dementias, National Institute on Aging and National Institute of Neurological Disorders and Stroke, National Institutes of Health, Bethesda, MD, 20892, 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2">
            <w:pPr>
              <w:widowControl w:val="0"/>
              <w:spacing w:line="240" w:lineRule="auto"/>
              <w:rPr/>
            </w:pPr>
            <w:hyperlink r:id="rId25">
              <w:r w:rsidDel="00000000" w:rsidR="00000000" w:rsidRPr="00000000">
                <w:rPr>
                  <w:color w:val="1155cc"/>
                  <w:u w:val="single"/>
                  <w:rtl w:val="0"/>
                </w:rPr>
                <w:t xml:space="preserve">https://orcid.org/0009-0001-8968-6461</w:t>
              </w:r>
            </w:hyperlink>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3">
            <w:pPr>
              <w:widowControl w:val="0"/>
              <w:spacing w:line="240" w:lineRule="auto"/>
              <w:rPr/>
            </w:pPr>
            <w:r w:rsidDel="00000000" w:rsidR="00000000" w:rsidRPr="00000000">
              <w:rPr>
                <w:rtl w:val="0"/>
              </w:rPr>
              <w:t xml:space="preserve">Hernandez</w:t>
            </w:r>
          </w:p>
        </w:tc>
        <w:tc>
          <w:tcPr>
            <w:tcMar>
              <w:top w:w="100.0" w:type="dxa"/>
              <w:left w:w="100.0" w:type="dxa"/>
              <w:bottom w:w="100.0" w:type="dxa"/>
              <w:right w:w="100.0" w:type="dxa"/>
            </w:tcMar>
          </w:tcPr>
          <w:p w:rsidR="00000000" w:rsidDel="00000000" w:rsidP="00000000" w:rsidRDefault="00000000" w:rsidRPr="00000000" w14:paraId="00000084">
            <w:pPr>
              <w:widowControl w:val="0"/>
              <w:spacing w:line="240" w:lineRule="auto"/>
              <w:rPr/>
            </w:pPr>
            <w:r w:rsidDel="00000000" w:rsidR="00000000" w:rsidRPr="00000000">
              <w:rPr>
                <w:rtl w:val="0"/>
              </w:rPr>
              <w:t xml:space="preserve">Dena G.</w:t>
            </w:r>
          </w:p>
        </w:tc>
        <w:tc>
          <w:tcPr>
            <w:tcMar>
              <w:top w:w="100.0" w:type="dxa"/>
              <w:left w:w="100.0" w:type="dxa"/>
              <w:bottom w:w="100.0" w:type="dxa"/>
              <w:right w:w="100.0" w:type="dxa"/>
            </w:tcMar>
          </w:tcPr>
          <w:p w:rsidR="00000000" w:rsidDel="00000000" w:rsidP="00000000" w:rsidRDefault="00000000" w:rsidRPr="00000000" w14:paraId="00000085">
            <w:pPr>
              <w:widowControl w:val="0"/>
              <w:spacing w:line="240" w:lineRule="auto"/>
              <w:rPr>
                <w:sz w:val="16"/>
                <w:szCs w:val="16"/>
              </w:rPr>
            </w:pPr>
            <w:r w:rsidDel="00000000" w:rsidR="00000000" w:rsidRPr="00000000">
              <w:rPr>
                <w:sz w:val="16"/>
                <w:szCs w:val="16"/>
                <w:rtl w:val="0"/>
              </w:rPr>
              <w:t xml:space="preserve">Laboratory of Neurogenetics, National Institute on Aging, National Institutes of Health, Bethesda, MD,20892, US.</w:t>
            </w:r>
          </w:p>
        </w:tc>
        <w:tc>
          <w:tcPr>
            <w:tcMar>
              <w:top w:w="100.0" w:type="dxa"/>
              <w:left w:w="100.0" w:type="dxa"/>
              <w:bottom w:w="100.0" w:type="dxa"/>
              <w:right w:w="100.0" w:type="dxa"/>
            </w:tcMar>
          </w:tcPr>
          <w:p w:rsidR="00000000" w:rsidDel="00000000" w:rsidP="00000000" w:rsidRDefault="00000000" w:rsidRPr="00000000" w14:paraId="00000086">
            <w:pPr>
              <w:widowControl w:val="0"/>
              <w:spacing w:line="240" w:lineRule="auto"/>
              <w:rPr/>
            </w:pPr>
            <w:hyperlink r:id="rId26">
              <w:r w:rsidDel="00000000" w:rsidR="00000000" w:rsidRPr="00000000">
                <w:rPr>
                  <w:color w:val="1155cc"/>
                  <w:u w:val="single"/>
                  <w:rtl w:val="0"/>
                </w:rPr>
                <w:t xml:space="preserve">https://orcid.org/0000-0002-0188-9927</w:t>
              </w:r>
            </w:hyperlink>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7">
            <w:pPr>
              <w:widowControl w:val="0"/>
              <w:spacing w:line="240" w:lineRule="auto"/>
              <w:rPr/>
            </w:pPr>
            <w:r w:rsidDel="00000000" w:rsidR="00000000" w:rsidRPr="00000000">
              <w:rPr>
                <w:rtl w:val="0"/>
              </w:rPr>
              <w:t xml:space="preserve">Levine</w:t>
            </w:r>
          </w:p>
        </w:tc>
        <w:tc>
          <w:tcPr>
            <w:tcMar>
              <w:top w:w="100.0" w:type="dxa"/>
              <w:left w:w="100.0" w:type="dxa"/>
              <w:bottom w:w="100.0" w:type="dxa"/>
              <w:right w:w="100.0" w:type="dxa"/>
            </w:tcMar>
          </w:tcPr>
          <w:p w:rsidR="00000000" w:rsidDel="00000000" w:rsidP="00000000" w:rsidRDefault="00000000" w:rsidRPr="00000000" w14:paraId="00000088">
            <w:pPr>
              <w:widowControl w:val="0"/>
              <w:spacing w:line="240" w:lineRule="auto"/>
              <w:rPr/>
            </w:pPr>
            <w:r w:rsidDel="00000000" w:rsidR="00000000" w:rsidRPr="00000000">
              <w:rPr>
                <w:rtl w:val="0"/>
              </w:rPr>
              <w:t xml:space="preserve">Kristin S.</w:t>
            </w:r>
          </w:p>
        </w:tc>
        <w:tc>
          <w:tcPr>
            <w:tcMar>
              <w:top w:w="100.0" w:type="dxa"/>
              <w:left w:w="100.0" w:type="dxa"/>
              <w:bottom w:w="100.0" w:type="dxa"/>
              <w:right w:w="100.0" w:type="dxa"/>
            </w:tcMar>
          </w:tcPr>
          <w:p w:rsidR="00000000" w:rsidDel="00000000" w:rsidP="00000000" w:rsidRDefault="00000000" w:rsidRPr="00000000" w14:paraId="00000089">
            <w:pPr>
              <w:widowControl w:val="0"/>
              <w:spacing w:line="240" w:lineRule="auto"/>
              <w:rPr/>
            </w:pPr>
            <w:r w:rsidDel="00000000" w:rsidR="00000000" w:rsidRPr="00000000">
              <w:rPr>
                <w:sz w:val="16"/>
                <w:szCs w:val="16"/>
                <w:rtl w:val="0"/>
              </w:rPr>
              <w:t xml:space="preserve">Center for Alzheimer's and Related Dementias, National Institute on Aging and National Institute of Neurological Disorders and Stroke, National Institutes of Health, Bethesda, MD, 20892, 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A">
            <w:pPr>
              <w:widowControl w:val="0"/>
              <w:spacing w:line="240" w:lineRule="auto"/>
              <w:rPr/>
            </w:pPr>
            <w:hyperlink r:id="rId27">
              <w:r w:rsidDel="00000000" w:rsidR="00000000" w:rsidRPr="00000000">
                <w:rPr>
                  <w:color w:val="1155cc"/>
                  <w:u w:val="single"/>
                  <w:rtl w:val="0"/>
                </w:rPr>
                <w:t xml:space="preserve">https://orcid.org/0000-0002-5702-0980</w:t>
              </w:r>
            </w:hyperlink>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B">
            <w:pPr>
              <w:widowControl w:val="0"/>
              <w:spacing w:line="240" w:lineRule="auto"/>
              <w:rPr/>
            </w:pPr>
            <w:r w:rsidDel="00000000" w:rsidR="00000000" w:rsidRPr="00000000">
              <w:rPr>
                <w:rtl w:val="0"/>
              </w:rPr>
              <w:t xml:space="preserve">Pochet</w:t>
            </w:r>
          </w:p>
        </w:tc>
        <w:tc>
          <w:tcPr>
            <w:tcMar>
              <w:top w:w="100.0" w:type="dxa"/>
              <w:left w:w="100.0" w:type="dxa"/>
              <w:bottom w:w="100.0" w:type="dxa"/>
              <w:right w:w="100.0" w:type="dxa"/>
            </w:tcMar>
          </w:tcPr>
          <w:p w:rsidR="00000000" w:rsidDel="00000000" w:rsidP="00000000" w:rsidRDefault="00000000" w:rsidRPr="00000000" w14:paraId="0000008C">
            <w:pPr>
              <w:widowControl w:val="0"/>
              <w:spacing w:line="240" w:lineRule="auto"/>
              <w:rPr/>
            </w:pPr>
            <w:r w:rsidDel="00000000" w:rsidR="00000000" w:rsidRPr="00000000">
              <w:rPr>
                <w:rtl w:val="0"/>
              </w:rPr>
              <w:t xml:space="preserve">Nathalie</w:t>
            </w:r>
          </w:p>
        </w:tc>
        <w:tc>
          <w:tcPr>
            <w:tcMar>
              <w:top w:w="100.0" w:type="dxa"/>
              <w:left w:w="100.0" w:type="dxa"/>
              <w:bottom w:w="100.0" w:type="dxa"/>
              <w:right w:w="100.0" w:type="dxa"/>
            </w:tcMar>
          </w:tcPr>
          <w:p w:rsidR="00000000" w:rsidDel="00000000" w:rsidP="00000000" w:rsidRDefault="00000000" w:rsidRPr="00000000" w14:paraId="0000008D">
            <w:pPr>
              <w:widowControl w:val="0"/>
              <w:spacing w:line="240" w:lineRule="auto"/>
              <w:rPr/>
            </w:pPr>
            <w:r w:rsidDel="00000000" w:rsidR="00000000" w:rsidRPr="00000000">
              <w:rPr>
                <w:sz w:val="16"/>
                <w:szCs w:val="16"/>
                <w:rtl w:val="0"/>
              </w:rPr>
              <w:t xml:space="preserve">Dominick P. Purpura Department of Neuroscience, Albert Einstein College of Medicine, Rose F. Kennedy Center, Albert Einstein College of Medicine, 1410 Pelham Parkway South, Bronx, NY 10461, 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E">
            <w:pPr>
              <w:widowControl w:val="0"/>
              <w:spacing w:line="240" w:lineRule="auto"/>
              <w:rPr/>
            </w:pPr>
            <w:hyperlink r:id="rId28">
              <w:r w:rsidDel="00000000" w:rsidR="00000000" w:rsidRPr="00000000">
                <w:rPr>
                  <w:color w:val="1155cc"/>
                  <w:u w:val="single"/>
                  <w:rtl w:val="0"/>
                </w:rPr>
                <w:t xml:space="preserve">https://orcid.org/0000-0003-1820-5656</w:t>
              </w:r>
            </w:hyperlink>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F">
            <w:pPr>
              <w:widowControl w:val="0"/>
              <w:spacing w:line="240" w:lineRule="auto"/>
              <w:rPr/>
            </w:pPr>
            <w:r w:rsidDel="00000000" w:rsidR="00000000" w:rsidRPr="00000000">
              <w:rPr>
                <w:rtl w:val="0"/>
              </w:rPr>
              <w:t xml:space="preserve">Booth</w:t>
            </w:r>
          </w:p>
        </w:tc>
        <w:tc>
          <w:tcPr>
            <w:tcMar>
              <w:top w:w="100.0" w:type="dxa"/>
              <w:left w:w="100.0" w:type="dxa"/>
              <w:bottom w:w="100.0" w:type="dxa"/>
              <w:right w:w="100.0" w:type="dxa"/>
            </w:tcMar>
          </w:tcPr>
          <w:p w:rsidR="00000000" w:rsidDel="00000000" w:rsidP="00000000" w:rsidRDefault="00000000" w:rsidRPr="00000000" w14:paraId="00000090">
            <w:pPr>
              <w:widowControl w:val="0"/>
              <w:spacing w:line="240" w:lineRule="auto"/>
              <w:rPr/>
            </w:pPr>
            <w:r w:rsidDel="00000000" w:rsidR="00000000" w:rsidRPr="00000000">
              <w:rPr>
                <w:rtl w:val="0"/>
              </w:rPr>
              <w:t xml:space="preserve">Ezgi O.</w:t>
            </w:r>
          </w:p>
        </w:tc>
        <w:tc>
          <w:tcPr>
            <w:tcMar>
              <w:top w:w="100.0" w:type="dxa"/>
              <w:left w:w="100.0" w:type="dxa"/>
              <w:bottom w:w="100.0" w:type="dxa"/>
              <w:right w:w="100.0" w:type="dxa"/>
            </w:tcMar>
          </w:tcPr>
          <w:p w:rsidR="00000000" w:rsidDel="00000000" w:rsidP="00000000" w:rsidRDefault="00000000" w:rsidRPr="00000000" w14:paraId="00000091">
            <w:pPr>
              <w:widowControl w:val="0"/>
              <w:spacing w:line="240" w:lineRule="auto"/>
              <w:rPr>
                <w:sz w:val="16"/>
                <w:szCs w:val="16"/>
              </w:rPr>
            </w:pPr>
            <w:r w:rsidDel="00000000" w:rsidR="00000000" w:rsidRPr="00000000">
              <w:rPr>
                <w:sz w:val="16"/>
                <w:szCs w:val="16"/>
                <w:rtl w:val="0"/>
              </w:rPr>
              <w:t xml:space="preserve">Department of Molecular and Cell Biology, University of California, Berkeley, Berkeley, CA 94720, USA;</w:t>
            </w:r>
          </w:p>
          <w:p w:rsidR="00000000" w:rsidDel="00000000" w:rsidP="00000000" w:rsidRDefault="00000000" w:rsidRPr="00000000" w14:paraId="00000092">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93">
            <w:pPr>
              <w:widowControl w:val="0"/>
              <w:spacing w:line="240" w:lineRule="auto"/>
              <w:rPr/>
            </w:pPr>
            <w:r w:rsidDel="00000000" w:rsidR="00000000" w:rsidRPr="00000000">
              <w:rPr>
                <w:sz w:val="16"/>
                <w:szCs w:val="16"/>
                <w:rtl w:val="0"/>
              </w:rPr>
              <w:t xml:space="preserve">Aligning Science Across Parkinson’s (ASAP) Collaborative Research Network, Chevy Chase, MD, 20815,USA.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4">
            <w:pPr>
              <w:widowControl w:val="0"/>
              <w:spacing w:line="240" w:lineRule="auto"/>
              <w:rPr/>
            </w:pPr>
            <w:hyperlink r:id="rId29">
              <w:r w:rsidDel="00000000" w:rsidR="00000000" w:rsidRPr="00000000">
                <w:rPr>
                  <w:color w:val="1155cc"/>
                  <w:u w:val="single"/>
                  <w:rtl w:val="0"/>
                </w:rPr>
                <w:t xml:space="preserve">https://orcid.org/0000-0001-9213-8426</w:t>
              </w:r>
            </w:hyperlink>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5">
            <w:pPr>
              <w:widowControl w:val="0"/>
              <w:spacing w:line="240" w:lineRule="auto"/>
              <w:rPr/>
            </w:pPr>
            <w:r w:rsidDel="00000000" w:rsidR="00000000" w:rsidRPr="00000000">
              <w:rPr>
                <w:rtl w:val="0"/>
              </w:rPr>
              <w:t xml:space="preserve">Blanchette</w:t>
            </w:r>
          </w:p>
        </w:tc>
        <w:tc>
          <w:tcPr>
            <w:tcMar>
              <w:top w:w="100.0" w:type="dxa"/>
              <w:left w:w="100.0" w:type="dxa"/>
              <w:bottom w:w="100.0" w:type="dxa"/>
              <w:right w:w="100.0" w:type="dxa"/>
            </w:tcMar>
          </w:tcPr>
          <w:p w:rsidR="00000000" w:rsidDel="00000000" w:rsidP="00000000" w:rsidRDefault="00000000" w:rsidRPr="00000000" w14:paraId="00000096">
            <w:pPr>
              <w:widowControl w:val="0"/>
              <w:spacing w:line="240" w:lineRule="auto"/>
              <w:rPr/>
            </w:pPr>
            <w:r w:rsidDel="00000000" w:rsidR="00000000" w:rsidRPr="00000000">
              <w:rPr>
                <w:rtl w:val="0"/>
              </w:rPr>
              <w:t xml:space="preserve">Marco</w:t>
            </w:r>
          </w:p>
        </w:tc>
        <w:tc>
          <w:tcPr>
            <w:tcMar>
              <w:top w:w="100.0" w:type="dxa"/>
              <w:left w:w="100.0" w:type="dxa"/>
              <w:bottom w:w="100.0" w:type="dxa"/>
              <w:right w:w="100.0" w:type="dxa"/>
            </w:tcMar>
          </w:tcPr>
          <w:p w:rsidR="00000000" w:rsidDel="00000000" w:rsidP="00000000" w:rsidRDefault="00000000" w:rsidRPr="00000000" w14:paraId="00000097">
            <w:pPr>
              <w:widowControl w:val="0"/>
              <w:spacing w:line="240" w:lineRule="auto"/>
              <w:rPr>
                <w:sz w:val="16"/>
                <w:szCs w:val="16"/>
              </w:rPr>
            </w:pPr>
            <w:r w:rsidDel="00000000" w:rsidR="00000000" w:rsidRPr="00000000">
              <w:rPr>
                <w:sz w:val="16"/>
                <w:szCs w:val="16"/>
                <w:rtl w:val="0"/>
              </w:rPr>
              <w:t xml:space="preserve">LiftOff Biosolution. 813 Isbel Ct, Santa Cruz 95060, USA.</w:t>
            </w:r>
          </w:p>
        </w:tc>
        <w:tc>
          <w:tcPr>
            <w:tcMar>
              <w:top w:w="100.0" w:type="dxa"/>
              <w:left w:w="100.0" w:type="dxa"/>
              <w:bottom w:w="100.0" w:type="dxa"/>
              <w:right w:w="100.0" w:type="dxa"/>
            </w:tcMar>
          </w:tcPr>
          <w:p w:rsidR="00000000" w:rsidDel="00000000" w:rsidP="00000000" w:rsidRDefault="00000000" w:rsidRPr="00000000" w14:paraId="00000098">
            <w:pPr>
              <w:widowControl w:val="0"/>
              <w:spacing w:line="240" w:lineRule="auto"/>
              <w:rPr/>
            </w:pPr>
            <w:hyperlink r:id="rId30">
              <w:r w:rsidDel="00000000" w:rsidR="00000000" w:rsidRPr="00000000">
                <w:rPr>
                  <w:rFonts w:ascii="Arial" w:cs="Arial" w:eastAsia="Arial" w:hAnsi="Arial"/>
                  <w:color w:val="1155cc"/>
                  <w:highlight w:val="white"/>
                  <w:u w:val="single"/>
                  <w:rtl w:val="0"/>
                </w:rPr>
                <w:t xml:space="preserve">https://orcid.org/0009-0005-5592-7166</w:t>
              </w:r>
            </w:hyperlink>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9">
            <w:pPr>
              <w:widowControl w:val="0"/>
              <w:spacing w:line="240" w:lineRule="auto"/>
              <w:rPr/>
            </w:pPr>
            <w:r w:rsidDel="00000000" w:rsidR="00000000" w:rsidRPr="00000000">
              <w:rPr>
                <w:rtl w:val="0"/>
              </w:rPr>
              <w:t xml:space="preserve">Bateup</w:t>
            </w:r>
          </w:p>
        </w:tc>
        <w:tc>
          <w:tcPr>
            <w:tcMar>
              <w:top w:w="100.0" w:type="dxa"/>
              <w:left w:w="100.0" w:type="dxa"/>
              <w:bottom w:w="100.0" w:type="dxa"/>
              <w:right w:w="100.0" w:type="dxa"/>
            </w:tcMar>
          </w:tcPr>
          <w:p w:rsidR="00000000" w:rsidDel="00000000" w:rsidP="00000000" w:rsidRDefault="00000000" w:rsidRPr="00000000" w14:paraId="0000009A">
            <w:pPr>
              <w:widowControl w:val="0"/>
              <w:spacing w:line="240" w:lineRule="auto"/>
              <w:rPr/>
            </w:pPr>
            <w:r w:rsidDel="00000000" w:rsidR="00000000" w:rsidRPr="00000000">
              <w:rPr>
                <w:rtl w:val="0"/>
              </w:rPr>
              <w:t xml:space="preserve">Helen S.</w:t>
            </w:r>
          </w:p>
        </w:tc>
        <w:tc>
          <w:tcPr>
            <w:tcMar>
              <w:top w:w="100.0" w:type="dxa"/>
              <w:left w:w="100.0" w:type="dxa"/>
              <w:bottom w:w="100.0" w:type="dxa"/>
              <w:right w:w="100.0" w:type="dxa"/>
            </w:tcMar>
          </w:tcPr>
          <w:p w:rsidR="00000000" w:rsidDel="00000000" w:rsidP="00000000" w:rsidRDefault="00000000" w:rsidRPr="00000000" w14:paraId="0000009B">
            <w:pPr>
              <w:widowControl w:val="0"/>
              <w:spacing w:line="240" w:lineRule="auto"/>
              <w:rPr>
                <w:sz w:val="16"/>
                <w:szCs w:val="16"/>
              </w:rPr>
            </w:pPr>
            <w:r w:rsidDel="00000000" w:rsidR="00000000" w:rsidRPr="00000000">
              <w:rPr>
                <w:sz w:val="16"/>
                <w:szCs w:val="16"/>
                <w:rtl w:val="0"/>
              </w:rPr>
              <w:t xml:space="preserve">Department of Molecular and Cell Biology, University of California, Berkeley, Berkeley, CA 94720, USA;</w:t>
            </w:r>
          </w:p>
          <w:p w:rsidR="00000000" w:rsidDel="00000000" w:rsidP="00000000" w:rsidRDefault="00000000" w:rsidRPr="00000000" w14:paraId="0000009C">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9D">
            <w:pPr>
              <w:widowControl w:val="0"/>
              <w:spacing w:line="240" w:lineRule="auto"/>
              <w:rPr>
                <w:sz w:val="16"/>
                <w:szCs w:val="16"/>
              </w:rPr>
            </w:pPr>
            <w:r w:rsidDel="00000000" w:rsidR="00000000" w:rsidRPr="00000000">
              <w:rPr>
                <w:sz w:val="16"/>
                <w:szCs w:val="16"/>
                <w:rtl w:val="0"/>
              </w:rPr>
              <w:t xml:space="preserve">Department of Neuroscience, University of California, Berkeley, Berkeley, CA 94720, USA;</w:t>
            </w:r>
          </w:p>
          <w:p w:rsidR="00000000" w:rsidDel="00000000" w:rsidP="00000000" w:rsidRDefault="00000000" w:rsidRPr="00000000" w14:paraId="0000009E">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9F">
            <w:pPr>
              <w:widowControl w:val="0"/>
              <w:spacing w:line="240" w:lineRule="auto"/>
              <w:rPr>
                <w:sz w:val="16"/>
                <w:szCs w:val="16"/>
              </w:rPr>
            </w:pPr>
            <w:r w:rsidDel="00000000" w:rsidR="00000000" w:rsidRPr="00000000">
              <w:rPr>
                <w:sz w:val="16"/>
                <w:szCs w:val="16"/>
                <w:rtl w:val="0"/>
              </w:rPr>
              <w:t xml:space="preserve">Chan Zuckerberg Biohub, San Francisco, CA, 94158, USA;</w:t>
            </w:r>
          </w:p>
          <w:p w:rsidR="00000000" w:rsidDel="00000000" w:rsidP="00000000" w:rsidRDefault="00000000" w:rsidRPr="00000000" w14:paraId="000000A0">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A1">
            <w:pPr>
              <w:widowControl w:val="0"/>
              <w:spacing w:line="240" w:lineRule="auto"/>
              <w:rPr/>
            </w:pPr>
            <w:r w:rsidDel="00000000" w:rsidR="00000000" w:rsidRPr="00000000">
              <w:rPr>
                <w:sz w:val="16"/>
                <w:szCs w:val="16"/>
                <w:rtl w:val="0"/>
              </w:rPr>
              <w:t xml:space="preserve">Aligning Science Across Parkinson’s (ASAP) Collaborative Research Network, Chevy Chase, MD, 20815,USA.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2">
            <w:pPr>
              <w:widowControl w:val="0"/>
              <w:spacing w:line="240" w:lineRule="auto"/>
              <w:rPr/>
            </w:pPr>
            <w:hyperlink r:id="rId31">
              <w:r w:rsidDel="00000000" w:rsidR="00000000" w:rsidRPr="00000000">
                <w:rPr>
                  <w:color w:val="1155cc"/>
                  <w:u w:val="single"/>
                  <w:rtl w:val="0"/>
                </w:rPr>
                <w:t xml:space="preserve">https://orcid.org/0000-0002-0135-0972</w:t>
              </w:r>
            </w:hyperlink>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3">
            <w:pPr>
              <w:widowControl w:val="0"/>
              <w:spacing w:line="240" w:lineRule="auto"/>
              <w:rPr/>
            </w:pPr>
            <w:r w:rsidDel="00000000" w:rsidR="00000000" w:rsidRPr="00000000">
              <w:rPr>
                <w:rtl w:val="0"/>
              </w:rPr>
              <w:t xml:space="preserve">Rio</w:t>
            </w:r>
          </w:p>
        </w:tc>
        <w:tc>
          <w:tcPr>
            <w:tcMar>
              <w:top w:w="100.0" w:type="dxa"/>
              <w:left w:w="100.0" w:type="dxa"/>
              <w:bottom w:w="100.0" w:type="dxa"/>
              <w:right w:w="100.0" w:type="dxa"/>
            </w:tcMar>
          </w:tcPr>
          <w:p w:rsidR="00000000" w:rsidDel="00000000" w:rsidP="00000000" w:rsidRDefault="00000000" w:rsidRPr="00000000" w14:paraId="000000A4">
            <w:pPr>
              <w:widowControl w:val="0"/>
              <w:spacing w:line="240" w:lineRule="auto"/>
              <w:rPr/>
            </w:pPr>
            <w:r w:rsidDel="00000000" w:rsidR="00000000" w:rsidRPr="00000000">
              <w:rPr>
                <w:rtl w:val="0"/>
              </w:rPr>
              <w:t xml:space="preserve">Donald C.</w:t>
            </w:r>
          </w:p>
        </w:tc>
        <w:tc>
          <w:tcPr>
            <w:tcMar>
              <w:top w:w="100.0" w:type="dxa"/>
              <w:left w:w="100.0" w:type="dxa"/>
              <w:bottom w:w="100.0" w:type="dxa"/>
              <w:right w:w="100.0" w:type="dxa"/>
            </w:tcMar>
          </w:tcPr>
          <w:p w:rsidR="00000000" w:rsidDel="00000000" w:rsidP="00000000" w:rsidRDefault="00000000" w:rsidRPr="00000000" w14:paraId="000000A5">
            <w:pPr>
              <w:widowControl w:val="0"/>
              <w:spacing w:line="240" w:lineRule="auto"/>
              <w:rPr>
                <w:sz w:val="16"/>
                <w:szCs w:val="16"/>
              </w:rPr>
            </w:pPr>
            <w:r w:rsidDel="00000000" w:rsidR="00000000" w:rsidRPr="00000000">
              <w:rPr>
                <w:sz w:val="16"/>
                <w:szCs w:val="16"/>
                <w:rtl w:val="0"/>
              </w:rPr>
              <w:t xml:space="preserve">Department of Molecular and Cell Biology, University of California, Berkeley, Berkeley, CA 94720, USA;</w:t>
            </w:r>
          </w:p>
          <w:p w:rsidR="00000000" w:rsidDel="00000000" w:rsidP="00000000" w:rsidRDefault="00000000" w:rsidRPr="00000000" w14:paraId="000000A6">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A7">
            <w:pPr>
              <w:widowControl w:val="0"/>
              <w:spacing w:line="240" w:lineRule="auto"/>
              <w:rPr/>
            </w:pPr>
            <w:r w:rsidDel="00000000" w:rsidR="00000000" w:rsidRPr="00000000">
              <w:rPr>
                <w:sz w:val="16"/>
                <w:szCs w:val="16"/>
                <w:rtl w:val="0"/>
              </w:rPr>
              <w:t xml:space="preserve">Aligning Science Across Parkinson’s (ASAP) Collaborative Research Network, Chevy Chase, MD, 20815,USA.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8">
            <w:pPr>
              <w:widowControl w:val="0"/>
              <w:spacing w:line="240" w:lineRule="auto"/>
              <w:rPr/>
            </w:pPr>
            <w:hyperlink r:id="rId32">
              <w:r w:rsidDel="00000000" w:rsidR="00000000" w:rsidRPr="00000000">
                <w:rPr>
                  <w:color w:val="1155cc"/>
                  <w:u w:val="single"/>
                  <w:rtl w:val="0"/>
                </w:rPr>
                <w:t xml:space="preserve">https://orcid.org/0000-0002-4775-3515</w:t>
              </w:r>
            </w:hyperlink>
            <w:r w:rsidDel="00000000" w:rsidR="00000000" w:rsidRPr="00000000">
              <w:rPr>
                <w:rtl w:val="0"/>
              </w:rPr>
            </w:r>
          </w:p>
          <w:p w:rsidR="00000000" w:rsidDel="00000000" w:rsidP="00000000" w:rsidRDefault="00000000" w:rsidRPr="00000000" w14:paraId="000000A9">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A">
            <w:pPr>
              <w:widowControl w:val="0"/>
              <w:spacing w:line="240" w:lineRule="auto"/>
              <w:rPr/>
            </w:pPr>
            <w:r w:rsidDel="00000000" w:rsidR="00000000" w:rsidRPr="00000000">
              <w:rPr>
                <w:rtl w:val="0"/>
              </w:rPr>
              <w:t xml:space="preserve">Blauwendraat</w:t>
            </w:r>
          </w:p>
        </w:tc>
        <w:tc>
          <w:tcPr>
            <w:tcMar>
              <w:top w:w="100.0" w:type="dxa"/>
              <w:left w:w="100.0" w:type="dxa"/>
              <w:bottom w:w="100.0" w:type="dxa"/>
              <w:right w:w="100.0" w:type="dxa"/>
            </w:tcMar>
          </w:tcPr>
          <w:p w:rsidR="00000000" w:rsidDel="00000000" w:rsidP="00000000" w:rsidRDefault="00000000" w:rsidRPr="00000000" w14:paraId="000000AB">
            <w:pPr>
              <w:widowControl w:val="0"/>
              <w:spacing w:line="240" w:lineRule="auto"/>
              <w:rPr/>
            </w:pPr>
            <w:r w:rsidDel="00000000" w:rsidR="00000000" w:rsidRPr="00000000">
              <w:rPr>
                <w:rtl w:val="0"/>
              </w:rPr>
              <w:t xml:space="preserve">Cornelis</w:t>
            </w:r>
          </w:p>
        </w:tc>
        <w:tc>
          <w:tcPr>
            <w:tcMar>
              <w:top w:w="100.0" w:type="dxa"/>
              <w:left w:w="100.0" w:type="dxa"/>
              <w:bottom w:w="100.0" w:type="dxa"/>
              <w:right w:w="100.0" w:type="dxa"/>
            </w:tcMar>
          </w:tcPr>
          <w:p w:rsidR="00000000" w:rsidDel="00000000" w:rsidP="00000000" w:rsidRDefault="00000000" w:rsidRPr="00000000" w14:paraId="000000AC">
            <w:pPr>
              <w:widowControl w:val="0"/>
              <w:spacing w:line="240" w:lineRule="auto"/>
              <w:rPr>
                <w:sz w:val="16"/>
                <w:szCs w:val="16"/>
              </w:rPr>
            </w:pPr>
            <w:r w:rsidDel="00000000" w:rsidR="00000000" w:rsidRPr="00000000">
              <w:rPr>
                <w:sz w:val="16"/>
                <w:szCs w:val="16"/>
                <w:rtl w:val="0"/>
              </w:rPr>
              <w:t xml:space="preserve">Center for Alzheimer's and Related Dementias, National Institute on Aging and National Institute of Neurological Disorders and Stroke, National Institutes of Health, Bethesda, MD, 20892, USA;</w:t>
            </w:r>
          </w:p>
          <w:p w:rsidR="00000000" w:rsidDel="00000000" w:rsidP="00000000" w:rsidRDefault="00000000" w:rsidRPr="00000000" w14:paraId="000000AD">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AE">
            <w:pPr>
              <w:widowControl w:val="0"/>
              <w:spacing w:line="240" w:lineRule="auto"/>
              <w:rPr>
                <w:sz w:val="16"/>
                <w:szCs w:val="16"/>
              </w:rPr>
            </w:pPr>
            <w:r w:rsidDel="00000000" w:rsidR="00000000" w:rsidRPr="00000000">
              <w:rPr>
                <w:sz w:val="16"/>
                <w:szCs w:val="16"/>
                <w:rtl w:val="0"/>
              </w:rPr>
              <w:t xml:space="preserve">Laboratory of Neurogenetics, National Institute on Aging, National Institutes of Health, Bethesda, MD,20892, US.</w:t>
            </w:r>
          </w:p>
        </w:tc>
        <w:tc>
          <w:tcPr>
            <w:tcMar>
              <w:top w:w="100.0" w:type="dxa"/>
              <w:left w:w="100.0" w:type="dxa"/>
              <w:bottom w:w="100.0" w:type="dxa"/>
              <w:right w:w="100.0" w:type="dxa"/>
            </w:tcMar>
          </w:tcPr>
          <w:p w:rsidR="00000000" w:rsidDel="00000000" w:rsidP="00000000" w:rsidRDefault="00000000" w:rsidRPr="00000000" w14:paraId="000000AF">
            <w:pPr>
              <w:widowControl w:val="0"/>
              <w:spacing w:line="240" w:lineRule="auto"/>
              <w:rPr/>
            </w:pPr>
            <w:hyperlink r:id="rId33">
              <w:r w:rsidDel="00000000" w:rsidR="00000000" w:rsidRPr="00000000">
                <w:rPr>
                  <w:color w:val="1155cc"/>
                  <w:u w:val="single"/>
                  <w:rtl w:val="0"/>
                </w:rPr>
                <w:t xml:space="preserve">https://orcid.org/0000-0001-9358-8111</w:t>
              </w:r>
            </w:hyperlink>
            <w:r w:rsidDel="00000000" w:rsidR="00000000" w:rsidRPr="00000000">
              <w:rPr>
                <w:rtl w:val="0"/>
              </w:rPr>
            </w:r>
          </w:p>
          <w:p w:rsidR="00000000" w:rsidDel="00000000" w:rsidP="00000000" w:rsidRDefault="00000000" w:rsidRPr="00000000" w14:paraId="000000B0">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1">
            <w:pPr>
              <w:widowControl w:val="0"/>
              <w:spacing w:line="240" w:lineRule="auto"/>
              <w:rPr/>
            </w:pPr>
            <w:r w:rsidDel="00000000" w:rsidR="00000000" w:rsidRPr="00000000">
              <w:rPr>
                <w:rtl w:val="0"/>
              </w:rPr>
              <w:t xml:space="preserve">Hockemeyer</w:t>
            </w:r>
          </w:p>
        </w:tc>
        <w:tc>
          <w:tcPr>
            <w:tcMar>
              <w:top w:w="100.0" w:type="dxa"/>
              <w:left w:w="100.0" w:type="dxa"/>
              <w:bottom w:w="100.0" w:type="dxa"/>
              <w:right w:w="100.0" w:type="dxa"/>
            </w:tcMar>
          </w:tcPr>
          <w:p w:rsidR="00000000" w:rsidDel="00000000" w:rsidP="00000000" w:rsidRDefault="00000000" w:rsidRPr="00000000" w14:paraId="000000B2">
            <w:pPr>
              <w:widowControl w:val="0"/>
              <w:spacing w:line="240" w:lineRule="auto"/>
              <w:rPr/>
            </w:pPr>
            <w:r w:rsidDel="00000000" w:rsidR="00000000" w:rsidRPr="00000000">
              <w:rPr>
                <w:rtl w:val="0"/>
              </w:rPr>
              <w:t xml:space="preserve">Dirk</w:t>
            </w:r>
          </w:p>
        </w:tc>
        <w:tc>
          <w:tcPr>
            <w:tcMar>
              <w:top w:w="100.0" w:type="dxa"/>
              <w:left w:w="100.0" w:type="dxa"/>
              <w:bottom w:w="100.0" w:type="dxa"/>
              <w:right w:w="100.0" w:type="dxa"/>
            </w:tcMar>
          </w:tcPr>
          <w:p w:rsidR="00000000" w:rsidDel="00000000" w:rsidP="00000000" w:rsidRDefault="00000000" w:rsidRPr="00000000" w14:paraId="000000B3">
            <w:pPr>
              <w:widowControl w:val="0"/>
              <w:spacing w:line="240" w:lineRule="auto"/>
              <w:rPr>
                <w:sz w:val="16"/>
                <w:szCs w:val="16"/>
              </w:rPr>
            </w:pPr>
            <w:r w:rsidDel="00000000" w:rsidR="00000000" w:rsidRPr="00000000">
              <w:rPr>
                <w:sz w:val="16"/>
                <w:szCs w:val="16"/>
                <w:rtl w:val="0"/>
              </w:rPr>
              <w:t xml:space="preserve">Department of Molecular and Cell Biology, University of California, Berkeley, Berkeley, CA 94720, USA;</w:t>
            </w:r>
          </w:p>
          <w:p w:rsidR="00000000" w:rsidDel="00000000" w:rsidP="00000000" w:rsidRDefault="00000000" w:rsidRPr="00000000" w14:paraId="000000B4">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B5">
            <w:pPr>
              <w:widowControl w:val="0"/>
              <w:spacing w:line="240" w:lineRule="auto"/>
              <w:rPr>
                <w:sz w:val="16"/>
                <w:szCs w:val="16"/>
              </w:rPr>
            </w:pPr>
            <w:r w:rsidDel="00000000" w:rsidR="00000000" w:rsidRPr="00000000">
              <w:rPr>
                <w:sz w:val="16"/>
                <w:szCs w:val="16"/>
                <w:rtl w:val="0"/>
              </w:rPr>
              <w:t xml:space="preserve">Innovative Genomics Institute, University of California, Berkeley, CA, 94720, USA;</w:t>
            </w:r>
          </w:p>
          <w:p w:rsidR="00000000" w:rsidDel="00000000" w:rsidP="00000000" w:rsidRDefault="00000000" w:rsidRPr="00000000" w14:paraId="000000B6">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B7">
            <w:pPr>
              <w:widowControl w:val="0"/>
              <w:spacing w:line="240" w:lineRule="auto"/>
              <w:rPr>
                <w:sz w:val="16"/>
                <w:szCs w:val="16"/>
              </w:rPr>
            </w:pPr>
            <w:r w:rsidDel="00000000" w:rsidR="00000000" w:rsidRPr="00000000">
              <w:rPr>
                <w:sz w:val="16"/>
                <w:szCs w:val="16"/>
                <w:rtl w:val="0"/>
              </w:rPr>
              <w:t xml:space="preserve">Chan Zuckerberg Biohub, San Francisco, CA, 94158, USA;</w:t>
            </w:r>
          </w:p>
          <w:p w:rsidR="00000000" w:rsidDel="00000000" w:rsidP="00000000" w:rsidRDefault="00000000" w:rsidRPr="00000000" w14:paraId="000000B8">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B9">
            <w:pPr>
              <w:widowControl w:val="0"/>
              <w:spacing w:line="240" w:lineRule="auto"/>
              <w:rPr/>
            </w:pPr>
            <w:r w:rsidDel="00000000" w:rsidR="00000000" w:rsidRPr="00000000">
              <w:rPr>
                <w:sz w:val="16"/>
                <w:szCs w:val="16"/>
                <w:rtl w:val="0"/>
              </w:rPr>
              <w:t xml:space="preserve">Aligning Science Across Parkinson’s (ASAP) Collaborative Research Network, Chevy Chase, MD, 20815,USA.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A">
            <w:pPr>
              <w:widowControl w:val="0"/>
              <w:spacing w:line="240" w:lineRule="auto"/>
              <w:rPr/>
            </w:pPr>
            <w:hyperlink r:id="rId34">
              <w:r w:rsidDel="00000000" w:rsidR="00000000" w:rsidRPr="00000000">
                <w:rPr>
                  <w:color w:val="1155cc"/>
                  <w:u w:val="single"/>
                  <w:rtl w:val="0"/>
                </w:rPr>
                <w:t xml:space="preserve">https://orcid.org/0000-0002-5598-5092</w:t>
              </w:r>
            </w:hyperlink>
            <w:r w:rsidDel="00000000" w:rsidR="00000000" w:rsidRPr="00000000">
              <w:rPr>
                <w:rtl w:val="0"/>
              </w:rPr>
            </w:r>
          </w:p>
          <w:p w:rsidR="00000000" w:rsidDel="00000000" w:rsidP="00000000" w:rsidRDefault="00000000" w:rsidRPr="00000000" w14:paraId="000000BB">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C">
            <w:pPr>
              <w:widowControl w:val="0"/>
              <w:spacing w:line="240" w:lineRule="auto"/>
              <w:rPr/>
            </w:pPr>
            <w:r w:rsidDel="00000000" w:rsidR="00000000" w:rsidRPr="00000000">
              <w:rPr>
                <w:rtl w:val="0"/>
              </w:rPr>
              <w:t xml:space="preserve">Soldner</w:t>
            </w:r>
          </w:p>
        </w:tc>
        <w:tc>
          <w:tcPr>
            <w:tcMar>
              <w:top w:w="100.0" w:type="dxa"/>
              <w:left w:w="100.0" w:type="dxa"/>
              <w:bottom w:w="100.0" w:type="dxa"/>
              <w:right w:w="100.0" w:type="dxa"/>
            </w:tcMar>
          </w:tcPr>
          <w:p w:rsidR="00000000" w:rsidDel="00000000" w:rsidP="00000000" w:rsidRDefault="00000000" w:rsidRPr="00000000" w14:paraId="000000BD">
            <w:pPr>
              <w:widowControl w:val="0"/>
              <w:spacing w:line="240" w:lineRule="auto"/>
              <w:rPr/>
            </w:pPr>
            <w:r w:rsidDel="00000000" w:rsidR="00000000" w:rsidRPr="00000000">
              <w:rPr>
                <w:rtl w:val="0"/>
              </w:rPr>
              <w:t xml:space="preserve">Frank</w:t>
            </w:r>
          </w:p>
        </w:tc>
        <w:tc>
          <w:tcPr>
            <w:tcMar>
              <w:top w:w="100.0" w:type="dxa"/>
              <w:left w:w="100.0" w:type="dxa"/>
              <w:bottom w:w="100.0" w:type="dxa"/>
              <w:right w:w="100.0" w:type="dxa"/>
            </w:tcMar>
          </w:tcPr>
          <w:p w:rsidR="00000000" w:rsidDel="00000000" w:rsidP="00000000" w:rsidRDefault="00000000" w:rsidRPr="00000000" w14:paraId="000000BE">
            <w:pPr>
              <w:widowControl w:val="0"/>
              <w:spacing w:line="240" w:lineRule="auto"/>
              <w:rPr>
                <w:sz w:val="16"/>
                <w:szCs w:val="16"/>
              </w:rPr>
            </w:pPr>
            <w:r w:rsidDel="00000000" w:rsidR="00000000" w:rsidRPr="00000000">
              <w:rPr>
                <w:sz w:val="16"/>
                <w:szCs w:val="16"/>
                <w:rtl w:val="0"/>
              </w:rPr>
              <w:t xml:space="preserve">Dominick P. Purpura Department of Neuroscience, Albert Einstein College of Medicine, Rose F. Kennedy Center, Albert Einstein College of Medicine, 1410 Pelham Parkway South, Bronx, NY 10461, USA;</w:t>
            </w:r>
          </w:p>
          <w:p w:rsidR="00000000" w:rsidDel="00000000" w:rsidP="00000000" w:rsidRDefault="00000000" w:rsidRPr="00000000" w14:paraId="000000BF">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C0">
            <w:pPr>
              <w:widowControl w:val="0"/>
              <w:spacing w:line="240" w:lineRule="auto"/>
              <w:rPr>
                <w:sz w:val="16"/>
                <w:szCs w:val="16"/>
              </w:rPr>
            </w:pPr>
            <w:r w:rsidDel="00000000" w:rsidR="00000000" w:rsidRPr="00000000">
              <w:rPr>
                <w:sz w:val="16"/>
                <w:szCs w:val="16"/>
                <w:rtl w:val="0"/>
              </w:rPr>
              <w:t xml:space="preserve">Ruth L. and David S. Gottesman Institute for Stem Cell and Regenerative Medicine Research, Albert Einstein College of Medicine, 1301 Morris Park Ave., Bronx, NY 10461, USA;</w:t>
            </w:r>
          </w:p>
          <w:p w:rsidR="00000000" w:rsidDel="00000000" w:rsidP="00000000" w:rsidRDefault="00000000" w:rsidRPr="00000000" w14:paraId="000000C1">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C2">
            <w:pPr>
              <w:widowControl w:val="0"/>
              <w:spacing w:line="240" w:lineRule="auto"/>
              <w:rPr>
                <w:sz w:val="16"/>
                <w:szCs w:val="16"/>
              </w:rPr>
            </w:pPr>
            <w:r w:rsidDel="00000000" w:rsidR="00000000" w:rsidRPr="00000000">
              <w:rPr>
                <w:sz w:val="16"/>
                <w:szCs w:val="16"/>
                <w:rtl w:val="0"/>
              </w:rPr>
              <w:t xml:space="preserve">Department of Genetics, Albert Einstein College of Medicine, 1301 Morris Park Ave., Bronx, NY 10461,USA;</w:t>
            </w:r>
          </w:p>
          <w:p w:rsidR="00000000" w:rsidDel="00000000" w:rsidP="00000000" w:rsidRDefault="00000000" w:rsidRPr="00000000" w14:paraId="000000C3">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C4">
            <w:pPr>
              <w:widowControl w:val="0"/>
              <w:spacing w:line="240" w:lineRule="auto"/>
              <w:rPr/>
            </w:pPr>
            <w:r w:rsidDel="00000000" w:rsidR="00000000" w:rsidRPr="00000000">
              <w:rPr>
                <w:sz w:val="16"/>
                <w:szCs w:val="16"/>
                <w:rtl w:val="0"/>
              </w:rPr>
              <w:t xml:space="preserve">Aligning Science Across Parkinson’s (ASAP) Collaborative Research Network, Chevy Chase, MD, 20815,USA.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5">
            <w:pPr>
              <w:widowControl w:val="0"/>
              <w:spacing w:line="240" w:lineRule="auto"/>
              <w:rPr/>
            </w:pPr>
            <w:hyperlink r:id="rId35">
              <w:r w:rsidDel="00000000" w:rsidR="00000000" w:rsidRPr="00000000">
                <w:rPr>
                  <w:color w:val="1155cc"/>
                  <w:u w:val="single"/>
                  <w:rtl w:val="0"/>
                </w:rPr>
                <w:t xml:space="preserve">https://orcid.org/0000-0002-7102-8655</w:t>
              </w:r>
            </w:hyperlink>
            <w:r w:rsidDel="00000000" w:rsidR="00000000" w:rsidRPr="00000000">
              <w:rPr>
                <w:rtl w:val="0"/>
              </w:rPr>
            </w:r>
          </w:p>
          <w:p w:rsidR="00000000" w:rsidDel="00000000" w:rsidP="00000000" w:rsidRDefault="00000000" w:rsidRPr="00000000" w14:paraId="000000C6">
            <w:pPr>
              <w:widowControl w:val="0"/>
              <w:spacing w:line="240" w:lineRule="auto"/>
              <w:rPr/>
            </w:pPr>
            <w:r w:rsidDel="00000000" w:rsidR="00000000" w:rsidRPr="00000000">
              <w:rPr>
                <w:rtl w:val="0"/>
              </w:rPr>
            </w:r>
          </w:p>
        </w:tc>
      </w:tr>
    </w:tbl>
    <w:p w:rsidR="00000000" w:rsidDel="00000000" w:rsidP="00000000" w:rsidRDefault="00000000" w:rsidRPr="00000000" w14:paraId="000000C7">
      <w:pPr>
        <w:pStyle w:val="Heading1"/>
        <w:rPr>
          <w:rFonts w:ascii="Arial" w:cs="Arial" w:eastAsia="Arial" w:hAnsi="Arial"/>
          <w:b w:val="1"/>
          <w:bCs w:val="1"/>
          <w:color w:val="008dc3"/>
          <w:sz w:val="32"/>
          <w:szCs w:val="32"/>
        </w:rPr>
      </w:pPr>
      <w:bookmarkStart w:colFirst="0" w:colLast="0" w:name="_jinnfbu5x4jm" w:id="3"/>
      <w:bookmarkEnd w:id="3"/>
      <w:r w:rsidDel="00000000" w:rsidR="00000000" w:rsidRPr="00000000">
        <w:rPr>
          <w:rFonts w:ascii="Arial" w:cs="Arial" w:eastAsia="Arial" w:hAnsi="Arial"/>
          <w:b w:val="1"/>
          <w:bCs w:val="1"/>
          <w:color w:val="008dc3"/>
          <w:sz w:val="32"/>
          <w:szCs w:val="32"/>
          <w:rtl w:val="0"/>
        </w:rPr>
        <w:t xml:space="preserve">Dataset Details</w:t>
      </w:r>
    </w:p>
    <w:p w:rsidR="00000000" w:rsidDel="00000000" w:rsidP="00000000" w:rsidRDefault="00000000" w:rsidRPr="00000000" w14:paraId="000000C8">
      <w:pPr>
        <w:jc w:val="both"/>
        <w:rPr>
          <w:rFonts w:ascii="Arial" w:cs="Arial" w:eastAsia="Arial" w:hAnsi="Arial"/>
        </w:rPr>
      </w:pPr>
      <w:r w:rsidDel="00000000" w:rsidR="00000000" w:rsidRPr="00000000">
        <w:rPr>
          <w:rFonts w:ascii="Arial" w:cs="Arial" w:eastAsia="Arial" w:hAnsi="Arial"/>
          <w:rtl w:val="0"/>
        </w:rPr>
        <w:t xml:space="preserve">Please limit the use of acronyms to well-established ones and avoid team-specific branding.</w:t>
      </w:r>
    </w:p>
    <w:p w:rsidR="00000000" w:rsidDel="00000000" w:rsidP="00000000" w:rsidRDefault="00000000" w:rsidRPr="00000000" w14:paraId="000000C9">
      <w:pPr>
        <w:jc w:val="both"/>
        <w:rPr>
          <w:rFonts w:ascii="Arial" w:cs="Arial" w:eastAsia="Arial" w:hAnsi="Arial"/>
        </w:rPr>
      </w:pPr>
      <w:r w:rsidDel="00000000" w:rsidR="00000000" w:rsidRPr="00000000">
        <w:rPr>
          <w:rtl w:val="0"/>
        </w:rPr>
      </w:r>
    </w:p>
    <w:tbl>
      <w:tblPr>
        <w:tblStyle w:val="Table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6870"/>
        <w:tblGridChange w:id="0">
          <w:tblGrid>
            <w:gridCol w:w="2490"/>
            <w:gridCol w:w="6870"/>
          </w:tblGrid>
        </w:tblGridChange>
      </w:tblGrid>
      <w:tr>
        <w:trPr>
          <w:cantSplit w:val="0"/>
          <w:trHeight w:val="485.3906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CA">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Dataset Title</w:t>
            </w:r>
          </w:p>
        </w:tc>
        <w:tc>
          <w:tcPr>
            <w:tcMar>
              <w:top w:w="100.0" w:type="dxa"/>
              <w:left w:w="100.0" w:type="dxa"/>
              <w:bottom w:w="100.0" w:type="dxa"/>
              <w:right w:w="100.0" w:type="dxa"/>
            </w:tcMar>
          </w:tcPr>
          <w:p w:rsidR="00000000" w:rsidDel="00000000" w:rsidP="00000000" w:rsidRDefault="00000000" w:rsidRPr="00000000" w14:paraId="000000CB">
            <w:pPr>
              <w:spacing w:line="276" w:lineRule="auto"/>
              <w:rPr/>
            </w:pPr>
            <w:r w:rsidDel="00000000" w:rsidR="00000000" w:rsidRPr="00000000">
              <w:rPr>
                <w:rtl w:val="0"/>
              </w:rPr>
              <w:t xml:space="preserve">iSCORE-PD: scRNA-seq of WT WIBR3 hESC-derived dopaminergic neurons</w:t>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CC">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Dataset Description</w:t>
            </w:r>
          </w:p>
        </w:tc>
        <w:tc>
          <w:tcPr>
            <w:tcMar>
              <w:top w:w="100.0" w:type="dxa"/>
              <w:left w:w="100.0" w:type="dxa"/>
              <w:bottom w:w="100.0" w:type="dxa"/>
              <w:right w:w="100.0" w:type="dxa"/>
            </w:tcMar>
          </w:tcPr>
          <w:p w:rsidR="00000000" w:rsidDel="00000000" w:rsidP="00000000" w:rsidRDefault="00000000" w:rsidRPr="00000000" w14:paraId="000000CD">
            <w:pPr>
              <w:spacing w:line="276" w:lineRule="auto"/>
              <w:rPr/>
            </w:pPr>
            <w:r w:rsidDel="00000000" w:rsidR="00000000" w:rsidRPr="00000000">
              <w:rPr>
                <w:rtl w:val="0"/>
              </w:rPr>
              <w:t xml:space="preserve">Single-cell RNA sequencing of WIBR3 hESC-derived dopaminergic neurons differentiated for 35-37 days. Three biological replicates were independently differentiated and assayed via CellPlex-multiplexed 10x Chromium v3.1 scRNA-seq libraries.</w:t>
            </w:r>
          </w:p>
        </w:tc>
      </w:tr>
    </w:tbl>
    <w:p w:rsidR="00000000" w:rsidDel="00000000" w:rsidP="00000000" w:rsidRDefault="00000000" w:rsidRPr="00000000" w14:paraId="000000CE">
      <w:pPr>
        <w:jc w:val="both"/>
        <w:rPr>
          <w:rFonts w:ascii="Arial" w:cs="Arial" w:eastAsia="Arial" w:hAnsi="Arial"/>
        </w:rPr>
      </w:pPr>
      <w:r w:rsidDel="00000000" w:rsidR="00000000" w:rsidRPr="00000000">
        <w:rPr>
          <w:rtl w:val="0"/>
        </w:rPr>
      </w:r>
    </w:p>
    <w:p w:rsidR="00000000" w:rsidDel="00000000" w:rsidP="00000000" w:rsidRDefault="00000000" w:rsidRPr="00000000" w14:paraId="000000CF">
      <w:pPr>
        <w:jc w:val="both"/>
        <w:rPr>
          <w:rFonts w:ascii="Arial" w:cs="Arial" w:eastAsia="Arial" w:hAnsi="Arial"/>
          <w:i w:val="1"/>
          <w:iCs w:val="1"/>
        </w:rPr>
      </w:pPr>
      <w:r w:rsidDel="00000000" w:rsidR="00000000" w:rsidRPr="00000000">
        <w:rPr>
          <w:rFonts w:ascii="Arial" w:cs="Arial" w:eastAsia="Arial" w:hAnsi="Arial"/>
          <w:b w:val="1"/>
          <w:bCs w:val="1"/>
          <w:rtl w:val="0"/>
        </w:rPr>
        <w:t xml:space="preserve">Dataset Title</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Provide a self-describing title that includes the tissue source, method, and context. This will be the publicly visible Dataset DOI title, as well as the title for the dataset on the </w:t>
      </w:r>
      <w:hyperlink r:id="rId36">
        <w:r w:rsidDel="00000000" w:rsidR="00000000" w:rsidRPr="00000000">
          <w:rPr>
            <w:rFonts w:ascii="Arial" w:cs="Arial" w:eastAsia="Arial" w:hAnsi="Arial"/>
            <w:i w:val="1"/>
            <w:iCs w:val="1"/>
            <w:color w:val="1155cc"/>
            <w:u w:val="single"/>
            <w:rtl w:val="0"/>
          </w:rPr>
          <w:t xml:space="preserve">ASAP CRN Cloud website</w:t>
        </w:r>
      </w:hyperlink>
      <w:r w:rsidDel="00000000" w:rsidR="00000000" w:rsidRPr="00000000">
        <w:rPr>
          <w:rFonts w:ascii="Arial" w:cs="Arial" w:eastAsia="Arial" w:hAnsi="Arial"/>
          <w:i w:val="1"/>
          <w:iCs w:val="1"/>
          <w:rtl w:val="0"/>
        </w:rPr>
        <w:t xml:space="preserve">. This is not the bucket name.</w:t>
      </w:r>
    </w:p>
    <w:p w:rsidR="00000000" w:rsidDel="00000000" w:rsidP="00000000" w:rsidRDefault="00000000" w:rsidRPr="00000000" w14:paraId="000000D0">
      <w:pPr>
        <w:jc w:val="both"/>
        <w:rPr>
          <w:rFonts w:ascii="Arial" w:cs="Arial" w:eastAsia="Arial" w:hAnsi="Arial"/>
        </w:rPr>
      </w:pPr>
      <w:r w:rsidDel="00000000" w:rsidR="00000000" w:rsidRPr="00000000">
        <w:rPr>
          <w:rtl w:val="0"/>
        </w:rPr>
      </w:r>
    </w:p>
    <w:p w:rsidR="00000000" w:rsidDel="00000000" w:rsidP="00000000" w:rsidRDefault="00000000" w:rsidRPr="00000000" w14:paraId="000000D1">
      <w:pPr>
        <w:jc w:val="both"/>
        <w:rPr>
          <w:rFonts w:ascii="Arial" w:cs="Arial" w:eastAsia="Arial" w:hAnsi="Arial"/>
          <w:color w:val="008dc3"/>
          <w:sz w:val="20"/>
          <w:szCs w:val="20"/>
          <w:u w:val="single"/>
        </w:rPr>
      </w:pPr>
      <w:r w:rsidDel="00000000" w:rsidR="00000000" w:rsidRPr="00000000">
        <w:rPr>
          <w:rFonts w:ascii="Arial" w:cs="Arial" w:eastAsia="Arial" w:hAnsi="Arial"/>
          <w:b w:val="1"/>
          <w:bCs w:val="1"/>
          <w:rtl w:val="0"/>
        </w:rPr>
        <w:t xml:space="preserve">Dataset Description</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rtl w:val="0"/>
        </w:rPr>
        <w:t xml:space="preserve"> Provide a comprehensive description of the dataset, including its context and, if applicable, its relationship to other contributions. The description should be specific to the dataset, not the overall project.  The focus is on the dataset itself NOT the scientific findings. This will inform the DOI description as well as the “About” section on the </w:t>
      </w:r>
      <w:hyperlink r:id="rId37">
        <w:r w:rsidDel="00000000" w:rsidR="00000000" w:rsidRPr="00000000">
          <w:rPr>
            <w:rFonts w:ascii="Arial" w:cs="Arial" w:eastAsia="Arial" w:hAnsi="Arial"/>
            <w:i w:val="1"/>
            <w:iCs w:val="1"/>
            <w:color w:val="1155cc"/>
            <w:u w:val="single"/>
            <w:rtl w:val="0"/>
          </w:rPr>
          <w:t xml:space="preserve">ASAP CRN Cloud website</w:t>
        </w:r>
      </w:hyperlink>
      <w:r w:rsidDel="00000000" w:rsidR="00000000" w:rsidRPr="00000000">
        <w:rPr>
          <w:rFonts w:ascii="Arial" w:cs="Arial" w:eastAsia="Arial" w:hAnsi="Arial"/>
          <w:i w:val="1"/>
          <w:iCs w:val="1"/>
          <w:rtl w:val="0"/>
        </w:rPr>
        <w:t xml:space="preserve">. </w:t>
      </w:r>
      <w:r w:rsidDel="00000000" w:rsidR="00000000" w:rsidRPr="00000000">
        <w:rPr>
          <w:rtl w:val="0"/>
        </w:rPr>
      </w:r>
    </w:p>
    <w:p w:rsidR="00000000" w:rsidDel="00000000" w:rsidP="00000000" w:rsidRDefault="00000000" w:rsidRPr="00000000" w14:paraId="000000D2">
      <w:pPr>
        <w:pStyle w:val="Heading1"/>
        <w:jc w:val="both"/>
        <w:rPr>
          <w:rFonts w:ascii="Arial" w:cs="Arial" w:eastAsia="Arial" w:hAnsi="Arial"/>
          <w:b w:val="1"/>
          <w:bCs w:val="1"/>
          <w:color w:val="008dc3"/>
          <w:sz w:val="32"/>
          <w:szCs w:val="32"/>
        </w:rPr>
      </w:pPr>
      <w:bookmarkStart w:colFirst="0" w:colLast="0" w:name="_ry5epc95h16b" w:id="4"/>
      <w:bookmarkEnd w:id="4"/>
      <w:r w:rsidDel="00000000" w:rsidR="00000000" w:rsidRPr="00000000">
        <w:rPr>
          <w:rFonts w:ascii="Arial" w:cs="Arial" w:eastAsia="Arial" w:hAnsi="Arial"/>
          <w:b w:val="1"/>
          <w:bCs w:val="1"/>
          <w:color w:val="008dc3"/>
          <w:sz w:val="32"/>
          <w:szCs w:val="32"/>
          <w:rtl w:val="0"/>
        </w:rPr>
        <w:t xml:space="preserve">Project Information</w:t>
      </w:r>
    </w:p>
    <w:p w:rsidR="00000000" w:rsidDel="00000000" w:rsidP="00000000" w:rsidRDefault="00000000" w:rsidRPr="00000000" w14:paraId="000000D3">
      <w:pPr>
        <w:jc w:val="both"/>
        <w:rPr>
          <w:rFonts w:ascii="Arial" w:cs="Arial" w:eastAsia="Arial" w:hAnsi="Arial"/>
        </w:rPr>
      </w:pPr>
      <w:r w:rsidDel="00000000" w:rsidR="00000000" w:rsidRPr="00000000">
        <w:rPr>
          <w:rFonts w:ascii="Arial" w:cs="Arial" w:eastAsia="Arial" w:hAnsi="Arial"/>
          <w:rtl w:val="0"/>
        </w:rPr>
        <w:t xml:space="preserve">Provide the name and a brief description of the overall project to which this dataset belongs.  These should match the STUDY.csv table metadata entries.</w:t>
      </w:r>
    </w:p>
    <w:p w:rsidR="00000000" w:rsidDel="00000000" w:rsidP="00000000" w:rsidRDefault="00000000" w:rsidRPr="00000000" w14:paraId="000000D4">
      <w:pPr>
        <w:rPr/>
      </w:pPr>
      <w:r w:rsidDel="00000000" w:rsidR="00000000" w:rsidRPr="00000000">
        <w:rPr>
          <w:rtl w:val="0"/>
        </w:rPr>
      </w:r>
    </w:p>
    <w:tbl>
      <w:tblPr>
        <w:tblStyle w:val="Table3"/>
        <w:tblW w:w="93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6825"/>
        <w:tblGridChange w:id="0">
          <w:tblGrid>
            <w:gridCol w:w="2490"/>
            <w:gridCol w:w="6825"/>
          </w:tblGrid>
        </w:tblGridChange>
      </w:tblGrid>
      <w:tr>
        <w:trPr>
          <w:cantSplit w:val="0"/>
          <w:trHeight w:val="485.3906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D5">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Project Name</w:t>
            </w:r>
          </w:p>
        </w:tc>
        <w:tc>
          <w:tcPr>
            <w:tcMar>
              <w:top w:w="100.0" w:type="dxa"/>
              <w:left w:w="100.0" w:type="dxa"/>
              <w:bottom w:w="100.0" w:type="dxa"/>
              <w:right w:w="100.0" w:type="dxa"/>
            </w:tcMar>
          </w:tcPr>
          <w:p w:rsidR="00000000" w:rsidDel="00000000" w:rsidP="00000000" w:rsidRDefault="00000000" w:rsidRPr="00000000" w14:paraId="000000D6">
            <w:pPr>
              <w:spacing w:line="276" w:lineRule="auto"/>
              <w:rPr/>
            </w:pPr>
            <w:r w:rsidDel="00000000" w:rsidR="00000000" w:rsidRPr="00000000">
              <w:rPr>
                <w:rtl w:val="0"/>
              </w:rPr>
              <w:t xml:space="preserve">iSCORE-PD</w:t>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D7">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Project Description</w:t>
            </w:r>
          </w:p>
        </w:tc>
        <w:tc>
          <w:tcPr>
            <w:tcMar>
              <w:top w:w="100.0" w:type="dxa"/>
              <w:left w:w="100.0" w:type="dxa"/>
              <w:bottom w:w="100.0" w:type="dxa"/>
              <w:right w:w="100.0" w:type="dxa"/>
            </w:tcMar>
          </w:tcPr>
          <w:p w:rsidR="00000000" w:rsidDel="00000000" w:rsidP="00000000" w:rsidRDefault="00000000" w:rsidRPr="00000000" w14:paraId="000000D8">
            <w:pPr>
              <w:spacing w:line="276" w:lineRule="auto"/>
              <w:rPr/>
            </w:pPr>
            <w:r w:rsidDel="00000000" w:rsidR="00000000" w:rsidRPr="00000000">
              <w:rPr>
                <w:rtl w:val="0"/>
              </w:rPr>
              <w:t xml:space="preserve">The iSCORE-PD project generated a collection of 65 isogenic human stem cell lines harboring Parkinson's disease-associated mutations in an isogenic WIBR3 hESC background, enabling genetically controlled studies of PD risk genes in disease-relevant cell types.</w:t>
            </w:r>
          </w:p>
        </w:tc>
      </w:tr>
      <w:tr>
        <w:trPr>
          <w:cantSplit w:val="0"/>
          <w:trHeight w:val="55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D9">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ASAP team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rPr>
                <w:rFonts w:ascii="Arial" w:cs="Arial" w:eastAsia="Arial" w:hAnsi="Arial"/>
              </w:rPr>
            </w:pPr>
            <w:r w:rsidDel="00000000" w:rsidR="00000000" w:rsidRPr="00000000">
              <w:rPr>
                <w:rFonts w:ascii="Arial" w:cs="Arial" w:eastAsia="Arial" w:hAnsi="Arial"/>
                <w:rtl w:val="0"/>
              </w:rPr>
              <w:t xml:space="preserve">Rio</w:t>
            </w:r>
          </w:p>
        </w:tc>
      </w:tr>
      <w:tr>
        <w:trPr>
          <w:cantSplit w:val="0"/>
          <w:trHeight w:val="55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DB">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ASAP grant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rPr>
                <w:rFonts w:ascii="Arial" w:cs="Arial" w:eastAsia="Arial" w:hAnsi="Arial"/>
              </w:rPr>
            </w:pPr>
            <w:r w:rsidDel="00000000" w:rsidR="00000000" w:rsidRPr="00000000">
              <w:rPr>
                <w:rFonts w:ascii="Arial" w:cs="Arial" w:eastAsia="Arial" w:hAnsi="Arial"/>
                <w:rtl w:val="0"/>
              </w:rPr>
              <w:t xml:space="preserve">ASAP-024409, ASAP-000486</w:t>
            </w:r>
          </w:p>
        </w:tc>
      </w:tr>
    </w:tbl>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b w:val="1"/>
          <w:bCs w:val="1"/>
          <w:rtl w:val="0"/>
        </w:rPr>
        <w:t xml:space="preserve">Project Name</w:t>
      </w:r>
      <w:r w:rsidDel="00000000" w:rsidR="00000000" w:rsidRPr="00000000">
        <w:rPr>
          <w:rtl w:val="0"/>
        </w:rPr>
        <w:t xml:space="preserve">: </w:t>
      </w:r>
      <w:r w:rsidDel="00000000" w:rsidR="00000000" w:rsidRPr="00000000">
        <w:rPr>
          <w:rFonts w:ascii="Arial" w:cs="Arial" w:eastAsia="Arial" w:hAnsi="Arial"/>
          <w:i w:val="1"/>
          <w:iCs w:val="1"/>
          <w:rtl w:val="0"/>
        </w:rPr>
        <w:t xml:space="preserve">Title of your ASAP CRN Project. This should match the “</w:t>
      </w:r>
      <w:r w:rsidDel="00000000" w:rsidR="00000000" w:rsidRPr="00000000">
        <w:rPr>
          <w:rFonts w:ascii="Arial" w:cs="Arial" w:eastAsia="Arial" w:hAnsi="Arial"/>
          <w:rtl w:val="0"/>
        </w:rPr>
        <w:t xml:space="preserve">project_nam</w:t>
      </w:r>
      <w:r w:rsidDel="00000000" w:rsidR="00000000" w:rsidRPr="00000000">
        <w:rPr>
          <w:rFonts w:ascii="Arial" w:cs="Arial" w:eastAsia="Arial" w:hAnsi="Arial"/>
          <w:i w:val="1"/>
          <w:iCs w:val="1"/>
          <w:rtl w:val="0"/>
        </w:rPr>
        <w:t xml:space="preserve">e” in the STUDY.csv metadata table.</w:t>
      </w: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rFonts w:ascii="Arial" w:cs="Arial" w:eastAsia="Arial" w:hAnsi="Arial"/>
          <w:i w:val="1"/>
          <w:iCs w:val="1"/>
        </w:rPr>
      </w:pPr>
      <w:r w:rsidDel="00000000" w:rsidR="00000000" w:rsidRPr="00000000">
        <w:rPr>
          <w:b w:val="1"/>
          <w:bCs w:val="1"/>
          <w:rtl w:val="0"/>
        </w:rPr>
        <w:t xml:space="preserve">Project Description</w:t>
      </w:r>
      <w:r w:rsidDel="00000000" w:rsidR="00000000" w:rsidRPr="00000000">
        <w:rPr>
          <w:rtl w:val="0"/>
        </w:rPr>
        <w:t xml:space="preserve">: </w:t>
      </w:r>
      <w:r w:rsidDel="00000000" w:rsidR="00000000" w:rsidRPr="00000000">
        <w:rPr>
          <w:rFonts w:ascii="Arial" w:cs="Arial" w:eastAsia="Arial" w:hAnsi="Arial"/>
          <w:i w:val="1"/>
          <w:iCs w:val="1"/>
          <w:rtl w:val="0"/>
        </w:rPr>
        <w:t xml:space="preserve">Description of the overall research program and types of datasets being generated as part of the Team’s involvement in the ASAP CRN.  The focus is on the overall project with ASAP CRN.</w:t>
      </w:r>
    </w:p>
    <w:p w:rsidR="00000000" w:rsidDel="00000000" w:rsidP="00000000" w:rsidRDefault="00000000" w:rsidRPr="00000000" w14:paraId="000000E1">
      <w:pPr>
        <w:rPr>
          <w:rFonts w:ascii="Arial" w:cs="Arial" w:eastAsia="Arial" w:hAnsi="Arial"/>
          <w:i w:val="1"/>
          <w:iCs w:val="1"/>
        </w:rPr>
      </w:pPr>
      <w:r w:rsidDel="00000000" w:rsidR="00000000" w:rsidRPr="00000000">
        <w:rPr>
          <w:rtl w:val="0"/>
        </w:rPr>
      </w:r>
    </w:p>
    <w:p w:rsidR="00000000" w:rsidDel="00000000" w:rsidP="00000000" w:rsidRDefault="00000000" w:rsidRPr="00000000" w14:paraId="000000E2">
      <w:pPr>
        <w:rPr>
          <w:rFonts w:ascii="Arial" w:cs="Arial" w:eastAsia="Arial" w:hAnsi="Arial"/>
          <w:i w:val="1"/>
          <w:iCs w:val="1"/>
        </w:rPr>
      </w:pPr>
      <w:r w:rsidDel="00000000" w:rsidR="00000000" w:rsidRPr="00000000">
        <w:rPr>
          <w:rFonts w:ascii="Arial" w:cs="Arial" w:eastAsia="Arial" w:hAnsi="Arial"/>
          <w:b w:val="1"/>
          <w:bCs w:val="1"/>
          <w:rtl w:val="0"/>
        </w:rPr>
        <w:t xml:space="preserve">ASAP team name: </w:t>
      </w:r>
      <w:r w:rsidDel="00000000" w:rsidR="00000000" w:rsidRPr="00000000">
        <w:rPr>
          <w:rFonts w:ascii="Arial" w:cs="Arial" w:eastAsia="Arial" w:hAnsi="Arial"/>
          <w:i w:val="1"/>
          <w:iCs w:val="1"/>
          <w:rtl w:val="0"/>
        </w:rPr>
        <w:t xml:space="preserve">Name of the team which generated this dataset, as defined in the following </w:t>
      </w:r>
      <w:hyperlink r:id="rId38">
        <w:r w:rsidDel="00000000" w:rsidR="00000000" w:rsidRPr="00000000">
          <w:rPr>
            <w:rFonts w:ascii="Arial" w:cs="Arial" w:eastAsia="Arial" w:hAnsi="Arial"/>
            <w:i w:val="1"/>
            <w:iCs w:val="1"/>
            <w:color w:val="1155cc"/>
            <w:u w:val="single"/>
            <w:rtl w:val="0"/>
          </w:rPr>
          <w:t xml:space="preserve">list</w:t>
        </w:r>
      </w:hyperlink>
      <w:r w:rsidDel="00000000" w:rsidR="00000000" w:rsidRPr="00000000">
        <w:rPr>
          <w:rFonts w:ascii="Arial" w:cs="Arial" w:eastAsia="Arial" w:hAnsi="Arial"/>
          <w:i w:val="1"/>
          <w:iCs w:val="1"/>
          <w:rtl w:val="0"/>
        </w:rPr>
        <w:t xml:space="preserve">. </w:t>
      </w:r>
    </w:p>
    <w:p w:rsidR="00000000" w:rsidDel="00000000" w:rsidP="00000000" w:rsidRDefault="00000000" w:rsidRPr="00000000" w14:paraId="000000E3">
      <w:pPr>
        <w:rPr>
          <w:rFonts w:ascii="Arial" w:cs="Arial" w:eastAsia="Arial" w:hAnsi="Arial"/>
        </w:rPr>
      </w:pPr>
      <w:r w:rsidDel="00000000" w:rsidR="00000000" w:rsidRPr="00000000">
        <w:rPr>
          <w:rtl w:val="0"/>
        </w:rPr>
      </w:r>
    </w:p>
    <w:p w:rsidR="00000000" w:rsidDel="00000000" w:rsidP="00000000" w:rsidRDefault="00000000" w:rsidRPr="00000000" w14:paraId="000000E4">
      <w:pPr>
        <w:rPr>
          <w:rFonts w:ascii="Arial" w:cs="Arial" w:eastAsia="Arial" w:hAnsi="Arial"/>
          <w:i w:val="1"/>
          <w:iCs w:val="1"/>
        </w:rPr>
      </w:pPr>
      <w:r w:rsidDel="00000000" w:rsidR="00000000" w:rsidRPr="00000000">
        <w:rPr>
          <w:rFonts w:ascii="Arial" w:cs="Arial" w:eastAsia="Arial" w:hAnsi="Arial"/>
          <w:b w:val="1"/>
          <w:bCs w:val="1"/>
          <w:rtl w:val="0"/>
        </w:rPr>
        <w:t xml:space="preserve">ASAP grant ID</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ASAP Identifier attributed to the project (ASAP-000xxx)</w:t>
      </w:r>
    </w:p>
    <w:p w:rsidR="00000000" w:rsidDel="00000000" w:rsidP="00000000" w:rsidRDefault="00000000" w:rsidRPr="00000000" w14:paraId="000000E5">
      <w:pPr>
        <w:rPr>
          <w:rFonts w:ascii="Arial" w:cs="Arial" w:eastAsia="Arial" w:hAnsi="Arial"/>
        </w:rPr>
      </w:pPr>
      <w:r w:rsidDel="00000000" w:rsidR="00000000" w:rsidRPr="00000000">
        <w:rPr>
          <w:rtl w:val="0"/>
        </w:rPr>
      </w:r>
    </w:p>
    <w:p w:rsidR="00000000" w:rsidDel="00000000" w:rsidP="00000000" w:rsidRDefault="00000000" w:rsidRPr="00000000" w14:paraId="000000E6">
      <w:pPr>
        <w:pStyle w:val="Heading1"/>
        <w:keepNext w:val="0"/>
        <w:keepLines w:val="0"/>
        <w:spacing w:after="0" w:before="0" w:lineRule="auto"/>
        <w:rPr>
          <w:rFonts w:ascii="Noto Sans" w:cs="Noto Sans" w:eastAsia="Noto Sans" w:hAnsi="Noto Sans"/>
          <w:b w:val="1"/>
          <w:bCs w:val="1"/>
          <w:color w:val="0c8dc3"/>
          <w:sz w:val="32"/>
          <w:szCs w:val="32"/>
        </w:rPr>
      </w:pPr>
      <w:bookmarkStart w:colFirst="0" w:colLast="0" w:name="_n2eb0ldgcfl8" w:id="5"/>
      <w:bookmarkEnd w:id="5"/>
      <w:r w:rsidDel="00000000" w:rsidR="00000000" w:rsidRPr="00000000">
        <w:rPr>
          <w:rFonts w:ascii="Noto Sans" w:cs="Noto Sans" w:eastAsia="Noto Sans" w:hAnsi="Noto Sans"/>
          <w:b w:val="1"/>
          <w:bCs w:val="1"/>
          <w:color w:val="0c8dc3"/>
          <w:sz w:val="32"/>
          <w:szCs w:val="32"/>
          <w:rtl w:val="0"/>
        </w:rPr>
        <w:t xml:space="preserve">Project Team</w:t>
      </w:r>
    </w:p>
    <w:p w:rsidR="00000000" w:rsidDel="00000000" w:rsidP="00000000" w:rsidRDefault="00000000" w:rsidRPr="00000000" w14:paraId="000000E7">
      <w:pPr>
        <w:rPr>
          <w:rFonts w:ascii="Arial" w:cs="Arial" w:eastAsia="Arial" w:hAnsi="Arial"/>
        </w:rPr>
      </w:pPr>
      <w:r w:rsidDel="00000000" w:rsidR="00000000" w:rsidRPr="00000000">
        <w:rPr>
          <w:rFonts w:ascii="Arial" w:cs="Arial" w:eastAsia="Arial" w:hAnsi="Arial"/>
          <w:rtl w:val="0"/>
        </w:rPr>
        <w:t xml:space="preserve">Please provide the full names of the PI and additional Co-PI if relevant; add or remove rows as required. Indicate the team member(s) who submitted the dataset to the CRN Cloud.</w:t>
      </w:r>
    </w:p>
    <w:p w:rsidR="00000000" w:rsidDel="00000000" w:rsidP="00000000" w:rsidRDefault="00000000" w:rsidRPr="00000000" w14:paraId="000000E8">
      <w:pPr>
        <w:rPr/>
      </w:pPr>
      <w:r w:rsidDel="00000000" w:rsidR="00000000" w:rsidRPr="00000000">
        <w:rPr>
          <w:rtl w:val="0"/>
        </w:rPr>
      </w:r>
    </w:p>
    <w:tbl>
      <w:tblPr>
        <w:tblStyle w:val="Table4"/>
        <w:tblW w:w="90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950"/>
        <w:gridCol w:w="2325"/>
        <w:gridCol w:w="3075"/>
        <w:tblGridChange w:id="0">
          <w:tblGrid>
            <w:gridCol w:w="1725"/>
            <w:gridCol w:w="1950"/>
            <w:gridCol w:w="2325"/>
            <w:gridCol w:w="3075"/>
          </w:tblGrid>
        </w:tblGridChange>
      </w:tblGrid>
      <w:tr>
        <w:trPr>
          <w:cantSplit w:val="0"/>
          <w:trHeight w:val="485.3906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E9">
            <w:pPr>
              <w:widowControl w:val="0"/>
              <w:spacing w:line="240" w:lineRule="auto"/>
              <w:jc w:val="right"/>
              <w:rPr>
                <w:rFonts w:ascii="Arial" w:cs="Arial" w:eastAsia="Arial" w:hAnsi="Arial"/>
                <w:shd w:fill="cccccc" w:val="clear"/>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First 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Last 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Email</w:t>
            </w:r>
          </w:p>
        </w:tc>
      </w:tr>
      <w:tr>
        <w:trPr>
          <w:cantSplit w:val="0"/>
          <w:trHeight w:val="476.9531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ED">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Principal Investigator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rFonts w:ascii="Arial" w:cs="Arial" w:eastAsia="Arial" w:hAnsi="Arial"/>
              </w:rPr>
            </w:pPr>
            <w:r w:rsidDel="00000000" w:rsidR="00000000" w:rsidRPr="00000000">
              <w:rPr>
                <w:rFonts w:ascii="Arial" w:cs="Arial" w:eastAsia="Arial" w:hAnsi="Arial"/>
                <w:rtl w:val="0"/>
              </w:rPr>
              <w:t xml:space="preserve">Donald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rFonts w:ascii="Arial" w:cs="Arial" w:eastAsia="Arial" w:hAnsi="Arial"/>
              </w:rPr>
            </w:pPr>
            <w:r w:rsidDel="00000000" w:rsidR="00000000" w:rsidRPr="00000000">
              <w:rPr>
                <w:rFonts w:ascii="Arial" w:cs="Arial" w:eastAsia="Arial" w:hAnsi="Arial"/>
                <w:rtl w:val="0"/>
              </w:rPr>
              <w:t xml:space="preserve">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Arial" w:cs="Arial" w:eastAsia="Arial" w:hAnsi="Arial"/>
              </w:rPr>
            </w:pPr>
            <w:r w:rsidDel="00000000" w:rsidR="00000000" w:rsidRPr="00000000">
              <w:rPr>
                <w:rFonts w:ascii="Arial" w:cs="Arial" w:eastAsia="Arial" w:hAnsi="Arial"/>
                <w:rtl w:val="0"/>
              </w:rPr>
              <w:t xml:space="preserve">don_rio@berkeley.edu</w:t>
            </w:r>
          </w:p>
        </w:tc>
      </w:tr>
      <w:tr>
        <w:trPr>
          <w:cantSplit w:val="0"/>
          <w:trHeight w:val="131.9531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F1">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Co-Principal Investigator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rFonts w:ascii="Arial" w:cs="Arial" w:eastAsia="Arial" w:hAnsi="Arial"/>
              </w:rPr>
            </w:pPr>
            <w:r w:rsidDel="00000000" w:rsidR="00000000" w:rsidRPr="00000000">
              <w:rPr>
                <w:rFonts w:ascii="Arial" w:cs="Arial" w:eastAsia="Arial" w:hAnsi="Arial"/>
                <w:rtl w:val="0"/>
              </w:rPr>
              <w:t xml:space="preserve">Frank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rFonts w:ascii="Arial" w:cs="Arial" w:eastAsia="Arial" w:hAnsi="Arial"/>
              </w:rPr>
            </w:pPr>
            <w:r w:rsidDel="00000000" w:rsidR="00000000" w:rsidRPr="00000000">
              <w:rPr>
                <w:rFonts w:ascii="Arial" w:cs="Arial" w:eastAsia="Arial" w:hAnsi="Arial"/>
                <w:rtl w:val="0"/>
              </w:rPr>
              <w:t xml:space="preserve">Soldner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rFonts w:ascii="Arial" w:cs="Arial" w:eastAsia="Arial" w:hAnsi="Arial"/>
              </w:rPr>
            </w:pPr>
            <w:r w:rsidDel="00000000" w:rsidR="00000000" w:rsidRPr="00000000">
              <w:rPr>
                <w:rFonts w:ascii="Arial" w:cs="Arial" w:eastAsia="Arial" w:hAnsi="Arial"/>
                <w:rtl w:val="0"/>
              </w:rPr>
              <w:t xml:space="preserve">frank.soldner@einsteinmed.edu</w:t>
            </w:r>
          </w:p>
        </w:tc>
      </w:tr>
      <w:tr>
        <w:trPr>
          <w:cantSplit w:val="0"/>
          <w:trHeight w:val="131.9531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F5">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Co-Principal Investigator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rFonts w:ascii="Arial" w:cs="Arial" w:eastAsia="Arial" w:hAnsi="Arial"/>
              </w:rPr>
            </w:pPr>
            <w:r w:rsidDel="00000000" w:rsidR="00000000" w:rsidRPr="00000000">
              <w:rPr>
                <w:rFonts w:ascii="Arial" w:cs="Arial" w:eastAsia="Arial" w:hAnsi="Arial"/>
                <w:rtl w:val="0"/>
              </w:rPr>
              <w:t xml:space="preserve">Dirk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Arial" w:cs="Arial" w:eastAsia="Arial" w:hAnsi="Arial"/>
              </w:rPr>
            </w:pPr>
            <w:r w:rsidDel="00000000" w:rsidR="00000000" w:rsidRPr="00000000">
              <w:rPr>
                <w:rFonts w:ascii="Arial" w:cs="Arial" w:eastAsia="Arial" w:hAnsi="Arial"/>
                <w:rtl w:val="0"/>
              </w:rPr>
              <w:t xml:space="preserve">Hockemeyer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Arial" w:cs="Arial" w:eastAsia="Arial" w:hAnsi="Arial"/>
              </w:rPr>
            </w:pPr>
            <w:r w:rsidDel="00000000" w:rsidR="00000000" w:rsidRPr="00000000">
              <w:rPr>
                <w:rFonts w:ascii="Arial" w:cs="Arial" w:eastAsia="Arial" w:hAnsi="Arial"/>
                <w:rtl w:val="0"/>
              </w:rPr>
              <w:t xml:space="preserve">hockemeyer@berkeley.edu</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F9">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Co-Principal Investigator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rFonts w:ascii="Arial" w:cs="Arial" w:eastAsia="Arial" w:hAnsi="Arial"/>
              </w:rPr>
            </w:pPr>
            <w:r w:rsidDel="00000000" w:rsidR="00000000" w:rsidRPr="00000000">
              <w:rPr>
                <w:rFonts w:ascii="Arial" w:cs="Arial" w:eastAsia="Arial" w:hAnsi="Arial"/>
                <w:rtl w:val="0"/>
              </w:rPr>
              <w:t xml:space="preserve">Helen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rFonts w:ascii="Arial" w:cs="Arial" w:eastAsia="Arial" w:hAnsi="Arial"/>
              </w:rPr>
            </w:pPr>
            <w:r w:rsidDel="00000000" w:rsidR="00000000" w:rsidRPr="00000000">
              <w:rPr>
                <w:rFonts w:ascii="Arial" w:cs="Arial" w:eastAsia="Arial" w:hAnsi="Arial"/>
                <w:rtl w:val="0"/>
              </w:rPr>
              <w:t xml:space="preserve">Bateup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rFonts w:ascii="Arial" w:cs="Arial" w:eastAsia="Arial" w:hAnsi="Arial"/>
              </w:rPr>
            </w:pPr>
            <w:r w:rsidDel="00000000" w:rsidR="00000000" w:rsidRPr="00000000">
              <w:rPr>
                <w:rFonts w:ascii="Arial" w:cs="Arial" w:eastAsia="Arial" w:hAnsi="Arial"/>
                <w:rtl w:val="0"/>
              </w:rPr>
              <w:t xml:space="preserve">bateup@berkeley.edu</w:t>
            </w:r>
          </w:p>
        </w:tc>
      </w:tr>
      <w:tr>
        <w:trPr>
          <w:cantSplit w:val="0"/>
          <w:trHeight w:val="356.9531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FD">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Data Submitter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rFonts w:ascii="Arial" w:cs="Arial" w:eastAsia="Arial" w:hAnsi="Arial"/>
              </w:rPr>
            </w:pPr>
            <w:r w:rsidDel="00000000" w:rsidR="00000000" w:rsidRPr="00000000">
              <w:rPr>
                <w:rFonts w:ascii="Arial" w:cs="Arial" w:eastAsia="Arial" w:hAnsi="Arial"/>
                <w:rtl w:val="0"/>
              </w:rPr>
              <w:t xml:space="preserve">Jesse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rFonts w:ascii="Arial" w:cs="Arial" w:eastAsia="Arial" w:hAnsi="Arial"/>
              </w:rPr>
            </w:pPr>
            <w:r w:rsidDel="00000000" w:rsidR="00000000" w:rsidRPr="00000000">
              <w:rPr>
                <w:rFonts w:ascii="Arial" w:cs="Arial" w:eastAsia="Arial" w:hAnsi="Arial"/>
                <w:rtl w:val="0"/>
              </w:rPr>
              <w:t xml:space="preserve">Dunnack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rFonts w:ascii="Arial" w:cs="Arial" w:eastAsia="Arial" w:hAnsi="Arial"/>
              </w:rPr>
            </w:pPr>
            <w:r w:rsidDel="00000000" w:rsidR="00000000" w:rsidRPr="00000000">
              <w:rPr>
                <w:rFonts w:ascii="Arial" w:cs="Arial" w:eastAsia="Arial" w:hAnsi="Arial"/>
                <w:rtl w:val="0"/>
              </w:rPr>
              <w:t xml:space="preserve">jessedunnack@berkeley.edu</w:t>
            </w:r>
          </w:p>
        </w:tc>
      </w:tr>
    </w:tbl>
    <w:p w:rsidR="00000000" w:rsidDel="00000000" w:rsidP="00000000" w:rsidRDefault="00000000" w:rsidRPr="00000000" w14:paraId="00000101">
      <w:pPr>
        <w:spacing w:line="240" w:lineRule="auto"/>
        <w:rPr>
          <w:rFonts w:ascii="Noto Sans" w:cs="Noto Sans" w:eastAsia="Noto Sans" w:hAnsi="Noto Sans"/>
          <w:color w:val="000000"/>
          <w:sz w:val="20"/>
          <w:szCs w:val="20"/>
        </w:rPr>
      </w:pPr>
      <w:r w:rsidDel="00000000" w:rsidR="00000000" w:rsidRPr="00000000">
        <w:rPr>
          <w:rtl w:val="0"/>
        </w:rPr>
      </w:r>
    </w:p>
    <w:p w:rsidR="00000000" w:rsidDel="00000000" w:rsidP="00000000" w:rsidRDefault="00000000" w:rsidRPr="00000000" w14:paraId="00000102">
      <w:pPr>
        <w:ind w:left="0" w:firstLine="0"/>
        <w:rPr/>
      </w:pPr>
      <w:r w:rsidDel="00000000" w:rsidR="00000000" w:rsidRPr="00000000">
        <w:rPr>
          <w:rtl w:val="0"/>
        </w:rPr>
      </w:r>
    </w:p>
    <w:p w:rsidR="00000000" w:rsidDel="00000000" w:rsidP="00000000" w:rsidRDefault="00000000" w:rsidRPr="00000000" w14:paraId="00000103">
      <w:pPr>
        <w:jc w:val="right"/>
        <w:rPr/>
      </w:pPr>
      <w:r w:rsidDel="00000000" w:rsidR="00000000" w:rsidRPr="00000000">
        <w:rPr>
          <w:rtl w:val="0"/>
        </w:rPr>
        <w:t xml:space="preserve">Document version: v1.1</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Inter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Inter Medium">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rFonts w:ascii="Inter Medium" w:cs="Inter Medium" w:eastAsia="Inter Medium" w:hAnsi="Inter Medium"/>
      <w:i w:val="0"/>
      <w:iCs w:val="0"/>
      <w:sz w:val="40"/>
      <w:szCs w:val="40"/>
    </w:rPr>
  </w:style>
  <w:style w:type="paragraph" w:styleId="Heading2">
    <w:name w:val="heading 2"/>
    <w:basedOn w:val="Normal"/>
    <w:next w:val="Normal"/>
    <w:pPr>
      <w:keepNext w:val="1"/>
      <w:keepLines w:val="1"/>
      <w:pageBreakBefore w:val="0"/>
      <w:spacing w:after="120" w:before="360" w:lineRule="auto"/>
    </w:pPr>
    <w:rPr>
      <w:rFonts w:ascii="Inter Medium" w:cs="Inter Medium" w:eastAsia="Inter Medium" w:hAnsi="Inter Medium"/>
      <w:i w:val="0"/>
      <w:iCs w:val="0"/>
      <w:sz w:val="32"/>
      <w:szCs w:val="32"/>
    </w:rPr>
  </w:style>
  <w:style w:type="paragraph" w:styleId="Heading3">
    <w:name w:val="heading 3"/>
    <w:basedOn w:val="Normal"/>
    <w:next w:val="Normal"/>
    <w:pPr>
      <w:keepNext w:val="1"/>
      <w:keepLines w:val="1"/>
      <w:pageBreakBefore w:val="0"/>
      <w:spacing w:after="80" w:before="320" w:lineRule="auto"/>
    </w:pPr>
    <w:rPr>
      <w:rFonts w:ascii="Inter Medium" w:cs="Inter Medium" w:eastAsia="Inter Medium" w:hAnsi="Inter Medium"/>
      <w:i w:val="0"/>
      <w:iCs w:val="0"/>
      <w:sz w:val="28"/>
      <w:szCs w:val="28"/>
    </w:rPr>
  </w:style>
  <w:style w:type="paragraph" w:styleId="Heading4">
    <w:name w:val="heading 4"/>
    <w:basedOn w:val="Normal"/>
    <w:next w:val="Normal"/>
    <w:pPr>
      <w:keepNext w:val="1"/>
      <w:keepLines w:val="1"/>
      <w:pageBreakBefore w:val="0"/>
      <w:spacing w:after="80" w:before="280" w:lineRule="auto"/>
    </w:pPr>
    <w:rPr>
      <w:rFonts w:ascii="Inter Medium" w:cs="Inter Medium" w:eastAsia="Inter Medium" w:hAnsi="Inter Medium"/>
      <w:i w:val="0"/>
      <w:iCs w:val="0"/>
      <w:sz w:val="24"/>
      <w:szCs w:val="24"/>
    </w:rPr>
  </w:style>
  <w:style w:type="paragraph" w:styleId="Heading5">
    <w:name w:val="heading 5"/>
    <w:basedOn w:val="Normal"/>
    <w:next w:val="Normal"/>
    <w:pPr>
      <w:keepNext w:val="1"/>
      <w:keepLines w:val="1"/>
      <w:pageBreakBefore w:val="0"/>
      <w:spacing w:after="80" w:before="240" w:lineRule="auto"/>
    </w:pPr>
    <w:rPr>
      <w:rFonts w:ascii="Inter SemiBold" w:cs="Inter SemiBold" w:eastAsia="Inter SemiBold" w:hAnsi="Inter SemiBold"/>
      <w:i w:val="1"/>
      <w:iCs w:val="1"/>
      <w:sz w:val="24"/>
      <w:szCs w:val="24"/>
    </w:rPr>
  </w:style>
  <w:style w:type="paragraph" w:styleId="Heading6">
    <w:name w:val="heading 6"/>
    <w:basedOn w:val="Normal"/>
    <w:next w:val="Normal"/>
    <w:pPr>
      <w:keepNext w:val="1"/>
      <w:keepLines w:val="1"/>
      <w:pageBreakBefore w:val="0"/>
      <w:spacing w:after="80" w:before="240" w:lineRule="auto"/>
    </w:pPr>
    <w:rPr>
      <w:rFonts w:ascii="Inter" w:cs="Inter" w:eastAsia="Inter" w:hAnsi="Inter"/>
      <w:i w:val="1"/>
      <w:iCs w:val="1"/>
      <w:sz w:val="24"/>
      <w:szCs w:val="24"/>
    </w:rPr>
  </w:style>
  <w:style w:type="paragraph" w:styleId="Title">
    <w:name w:val="Title"/>
    <w:basedOn w:val="Normal"/>
    <w:next w:val="Normal"/>
    <w:pPr>
      <w:keepNext w:val="1"/>
      <w:keepLines w:val="1"/>
      <w:pageBreakBefore w:val="0"/>
      <w:spacing w:after="60" w:before="0" w:lineRule="auto"/>
    </w:pPr>
    <w:rPr>
      <w:rFonts w:ascii="Inter Medium" w:cs="Inter Medium" w:eastAsia="Inter Medium" w:hAnsi="Inter Medium"/>
      <w:i w:val="0"/>
      <w:iCs w:val="0"/>
      <w:sz w:val="52"/>
      <w:szCs w:val="52"/>
    </w:rPr>
  </w:style>
  <w:style w:type="paragraph" w:styleId="Subtitle">
    <w:name w:val="Subtitle"/>
    <w:basedOn w:val="Normal"/>
    <w:next w:val="Normal"/>
    <w:pPr>
      <w:keepNext w:val="1"/>
      <w:keepLines w:val="1"/>
      <w:pageBreakBefore w:val="0"/>
      <w:spacing w:after="320" w:before="0" w:lineRule="auto"/>
    </w:pPr>
    <w:rPr>
      <w:rFonts w:ascii="Inter" w:cs="Inter" w:eastAsia="Inter" w:hAnsi="Inter"/>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orcid.org/0000-0003-4868-1389" TargetMode="External"/><Relationship Id="rId22" Type="http://schemas.openxmlformats.org/officeDocument/2006/relationships/hyperlink" Target="https://orcid.org/0000-0001-7165-6590" TargetMode="External"/><Relationship Id="rId21" Type="http://schemas.openxmlformats.org/officeDocument/2006/relationships/hyperlink" Target="https://orcid.org/0000-0002-6304-9579" TargetMode="External"/><Relationship Id="rId24" Type="http://schemas.openxmlformats.org/officeDocument/2006/relationships/hyperlink" Target="https://orcid.org/0009-0007-4535-6587" TargetMode="External"/><Relationship Id="rId23" Type="http://schemas.openxmlformats.org/officeDocument/2006/relationships/hyperlink" Target="https://orcid.org/0000-0001-7521-327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rcid.org/0000-0001-7995-1084" TargetMode="External"/><Relationship Id="rId26" Type="http://schemas.openxmlformats.org/officeDocument/2006/relationships/hyperlink" Target="https://orcid.org/0000-0002-0188-9927" TargetMode="External"/><Relationship Id="rId25" Type="http://schemas.openxmlformats.org/officeDocument/2006/relationships/hyperlink" Target="https://orcid.org/0009-0001-8968-6461" TargetMode="External"/><Relationship Id="rId28" Type="http://schemas.openxmlformats.org/officeDocument/2006/relationships/hyperlink" Target="https://orcid.org/0000-0003-1820-5656" TargetMode="External"/><Relationship Id="rId27" Type="http://schemas.openxmlformats.org/officeDocument/2006/relationships/hyperlink" Target="https://orcid.org/0000-0002-5702-0980"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orcid.org/0000-0001-9213-8426" TargetMode="External"/><Relationship Id="rId7" Type="http://schemas.openxmlformats.org/officeDocument/2006/relationships/hyperlink" Target="mailto:matthieu.darracq@dnastack.com" TargetMode="External"/><Relationship Id="rId8" Type="http://schemas.openxmlformats.org/officeDocument/2006/relationships/hyperlink" Target="https://orcid.org/0000-0002-1372-9699" TargetMode="External"/><Relationship Id="rId31" Type="http://schemas.openxmlformats.org/officeDocument/2006/relationships/hyperlink" Target="https://orcid.org/0000-0002-0135-0972" TargetMode="External"/><Relationship Id="rId30" Type="http://schemas.openxmlformats.org/officeDocument/2006/relationships/hyperlink" Target="https://orcid.org/0009-0005-5592-7166" TargetMode="External"/><Relationship Id="rId11" Type="http://schemas.openxmlformats.org/officeDocument/2006/relationships/hyperlink" Target="https://orcid.org/0000-0002-5812-1898" TargetMode="External"/><Relationship Id="rId33" Type="http://schemas.openxmlformats.org/officeDocument/2006/relationships/hyperlink" Target="https://orcid.org/0000-0001-9358-8111" TargetMode="External"/><Relationship Id="rId10" Type="http://schemas.openxmlformats.org/officeDocument/2006/relationships/hyperlink" Target="https://orcid.org/0000-0002-7682-7608" TargetMode="External"/><Relationship Id="rId32" Type="http://schemas.openxmlformats.org/officeDocument/2006/relationships/hyperlink" Target="https://orcid.org/0000-0002-4775-3515" TargetMode="External"/><Relationship Id="rId13" Type="http://schemas.openxmlformats.org/officeDocument/2006/relationships/hyperlink" Target="https://orcid.org/0000-0002-1732-5878" TargetMode="External"/><Relationship Id="rId35" Type="http://schemas.openxmlformats.org/officeDocument/2006/relationships/hyperlink" Target="https://orcid.org/0000-0002-7102-8655" TargetMode="External"/><Relationship Id="rId12" Type="http://schemas.openxmlformats.org/officeDocument/2006/relationships/hyperlink" Target="https://orcid.org/0000-0002-0387-0090" TargetMode="External"/><Relationship Id="rId34" Type="http://schemas.openxmlformats.org/officeDocument/2006/relationships/hyperlink" Target="https://orcid.org/0000-0002-5598-5092" TargetMode="External"/><Relationship Id="rId15" Type="http://schemas.openxmlformats.org/officeDocument/2006/relationships/hyperlink" Target="https://orcid.org/0000-0003-2662-7883" TargetMode="External"/><Relationship Id="rId37" Type="http://schemas.openxmlformats.org/officeDocument/2006/relationships/hyperlink" Target="https://cloud.parkinsonsroadmap.org/collections/search" TargetMode="External"/><Relationship Id="rId14" Type="http://schemas.openxmlformats.org/officeDocument/2006/relationships/hyperlink" Target="https://orcid.org/0000-0003-3380-6089" TargetMode="External"/><Relationship Id="rId36" Type="http://schemas.openxmlformats.org/officeDocument/2006/relationships/hyperlink" Target="https://cloud.parkinsonsroadmap.org/collections/search" TargetMode="External"/><Relationship Id="rId17" Type="http://schemas.openxmlformats.org/officeDocument/2006/relationships/hyperlink" Target="https://orcid.org/0000-0002-7178-1663" TargetMode="External"/><Relationship Id="rId16" Type="http://schemas.openxmlformats.org/officeDocument/2006/relationships/hyperlink" Target="https://orcid.org/0009-0006-3369-1495" TargetMode="External"/><Relationship Id="rId38" Type="http://schemas.openxmlformats.org/officeDocument/2006/relationships/hyperlink" Target="https://www.asapcrn.org/research-community/teams/" TargetMode="External"/><Relationship Id="rId19" Type="http://schemas.openxmlformats.org/officeDocument/2006/relationships/hyperlink" Target="https://orcid.org/0009-0001-1976-0937" TargetMode="External"/><Relationship Id="rId18" Type="http://schemas.openxmlformats.org/officeDocument/2006/relationships/hyperlink" Target="https://orcid.org/0000-0001-5212-5372"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NotoSans-italic.ttf"/><Relationship Id="rId10" Type="http://schemas.openxmlformats.org/officeDocument/2006/relationships/font" Target="fonts/NotoSans-bold.ttf"/><Relationship Id="rId13" Type="http://schemas.openxmlformats.org/officeDocument/2006/relationships/font" Target="fonts/InterMedium-regular.ttf"/><Relationship Id="rId12" Type="http://schemas.openxmlformats.org/officeDocument/2006/relationships/font" Target="fonts/NotoSans-boldItalic.ttf"/><Relationship Id="rId1" Type="http://schemas.openxmlformats.org/officeDocument/2006/relationships/font" Target="fonts/InterSemiBold-regular.ttf"/><Relationship Id="rId2" Type="http://schemas.openxmlformats.org/officeDocument/2006/relationships/font" Target="fonts/InterSemiBold-bold.ttf"/><Relationship Id="rId3" Type="http://schemas.openxmlformats.org/officeDocument/2006/relationships/font" Target="fonts/InterSemiBold-italic.ttf"/><Relationship Id="rId4" Type="http://schemas.openxmlformats.org/officeDocument/2006/relationships/font" Target="fonts/InterSemiBold-boldItalic.ttf"/><Relationship Id="rId9" Type="http://schemas.openxmlformats.org/officeDocument/2006/relationships/font" Target="fonts/NotoSans-regular.ttf"/><Relationship Id="rId15" Type="http://schemas.openxmlformats.org/officeDocument/2006/relationships/font" Target="fonts/InterMedium-italic.ttf"/><Relationship Id="rId14" Type="http://schemas.openxmlformats.org/officeDocument/2006/relationships/font" Target="fonts/InterMedium-bold.ttf"/><Relationship Id="rId16" Type="http://schemas.openxmlformats.org/officeDocument/2006/relationships/font" Target="fonts/InterMedium-boldItalic.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