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4585"/>
        <w:gridCol w:w="4500"/>
      </w:tblGrid>
      <w:tr w:rsidR="00D5424D" w14:paraId="0C8C26D9" w14:textId="77777777" w:rsidTr="00D5424D">
        <w:tc>
          <w:tcPr>
            <w:tcW w:w="45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C31E" w14:textId="77777777" w:rsidR="00D5424D" w:rsidRDefault="00D5424D">
            <w:r>
              <w:t>Requirement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4295" w14:textId="77777777" w:rsidR="00D5424D" w:rsidRDefault="00D5424D">
            <w:bookmarkStart w:id="0" w:name="OLE_LINK3"/>
            <w:r>
              <w:t>Ability to view Customer Insights Dashboard for Marketing Persona</w:t>
            </w:r>
            <w:bookmarkEnd w:id="0"/>
          </w:p>
        </w:tc>
      </w:tr>
    </w:tbl>
    <w:p w14:paraId="17C807E2" w14:textId="77777777" w:rsidR="00AE52CD" w:rsidRDefault="00AE52CD"/>
    <w:sectPr w:rsidR="00AE5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852"/>
    <w:rsid w:val="00875434"/>
    <w:rsid w:val="00AE52CD"/>
    <w:rsid w:val="00C51852"/>
    <w:rsid w:val="00CC56C6"/>
    <w:rsid w:val="00D54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0333C"/>
  <w15:chartTrackingRefBased/>
  <w15:docId w15:val="{B6C2B62A-0697-435B-BFAF-9E155A9D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24D"/>
    <w:pPr>
      <w:spacing w:line="276" w:lineRule="auto"/>
    </w:pPr>
    <w:rPr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85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85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85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85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85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85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85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85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85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8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8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8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8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8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8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8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8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8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8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518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85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C518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852"/>
    <w:pPr>
      <w:spacing w:before="160" w:line="278" w:lineRule="auto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C518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852"/>
    <w:pPr>
      <w:spacing w:line="278" w:lineRule="auto"/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C518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8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8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85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5424D"/>
    <w:pPr>
      <w:spacing w:after="0" w:line="240" w:lineRule="auto"/>
    </w:pPr>
    <w:rPr>
      <w:lang w:val="en-I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57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Angara, Singara Ananda Ravi Teja</dc:creator>
  <cp:keywords/>
  <dc:description/>
  <cp:lastModifiedBy>Angara, Singara Ananda Ravi Teja</cp:lastModifiedBy>
  <cp:revision>2</cp:revision>
  <dcterms:created xsi:type="dcterms:W3CDTF">2024-06-20T07:25:00Z</dcterms:created>
  <dcterms:modified xsi:type="dcterms:W3CDTF">2024-06-20T07:33:00Z</dcterms:modified>
</cp:coreProperties>
</file>