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1B7F9F" w14:paraId="01442485" w14:textId="77777777" w:rsidTr="001B7F9F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4671" w14:textId="77777777" w:rsidR="001B7F9F" w:rsidRDefault="001B7F9F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5637" w14:textId="77777777" w:rsidR="001B7F9F" w:rsidRDefault="001B7F9F">
            <w:proofErr w:type="gramStart"/>
            <w:r>
              <w:t>Non Functional</w:t>
            </w:r>
            <w:proofErr w:type="gramEnd"/>
            <w:r>
              <w:t xml:space="preserve"> Requirements (this is for actual deployment and not for development phase)</w:t>
            </w:r>
          </w:p>
        </w:tc>
      </w:tr>
    </w:tbl>
    <w:p w14:paraId="10F1F539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0C"/>
    <w:rsid w:val="001B7F9F"/>
    <w:rsid w:val="00875434"/>
    <w:rsid w:val="00AE52CD"/>
    <w:rsid w:val="00D179E9"/>
    <w:rsid w:val="00D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C99"/>
  <w15:chartTrackingRefBased/>
  <w15:docId w15:val="{0409BFD5-A06B-493D-9DAF-2B2718D6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9F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2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2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20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20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20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20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20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20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20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20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9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20C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9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20C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92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2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F9F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2024-06-20T07:31:00Z</dcterms:modified>
</cp:coreProperties>
</file>