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471E2" w14:paraId="0F40C5A3" w14:textId="77777777" w:rsidTr="000471E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D6A8" w14:textId="77777777" w:rsidR="000471E2" w:rsidRDefault="000471E2">
            <w:pPr>
              <w:spacing w:line="240" w:lineRule="auto"/>
            </w:pPr>
            <w:bookmarkStart w:id="0" w:name="OLE_LINK8"/>
            <w:r>
              <w:t>Requirement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9B8BC" w14:textId="62134B7C" w:rsidR="000471E2" w:rsidRDefault="004326CA">
            <w:pPr>
              <w:spacing w:line="240" w:lineRule="auto"/>
            </w:pPr>
            <w:r>
              <w:t xml:space="preserve">The system should allow users to view and compare forecast accuracy by distribution </w:t>
            </w:r>
            <w:proofErr w:type="spellStart"/>
            <w:r>
              <w:t>center</w:t>
            </w:r>
            <w:proofErr w:type="spellEnd"/>
            <w:r>
              <w:t xml:space="preserve"> with interactive charts. Users need filtering, sorting, historical data analysis, and customizable dashboards. Summary statistics, exportable reports, anomaly detection, and role-based access controls are essential for detailed insights and secure, tailored access.</w:t>
            </w:r>
          </w:p>
        </w:tc>
      </w:tr>
    </w:tbl>
    <w:p w14:paraId="42EAC0AD" w14:textId="77777777" w:rsidR="000471E2" w:rsidRDefault="000471E2" w:rsidP="000471E2"/>
    <w:p w14:paraId="42EE8B1C" w14:textId="77777777" w:rsidR="000471E2" w:rsidRDefault="000471E2" w:rsidP="000471E2"/>
    <w:p w14:paraId="545B77FA" w14:textId="77777777" w:rsidR="000471E2" w:rsidRDefault="000471E2" w:rsidP="000471E2"/>
    <w:p w14:paraId="5416A49C" w14:textId="77777777" w:rsidR="000471E2" w:rsidRDefault="000471E2" w:rsidP="000471E2"/>
    <w:bookmarkEnd w:id="0"/>
    <w:p w14:paraId="419F4A3C" w14:textId="77777777" w:rsidR="000471E2" w:rsidRDefault="000471E2"/>
    <w:sectPr w:rsidR="00047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E2"/>
    <w:rsid w:val="000471E2"/>
    <w:rsid w:val="00355CDD"/>
    <w:rsid w:val="004326CA"/>
    <w:rsid w:val="008F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0318"/>
  <w15:chartTrackingRefBased/>
  <w15:docId w15:val="{CB02E048-9C45-42B7-8585-9AE3E150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1E2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71E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1E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1E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1E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1E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1E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1E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1E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1E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1E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1E2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1E2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1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71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5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Vipul</dc:creator>
  <cp:keywords/>
  <dc:description/>
  <cp:lastModifiedBy>Kumar, Vipul</cp:lastModifiedBy>
  <cp:revision>2</cp:revision>
  <dcterms:created xsi:type="dcterms:W3CDTF">2024-06-20T06:11:00Z</dcterms:created>
  <dcterms:modified xsi:type="dcterms:W3CDTF">2024-06-20T06:26:00Z</dcterms:modified>
</cp:coreProperties>
</file>