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480C4" w14:textId="77777777" w:rsidR="00F73C53" w:rsidRDefault="00F73C53" w:rsidP="00F73C53">
      <w:bookmarkStart w:id="0" w:name="OLE_LINK1"/>
    </w:p>
    <w:tbl>
      <w:tblPr>
        <w:tblStyle w:val="TableGrid"/>
        <w:tblW w:w="0" w:type="auto"/>
        <w:tblInd w:w="0" w:type="dxa"/>
        <w:tblLook w:val="04A0" w:firstRow="1" w:lastRow="0" w:firstColumn="1" w:lastColumn="0" w:noHBand="0" w:noVBand="1"/>
      </w:tblPr>
      <w:tblGrid>
        <w:gridCol w:w="4508"/>
        <w:gridCol w:w="4508"/>
      </w:tblGrid>
      <w:tr w:rsidR="00F73C53" w14:paraId="7488CDF9" w14:textId="77777777" w:rsidTr="00F73C53">
        <w:tc>
          <w:tcPr>
            <w:tcW w:w="4508" w:type="dxa"/>
            <w:tcBorders>
              <w:top w:val="single" w:sz="4" w:space="0" w:color="auto"/>
              <w:left w:val="single" w:sz="4" w:space="0" w:color="auto"/>
              <w:bottom w:val="single" w:sz="4" w:space="0" w:color="auto"/>
              <w:right w:val="single" w:sz="4" w:space="0" w:color="auto"/>
            </w:tcBorders>
            <w:hideMark/>
          </w:tcPr>
          <w:p w14:paraId="7B4CB07F" w14:textId="77777777" w:rsidR="00F73C53" w:rsidRDefault="00F73C53">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481BFB69" w14:textId="31AC1DBD" w:rsidR="00F73C53" w:rsidRDefault="00814326" w:rsidP="00814326">
            <w:pPr>
              <w:spacing w:line="240" w:lineRule="auto"/>
            </w:pPr>
            <w:r>
              <w:t>For demo purpose, user should be able to login with Accenture ID.</w:t>
            </w:r>
            <w:r w:rsidR="00464EF8">
              <w:t xml:space="preserve"> And f</w:t>
            </w:r>
            <w:r>
              <w:t>or client implementation, user should be able to login with Accenture ID</w:t>
            </w:r>
          </w:p>
        </w:tc>
      </w:tr>
      <w:tr w:rsidR="00F73C53" w14:paraId="2E3D4C99" w14:textId="77777777" w:rsidTr="00F73C53">
        <w:tc>
          <w:tcPr>
            <w:tcW w:w="4508" w:type="dxa"/>
            <w:tcBorders>
              <w:top w:val="single" w:sz="4" w:space="0" w:color="auto"/>
              <w:left w:val="single" w:sz="4" w:space="0" w:color="auto"/>
              <w:bottom w:val="single" w:sz="4" w:space="0" w:color="auto"/>
              <w:right w:val="single" w:sz="4" w:space="0" w:color="auto"/>
            </w:tcBorders>
            <w:hideMark/>
          </w:tcPr>
          <w:p w14:paraId="3F52B9B3" w14:textId="77777777" w:rsidR="00F73C53" w:rsidRDefault="00F73C53">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63AAE5C3" w14:textId="422FACF1" w:rsidR="00F73C53" w:rsidRDefault="00464EF8">
            <w:pPr>
              <w:spacing w:line="240" w:lineRule="auto"/>
            </w:pPr>
            <w:r w:rsidRPr="00464EF8">
              <w:t>Integrating Accenture ID for user login ensures secure and seamless access using existing credentials, enhancing security and simplifying user management. It provides a consistent experience across demo and client implementations, reducing the learning curve and support needs. This integration leverages Accenture's robust authentication mechanisms, ensuring only authorized users can access the system.</w:t>
            </w:r>
          </w:p>
        </w:tc>
      </w:tr>
      <w:tr w:rsidR="00F73C53" w14:paraId="1322C622" w14:textId="77777777" w:rsidTr="00F73C53">
        <w:trPr>
          <w:trHeight w:val="1576"/>
        </w:trPr>
        <w:tc>
          <w:tcPr>
            <w:tcW w:w="4508" w:type="dxa"/>
            <w:tcBorders>
              <w:top w:val="single" w:sz="4" w:space="0" w:color="auto"/>
              <w:left w:val="single" w:sz="4" w:space="0" w:color="auto"/>
              <w:bottom w:val="single" w:sz="4" w:space="0" w:color="auto"/>
              <w:right w:val="single" w:sz="4" w:space="0" w:color="auto"/>
            </w:tcBorders>
            <w:hideMark/>
          </w:tcPr>
          <w:p w14:paraId="00B04C7F" w14:textId="77777777" w:rsidR="00F73C53" w:rsidRDefault="00F73C53">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06735F7C" w14:textId="2F72B45F" w:rsidR="00F73C53" w:rsidRPr="00464EF8" w:rsidRDefault="00464EF8">
            <w:pPr>
              <w:pStyle w:val="NormalWeb"/>
              <w:rPr>
                <w:rFonts w:asciiTheme="minorHAnsi" w:hAnsiTheme="minorHAnsi"/>
                <w:kern w:val="2"/>
                <w14:ligatures w14:val="standardContextual"/>
              </w:rPr>
            </w:pPr>
            <w:r w:rsidRPr="00464EF8">
              <w:rPr>
                <w:rFonts w:asciiTheme="minorHAnsi" w:hAnsiTheme="minorHAnsi"/>
                <w:kern w:val="2"/>
                <w14:ligatures w14:val="standardContextual"/>
              </w:rPr>
              <w:t>The implementation involves integrating the system with Accenture's Single Sign-On (SSO) and Identity Management services, enabling users to authenticate using their Accenture ID. This includes configuring the application to support SAML or OAuth protocols for secure token exchanges, setting up authentication workflows to verify user identities against Accenture’s directory services, and implementing Role-Based Access Control (RBAC) to manage user permissions. The process also involves configuring environment-specific settings for seamless operation in both demo and client implementations, adhering to Accenture’s security policies, and optimizing the user experience with a user-friendly login interface. Comprehensive testing and validation ensure reliability and security, while detailed documentation and training support effective user adoption.</w:t>
            </w:r>
          </w:p>
        </w:tc>
      </w:tr>
      <w:bookmarkEnd w:id="0"/>
    </w:tbl>
    <w:p w14:paraId="3817BA29" w14:textId="77777777" w:rsidR="00F73C53" w:rsidRDefault="00F73C53" w:rsidP="00F73C53"/>
    <w:p w14:paraId="27C0CC1D" w14:textId="77777777" w:rsidR="003875D7" w:rsidRDefault="003875D7"/>
    <w:sectPr w:rsidR="0038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53"/>
    <w:rsid w:val="00307BE2"/>
    <w:rsid w:val="003875D7"/>
    <w:rsid w:val="00464EF8"/>
    <w:rsid w:val="00724DBA"/>
    <w:rsid w:val="00814326"/>
    <w:rsid w:val="008577F6"/>
    <w:rsid w:val="00AE47D4"/>
    <w:rsid w:val="00CF1BB1"/>
    <w:rsid w:val="00F41E53"/>
    <w:rsid w:val="00F7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202F"/>
  <w15:chartTrackingRefBased/>
  <w15:docId w15:val="{3B92C823-140B-49D7-A64B-87C7B02C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C53"/>
    <w:pPr>
      <w:spacing w:line="276" w:lineRule="auto"/>
    </w:pPr>
    <w:rPr>
      <w:lang w:val="en-IN"/>
    </w:rPr>
  </w:style>
  <w:style w:type="paragraph" w:styleId="Heading1">
    <w:name w:val="heading 1"/>
    <w:basedOn w:val="Normal"/>
    <w:next w:val="Normal"/>
    <w:link w:val="Heading1Char"/>
    <w:uiPriority w:val="9"/>
    <w:qFormat/>
    <w:rsid w:val="00F73C5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F73C5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F73C53"/>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F73C53"/>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F73C53"/>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F73C53"/>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F73C53"/>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F73C53"/>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F73C53"/>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C53"/>
    <w:rPr>
      <w:rFonts w:eastAsiaTheme="majorEastAsia" w:cstheme="majorBidi"/>
      <w:color w:val="272727" w:themeColor="text1" w:themeTint="D8"/>
    </w:rPr>
  </w:style>
  <w:style w:type="paragraph" w:styleId="Title">
    <w:name w:val="Title"/>
    <w:basedOn w:val="Normal"/>
    <w:next w:val="Normal"/>
    <w:link w:val="TitleChar"/>
    <w:uiPriority w:val="10"/>
    <w:qFormat/>
    <w:rsid w:val="00F73C53"/>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73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C53"/>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F73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C53"/>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F73C53"/>
    <w:rPr>
      <w:i/>
      <w:iCs/>
      <w:color w:val="404040" w:themeColor="text1" w:themeTint="BF"/>
    </w:rPr>
  </w:style>
  <w:style w:type="paragraph" w:styleId="ListParagraph">
    <w:name w:val="List Paragraph"/>
    <w:basedOn w:val="Normal"/>
    <w:uiPriority w:val="34"/>
    <w:qFormat/>
    <w:rsid w:val="00F73C53"/>
    <w:pPr>
      <w:spacing w:line="278" w:lineRule="auto"/>
      <w:ind w:left="720"/>
      <w:contextualSpacing/>
    </w:pPr>
    <w:rPr>
      <w:lang w:val="en-US"/>
    </w:rPr>
  </w:style>
  <w:style w:type="character" w:styleId="IntenseEmphasis">
    <w:name w:val="Intense Emphasis"/>
    <w:basedOn w:val="DefaultParagraphFont"/>
    <w:uiPriority w:val="21"/>
    <w:qFormat/>
    <w:rsid w:val="00F73C53"/>
    <w:rPr>
      <w:i/>
      <w:iCs/>
      <w:color w:val="0F4761" w:themeColor="accent1" w:themeShade="BF"/>
    </w:rPr>
  </w:style>
  <w:style w:type="paragraph" w:styleId="IntenseQuote">
    <w:name w:val="Intense Quote"/>
    <w:basedOn w:val="Normal"/>
    <w:next w:val="Normal"/>
    <w:link w:val="IntenseQuoteChar"/>
    <w:uiPriority w:val="30"/>
    <w:qFormat/>
    <w:rsid w:val="00F73C5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F73C53"/>
    <w:rPr>
      <w:i/>
      <w:iCs/>
      <w:color w:val="0F4761" w:themeColor="accent1" w:themeShade="BF"/>
    </w:rPr>
  </w:style>
  <w:style w:type="character" w:styleId="IntenseReference">
    <w:name w:val="Intense Reference"/>
    <w:basedOn w:val="DefaultParagraphFont"/>
    <w:uiPriority w:val="32"/>
    <w:qFormat/>
    <w:rsid w:val="00F73C53"/>
    <w:rPr>
      <w:b/>
      <w:bCs/>
      <w:smallCaps/>
      <w:color w:val="0F4761" w:themeColor="accent1" w:themeShade="BF"/>
      <w:spacing w:val="5"/>
    </w:rPr>
  </w:style>
  <w:style w:type="paragraph" w:styleId="NormalWeb">
    <w:name w:val="Normal (Web)"/>
    <w:basedOn w:val="Normal"/>
    <w:uiPriority w:val="99"/>
    <w:semiHidden/>
    <w:unhideWhenUsed/>
    <w:rsid w:val="00F73C5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F73C53"/>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8147">
      <w:bodyDiv w:val="1"/>
      <w:marLeft w:val="0"/>
      <w:marRight w:val="0"/>
      <w:marTop w:val="0"/>
      <w:marBottom w:val="0"/>
      <w:divBdr>
        <w:top w:val="none" w:sz="0" w:space="0" w:color="auto"/>
        <w:left w:val="none" w:sz="0" w:space="0" w:color="auto"/>
        <w:bottom w:val="none" w:sz="0" w:space="0" w:color="auto"/>
        <w:right w:val="none" w:sz="0" w:space="0" w:color="auto"/>
      </w:divBdr>
    </w:div>
    <w:div w:id="1796021283">
      <w:bodyDiv w:val="1"/>
      <w:marLeft w:val="0"/>
      <w:marRight w:val="0"/>
      <w:marTop w:val="0"/>
      <w:marBottom w:val="0"/>
      <w:divBdr>
        <w:top w:val="none" w:sz="0" w:space="0" w:color="auto"/>
        <w:left w:val="none" w:sz="0" w:space="0" w:color="auto"/>
        <w:bottom w:val="none" w:sz="0" w:space="0" w:color="auto"/>
        <w:right w:val="none" w:sz="0" w:space="0" w:color="auto"/>
      </w:divBdr>
    </w:div>
    <w:div w:id="186771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5</cp:revision>
  <dcterms:created xsi:type="dcterms:W3CDTF">2024-06-20T06:16:00Z</dcterms:created>
  <dcterms:modified xsi:type="dcterms:W3CDTF">2024-06-20T07:31:00Z</dcterms:modified>
</cp:coreProperties>
</file>