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646295"/>
        <w:docPartObj>
          <w:docPartGallery w:val="Cover Pages"/>
          <w:docPartUnique/>
        </w:docPartObj>
      </w:sdtPr>
      <w:sdtContent>
        <w:p w:rsidR="00B94FD4" w:rsidRDefault="00252192">
          <w:r>
            <w:rPr>
              <w:b/>
              <w:bCs/>
              <w:noProof/>
              <w:color w:val="808080" w:themeColor="text1" w:themeTint="7F"/>
              <w:sz w:val="32"/>
              <w:szCs w:val="32"/>
            </w:rPr>
            <w:drawing>
              <wp:inline distT="0" distB="0" distL="0" distR="0">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061644">
            <w:rPr>
              <w:noProof/>
              <w:lang w:eastAsia="zh-TW"/>
            </w:rPr>
            <w:pict>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rsidR="00252192" w:rsidRDefault="00252192">
                        <w:pPr>
                          <w:rPr>
                            <w:b/>
                            <w:bCs/>
                            <w:color w:val="808080" w:themeColor="text1" w:themeTint="7F"/>
                            <w:sz w:val="32"/>
                            <w:szCs w:val="32"/>
                          </w:rPr>
                        </w:pPr>
                        <w:r>
                          <w:rPr>
                            <w:b/>
                            <w:bCs/>
                            <w:color w:val="808080" w:themeColor="text1" w:themeTint="7F"/>
                            <w:sz w:val="32"/>
                            <w:szCs w:val="32"/>
                          </w:rPr>
                          <w:t xml:space="preserve">  </w:t>
                        </w:r>
                      </w:p>
                      <w:p w:rsidR="00252192" w:rsidRDefault="00252192">
                        <w:pPr>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rsidR="00252192" w:rsidRDefault="00252192">
                        <w:pPr>
                          <w:jc w:val="right"/>
                          <w:rPr>
                            <w:sz w:val="96"/>
                            <w:szCs w:val="96"/>
                          </w:rPr>
                        </w:pPr>
                        <w:r>
                          <w:rPr>
                            <w:sz w:val="96"/>
                            <w:szCs w:val="96"/>
                          </w:rPr>
                          <w:t>201</w:t>
                        </w:r>
                        <w:r w:rsidR="00430B78">
                          <w:rPr>
                            <w:sz w:val="96"/>
                            <w:szCs w:val="96"/>
                          </w:rPr>
                          <w:t>1</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rsidR="00252192" w:rsidRDefault="00252192">
                        <w:pPr>
                          <w:rPr>
                            <w:b/>
                            <w:bCs/>
                            <w:color w:val="1F497D" w:themeColor="text2"/>
                            <w:sz w:val="72"/>
                            <w:szCs w:val="72"/>
                          </w:rPr>
                        </w:pPr>
                        <w:r w:rsidRPr="00B94FD4">
                          <w:rPr>
                            <w:b/>
                            <w:bCs/>
                            <w:color w:val="1F497D" w:themeColor="text2"/>
                            <w:sz w:val="96"/>
                            <w:szCs w:val="96"/>
                          </w:rPr>
                          <w:t xml:space="preserve">Users </w:t>
                        </w:r>
                        <w:r>
                          <w:rPr>
                            <w:b/>
                            <w:bCs/>
                            <w:color w:val="1F497D" w:themeColor="text2"/>
                            <w:sz w:val="96"/>
                            <w:szCs w:val="96"/>
                          </w:rPr>
                          <w:t>G</w:t>
                        </w:r>
                        <w:r w:rsidRPr="00B94FD4">
                          <w:rPr>
                            <w:b/>
                            <w:bCs/>
                            <w:color w:val="1F497D" w:themeColor="text2"/>
                            <w:sz w:val="96"/>
                            <w:szCs w:val="96"/>
                          </w:rPr>
                          <w:t>uide</w:t>
                        </w:r>
                      </w:p>
                      <w:p w:rsidR="00252192" w:rsidRDefault="00252192">
                        <w:pPr>
                          <w:rPr>
                            <w:b/>
                            <w:bCs/>
                            <w:color w:val="4F81BD" w:themeColor="accent1"/>
                            <w:sz w:val="40"/>
                            <w:szCs w:val="40"/>
                          </w:rPr>
                        </w:pPr>
                      </w:p>
                      <w:sdt>
                        <w:sdtPr>
                          <w:rPr>
                            <w:b/>
                            <w:bCs/>
                            <w:color w:val="808080" w:themeColor="text1" w:themeTint="7F"/>
                            <w:sz w:val="32"/>
                            <w:szCs w:val="32"/>
                          </w:rPr>
                          <w:alias w:val="Author"/>
                          <w:id w:val="26646336"/>
                          <w:placeholder>
                            <w:docPart w:val="72BD3EB05DFB4BFF9E5C85CBF83F69AE"/>
                          </w:placeholder>
                          <w:dataBinding w:prefixMappings="xmlns:ns0='http://schemas.openxmlformats.org/package/2006/metadata/core-properties' xmlns:ns1='http://purl.org/dc/elements/1.1/'" w:xpath="/ns0:coreProperties[1]/ns1:creator[1]" w:storeItemID="{6C3C8BC8-F283-45AE-878A-BAB7291924A1}"/>
                          <w:text/>
                        </w:sdtPr>
                        <w:sdtContent>
                          <w:p w:rsidR="00252192" w:rsidRDefault="00252192">
                            <w:pPr>
                              <w:rPr>
                                <w:b/>
                                <w:bCs/>
                                <w:color w:val="808080" w:themeColor="text1" w:themeTint="7F"/>
                                <w:sz w:val="32"/>
                                <w:szCs w:val="32"/>
                              </w:rPr>
                            </w:pPr>
                            <w:r>
                              <w:rPr>
                                <w:b/>
                                <w:bCs/>
                                <w:color w:val="808080" w:themeColor="text1" w:themeTint="7F"/>
                                <w:sz w:val="32"/>
                                <w:szCs w:val="32"/>
                              </w:rPr>
                              <w:t>Rob Morgan</w:t>
                            </w:r>
                          </w:p>
                        </w:sdtContent>
                      </w:sdt>
                      <w:p w:rsidR="00252192" w:rsidRDefault="00252192">
                        <w:pPr>
                          <w:rPr>
                            <w:b/>
                            <w:bCs/>
                            <w:color w:val="808080" w:themeColor="text1" w:themeTint="7F"/>
                            <w:sz w:val="32"/>
                            <w:szCs w:val="32"/>
                          </w:rPr>
                        </w:pPr>
                      </w:p>
                    </w:txbxContent>
                  </v:textbox>
                </v:rect>
                <w10:wrap anchorx="page" anchory="margin"/>
              </v:group>
            </w:pict>
          </w:r>
        </w:p>
        <w:p w:rsidR="00B94FD4" w:rsidRDefault="00B94FD4"/>
        <w:p w:rsidR="00B94FD4" w:rsidRDefault="00B94FD4">
          <w:r>
            <w:br w:type="page"/>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Content>
        <w:p w:rsidR="00252192" w:rsidRDefault="00252192">
          <w:pPr>
            <w:pStyle w:val="TOCHeading"/>
          </w:pPr>
          <w:r>
            <w:t>Table of Contents</w:t>
          </w:r>
        </w:p>
        <w:p w:rsidR="00430B78" w:rsidRDefault="00061644">
          <w:pPr>
            <w:pStyle w:val="TOC1"/>
            <w:tabs>
              <w:tab w:val="right" w:leader="dot" w:pos="7910"/>
            </w:tabs>
            <w:rPr>
              <w:rFonts w:asciiTheme="minorHAnsi" w:eastAsiaTheme="minorEastAsia" w:hAnsiTheme="minorHAnsi" w:cstheme="minorBidi"/>
              <w:noProof/>
              <w:sz w:val="22"/>
              <w:szCs w:val="22"/>
            </w:rPr>
          </w:pPr>
          <w:r>
            <w:fldChar w:fldCharType="begin"/>
          </w:r>
          <w:r w:rsidR="00252192">
            <w:instrText xml:space="preserve"> TOC \o "1-3" \h \z \u </w:instrText>
          </w:r>
          <w:r>
            <w:fldChar w:fldCharType="separate"/>
          </w:r>
          <w:hyperlink w:anchor="_Toc293037847" w:history="1">
            <w:r w:rsidR="00430B78" w:rsidRPr="00C324B1">
              <w:rPr>
                <w:rStyle w:val="Hyperlink"/>
                <w:noProof/>
              </w:rPr>
              <w:t>Why are Drivers Important?</w:t>
            </w:r>
            <w:r w:rsidR="00430B78">
              <w:rPr>
                <w:noProof/>
                <w:webHidden/>
              </w:rPr>
              <w:tab/>
            </w:r>
            <w:r w:rsidR="00430B78">
              <w:rPr>
                <w:noProof/>
                <w:webHidden/>
              </w:rPr>
              <w:fldChar w:fldCharType="begin"/>
            </w:r>
            <w:r w:rsidR="00430B78">
              <w:rPr>
                <w:noProof/>
                <w:webHidden/>
              </w:rPr>
              <w:instrText xml:space="preserve"> PAGEREF _Toc293037847 \h </w:instrText>
            </w:r>
            <w:r w:rsidR="00430B78">
              <w:rPr>
                <w:noProof/>
                <w:webHidden/>
              </w:rPr>
            </w:r>
            <w:r w:rsidR="00430B78">
              <w:rPr>
                <w:noProof/>
                <w:webHidden/>
              </w:rPr>
              <w:fldChar w:fldCharType="separate"/>
            </w:r>
            <w:r w:rsidR="00430B78">
              <w:rPr>
                <w:noProof/>
                <w:webHidden/>
              </w:rPr>
              <w:t>4</w:t>
            </w:r>
            <w:r w:rsidR="00430B78">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48" w:history="1">
            <w:r w:rsidRPr="00C324B1">
              <w:rPr>
                <w:rStyle w:val="Hyperlink"/>
                <w:noProof/>
              </w:rPr>
              <w:t>Why Use COM?</w:t>
            </w:r>
            <w:r>
              <w:rPr>
                <w:noProof/>
                <w:webHidden/>
              </w:rPr>
              <w:tab/>
            </w:r>
            <w:r>
              <w:rPr>
                <w:noProof/>
                <w:webHidden/>
              </w:rPr>
              <w:fldChar w:fldCharType="begin"/>
            </w:r>
            <w:r>
              <w:rPr>
                <w:noProof/>
                <w:webHidden/>
              </w:rPr>
              <w:instrText xml:space="preserve"> PAGEREF _Toc293037848 \h </w:instrText>
            </w:r>
            <w:r>
              <w:rPr>
                <w:noProof/>
                <w:webHidden/>
              </w:rPr>
            </w:r>
            <w:r>
              <w:rPr>
                <w:noProof/>
                <w:webHidden/>
              </w:rPr>
              <w:fldChar w:fldCharType="separate"/>
            </w:r>
            <w:r>
              <w:rPr>
                <w:noProof/>
                <w:webHidden/>
              </w:rPr>
              <w:t>5</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49" w:history="1">
            <w:r w:rsidRPr="00C324B1">
              <w:rPr>
                <w:rStyle w:val="Hyperlink"/>
                <w:noProof/>
              </w:rPr>
              <w:t>How COM Works</w:t>
            </w:r>
            <w:r>
              <w:rPr>
                <w:noProof/>
                <w:webHidden/>
              </w:rPr>
              <w:tab/>
            </w:r>
            <w:r>
              <w:rPr>
                <w:noProof/>
                <w:webHidden/>
              </w:rPr>
              <w:fldChar w:fldCharType="begin"/>
            </w:r>
            <w:r>
              <w:rPr>
                <w:noProof/>
                <w:webHidden/>
              </w:rPr>
              <w:instrText xml:space="preserve"> PAGEREF _Toc293037849 \h </w:instrText>
            </w:r>
            <w:r>
              <w:rPr>
                <w:noProof/>
                <w:webHidden/>
              </w:rPr>
            </w:r>
            <w:r>
              <w:rPr>
                <w:noProof/>
                <w:webHidden/>
              </w:rPr>
              <w:fldChar w:fldCharType="separate"/>
            </w:r>
            <w:r>
              <w:rPr>
                <w:noProof/>
                <w:webHidden/>
              </w:rPr>
              <w:t>5</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0" w:history="1">
            <w:r w:rsidRPr="00C324B1">
              <w:rPr>
                <w:rStyle w:val="Hyperlink"/>
                <w:noProof/>
              </w:rPr>
              <w:t>What ASCOM is not</w:t>
            </w:r>
            <w:r>
              <w:rPr>
                <w:noProof/>
                <w:webHidden/>
              </w:rPr>
              <w:tab/>
            </w:r>
            <w:r>
              <w:rPr>
                <w:noProof/>
                <w:webHidden/>
              </w:rPr>
              <w:fldChar w:fldCharType="begin"/>
            </w:r>
            <w:r>
              <w:rPr>
                <w:noProof/>
                <w:webHidden/>
              </w:rPr>
              <w:instrText xml:space="preserve"> PAGEREF _Toc293037850 \h </w:instrText>
            </w:r>
            <w:r>
              <w:rPr>
                <w:noProof/>
                <w:webHidden/>
              </w:rPr>
            </w:r>
            <w:r>
              <w:rPr>
                <w:noProof/>
                <w:webHidden/>
              </w:rPr>
              <w:fldChar w:fldCharType="separate"/>
            </w:r>
            <w:r>
              <w:rPr>
                <w:noProof/>
                <w:webHidden/>
              </w:rPr>
              <w:t>6</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1" w:history="1">
            <w:r w:rsidRPr="00C324B1">
              <w:rPr>
                <w:rStyle w:val="Hyperlink"/>
                <w:noProof/>
              </w:rPr>
              <w:t>ASCOM Initiative Mission Statement</w:t>
            </w:r>
            <w:r>
              <w:rPr>
                <w:noProof/>
                <w:webHidden/>
              </w:rPr>
              <w:tab/>
            </w:r>
            <w:r>
              <w:rPr>
                <w:noProof/>
                <w:webHidden/>
              </w:rPr>
              <w:fldChar w:fldCharType="begin"/>
            </w:r>
            <w:r>
              <w:rPr>
                <w:noProof/>
                <w:webHidden/>
              </w:rPr>
              <w:instrText xml:space="preserve"> PAGEREF _Toc293037851 \h </w:instrText>
            </w:r>
            <w:r>
              <w:rPr>
                <w:noProof/>
                <w:webHidden/>
              </w:rPr>
            </w:r>
            <w:r>
              <w:rPr>
                <w:noProof/>
                <w:webHidden/>
              </w:rPr>
              <w:fldChar w:fldCharType="separate"/>
            </w:r>
            <w:r>
              <w:rPr>
                <w:noProof/>
                <w:webHidden/>
              </w:rPr>
              <w:t>6</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2" w:history="1">
            <w:r w:rsidRPr="00C324B1">
              <w:rPr>
                <w:rStyle w:val="Hyperlink"/>
                <w:noProof/>
              </w:rPr>
              <w:t>Who uses ASCOM</w:t>
            </w:r>
            <w:r>
              <w:rPr>
                <w:noProof/>
                <w:webHidden/>
              </w:rPr>
              <w:tab/>
            </w:r>
            <w:r>
              <w:rPr>
                <w:noProof/>
                <w:webHidden/>
              </w:rPr>
              <w:fldChar w:fldCharType="begin"/>
            </w:r>
            <w:r>
              <w:rPr>
                <w:noProof/>
                <w:webHidden/>
              </w:rPr>
              <w:instrText xml:space="preserve"> PAGEREF _Toc293037852 \h </w:instrText>
            </w:r>
            <w:r>
              <w:rPr>
                <w:noProof/>
                <w:webHidden/>
              </w:rPr>
            </w:r>
            <w:r>
              <w:rPr>
                <w:noProof/>
                <w:webHidden/>
              </w:rPr>
              <w:fldChar w:fldCharType="separate"/>
            </w:r>
            <w:r>
              <w:rPr>
                <w:noProof/>
                <w:webHidden/>
              </w:rPr>
              <w:t>7</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3" w:history="1">
            <w:r w:rsidRPr="00C324B1">
              <w:rPr>
                <w:rStyle w:val="Hyperlink"/>
                <w:noProof/>
              </w:rPr>
              <w:t>Choosing and Configuring the Driver</w:t>
            </w:r>
            <w:r>
              <w:rPr>
                <w:noProof/>
                <w:webHidden/>
              </w:rPr>
              <w:tab/>
            </w:r>
            <w:r>
              <w:rPr>
                <w:noProof/>
                <w:webHidden/>
              </w:rPr>
              <w:fldChar w:fldCharType="begin"/>
            </w:r>
            <w:r>
              <w:rPr>
                <w:noProof/>
                <w:webHidden/>
              </w:rPr>
              <w:instrText xml:space="preserve"> PAGEREF _Toc293037853 \h </w:instrText>
            </w:r>
            <w:r>
              <w:rPr>
                <w:noProof/>
                <w:webHidden/>
              </w:rPr>
            </w:r>
            <w:r>
              <w:rPr>
                <w:noProof/>
                <w:webHidden/>
              </w:rPr>
              <w:fldChar w:fldCharType="separate"/>
            </w:r>
            <w:r>
              <w:rPr>
                <w:noProof/>
                <w:webHidden/>
              </w:rPr>
              <w:t>9</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4" w:history="1">
            <w:r w:rsidRPr="00C324B1">
              <w:rPr>
                <w:rStyle w:val="Hyperlink"/>
                <w:noProof/>
              </w:rPr>
              <w:t>The Standards</w:t>
            </w:r>
            <w:r>
              <w:rPr>
                <w:noProof/>
                <w:webHidden/>
              </w:rPr>
              <w:tab/>
            </w:r>
            <w:r>
              <w:rPr>
                <w:noProof/>
                <w:webHidden/>
              </w:rPr>
              <w:fldChar w:fldCharType="begin"/>
            </w:r>
            <w:r>
              <w:rPr>
                <w:noProof/>
                <w:webHidden/>
              </w:rPr>
              <w:instrText xml:space="preserve"> PAGEREF _Toc293037854 \h </w:instrText>
            </w:r>
            <w:r>
              <w:rPr>
                <w:noProof/>
                <w:webHidden/>
              </w:rPr>
            </w:r>
            <w:r>
              <w:rPr>
                <w:noProof/>
                <w:webHidden/>
              </w:rPr>
              <w:fldChar w:fldCharType="separate"/>
            </w:r>
            <w:r>
              <w:rPr>
                <w:noProof/>
                <w:webHidden/>
              </w:rPr>
              <w:t>9</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5" w:history="1">
            <w:r w:rsidRPr="00C324B1">
              <w:rPr>
                <w:rStyle w:val="Hyperlink"/>
                <w:noProof/>
              </w:rPr>
              <w:t>Driver Guidelines</w:t>
            </w:r>
            <w:r>
              <w:rPr>
                <w:noProof/>
                <w:webHidden/>
              </w:rPr>
              <w:tab/>
            </w:r>
            <w:r>
              <w:rPr>
                <w:noProof/>
                <w:webHidden/>
              </w:rPr>
              <w:fldChar w:fldCharType="begin"/>
            </w:r>
            <w:r>
              <w:rPr>
                <w:noProof/>
                <w:webHidden/>
              </w:rPr>
              <w:instrText xml:space="preserve"> PAGEREF _Toc293037855 \h </w:instrText>
            </w:r>
            <w:r>
              <w:rPr>
                <w:noProof/>
                <w:webHidden/>
              </w:rPr>
            </w:r>
            <w:r>
              <w:rPr>
                <w:noProof/>
                <w:webHidden/>
              </w:rPr>
              <w:fldChar w:fldCharType="separate"/>
            </w:r>
            <w:r>
              <w:rPr>
                <w:noProof/>
                <w:webHidden/>
              </w:rPr>
              <w:t>9</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6" w:history="1">
            <w:r w:rsidRPr="00C324B1">
              <w:rPr>
                <w:rStyle w:val="Hyperlink"/>
                <w:bCs/>
                <w:iCs/>
                <w:noProof/>
              </w:rPr>
              <w:t>Installing Drivers</w:t>
            </w:r>
            <w:r>
              <w:rPr>
                <w:noProof/>
                <w:webHidden/>
              </w:rPr>
              <w:tab/>
            </w:r>
            <w:r>
              <w:rPr>
                <w:noProof/>
                <w:webHidden/>
              </w:rPr>
              <w:fldChar w:fldCharType="begin"/>
            </w:r>
            <w:r>
              <w:rPr>
                <w:noProof/>
                <w:webHidden/>
              </w:rPr>
              <w:instrText xml:space="preserve"> PAGEREF _Toc293037856 \h </w:instrText>
            </w:r>
            <w:r>
              <w:rPr>
                <w:noProof/>
                <w:webHidden/>
              </w:rPr>
            </w:r>
            <w:r>
              <w:rPr>
                <w:noProof/>
                <w:webHidden/>
              </w:rPr>
              <w:fldChar w:fldCharType="separate"/>
            </w:r>
            <w:r>
              <w:rPr>
                <w:noProof/>
                <w:webHidden/>
              </w:rPr>
              <w:t>10</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7" w:history="1">
            <w:r w:rsidRPr="00C324B1">
              <w:rPr>
                <w:rStyle w:val="Hyperlink"/>
                <w:noProof/>
              </w:rPr>
              <w:t>Scriptable Components and Programs Guidelines</w:t>
            </w:r>
            <w:r>
              <w:rPr>
                <w:noProof/>
                <w:webHidden/>
              </w:rPr>
              <w:tab/>
            </w:r>
            <w:r>
              <w:rPr>
                <w:noProof/>
                <w:webHidden/>
              </w:rPr>
              <w:fldChar w:fldCharType="begin"/>
            </w:r>
            <w:r>
              <w:rPr>
                <w:noProof/>
                <w:webHidden/>
              </w:rPr>
              <w:instrText xml:space="preserve"> PAGEREF _Toc293037857 \h </w:instrText>
            </w:r>
            <w:r>
              <w:rPr>
                <w:noProof/>
                <w:webHidden/>
              </w:rPr>
            </w:r>
            <w:r>
              <w:rPr>
                <w:noProof/>
                <w:webHidden/>
              </w:rPr>
              <w:fldChar w:fldCharType="separate"/>
            </w:r>
            <w:r>
              <w:rPr>
                <w:noProof/>
                <w:webHidden/>
              </w:rPr>
              <w:t>11</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8" w:history="1">
            <w:r w:rsidRPr="00C324B1">
              <w:rPr>
                <w:rStyle w:val="Hyperlink"/>
                <w:noProof/>
              </w:rPr>
              <w:t>Scripting Interface Requirements</w:t>
            </w:r>
            <w:r>
              <w:rPr>
                <w:noProof/>
                <w:webHidden/>
              </w:rPr>
              <w:tab/>
            </w:r>
            <w:r>
              <w:rPr>
                <w:noProof/>
                <w:webHidden/>
              </w:rPr>
              <w:fldChar w:fldCharType="begin"/>
            </w:r>
            <w:r>
              <w:rPr>
                <w:noProof/>
                <w:webHidden/>
              </w:rPr>
              <w:instrText xml:space="preserve"> PAGEREF _Toc293037858 \h </w:instrText>
            </w:r>
            <w:r>
              <w:rPr>
                <w:noProof/>
                <w:webHidden/>
              </w:rPr>
            </w:r>
            <w:r>
              <w:rPr>
                <w:noProof/>
                <w:webHidden/>
              </w:rPr>
              <w:fldChar w:fldCharType="separate"/>
            </w:r>
            <w:r>
              <w:rPr>
                <w:noProof/>
                <w:webHidden/>
              </w:rPr>
              <w:t>13</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59" w:history="1">
            <w:r w:rsidRPr="00C324B1">
              <w:rPr>
                <w:rStyle w:val="Hyperlink"/>
                <w:noProof/>
              </w:rPr>
              <w:t>Client Programs Guidelines</w:t>
            </w:r>
            <w:r>
              <w:rPr>
                <w:noProof/>
                <w:webHidden/>
              </w:rPr>
              <w:tab/>
            </w:r>
            <w:r>
              <w:rPr>
                <w:noProof/>
                <w:webHidden/>
              </w:rPr>
              <w:fldChar w:fldCharType="begin"/>
            </w:r>
            <w:r>
              <w:rPr>
                <w:noProof/>
                <w:webHidden/>
              </w:rPr>
              <w:instrText xml:space="preserve"> PAGEREF _Toc293037859 \h </w:instrText>
            </w:r>
            <w:r>
              <w:rPr>
                <w:noProof/>
                <w:webHidden/>
              </w:rPr>
            </w:r>
            <w:r>
              <w:rPr>
                <w:noProof/>
                <w:webHidden/>
              </w:rPr>
              <w:fldChar w:fldCharType="separate"/>
            </w:r>
            <w:r>
              <w:rPr>
                <w:noProof/>
                <w:webHidden/>
              </w:rPr>
              <w:t>14</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60" w:history="1">
            <w:r w:rsidRPr="00C324B1">
              <w:rPr>
                <w:rStyle w:val="Hyperlink"/>
                <w:noProof/>
              </w:rPr>
              <w:t>Logo Usage</w:t>
            </w:r>
            <w:r>
              <w:rPr>
                <w:noProof/>
                <w:webHidden/>
              </w:rPr>
              <w:tab/>
            </w:r>
            <w:r>
              <w:rPr>
                <w:noProof/>
                <w:webHidden/>
              </w:rPr>
              <w:fldChar w:fldCharType="begin"/>
            </w:r>
            <w:r>
              <w:rPr>
                <w:noProof/>
                <w:webHidden/>
              </w:rPr>
              <w:instrText xml:space="preserve"> PAGEREF _Toc293037860 \h </w:instrText>
            </w:r>
            <w:r>
              <w:rPr>
                <w:noProof/>
                <w:webHidden/>
              </w:rPr>
            </w:r>
            <w:r>
              <w:rPr>
                <w:noProof/>
                <w:webHidden/>
              </w:rPr>
              <w:fldChar w:fldCharType="separate"/>
            </w:r>
            <w:r>
              <w:rPr>
                <w:noProof/>
                <w:webHidden/>
              </w:rPr>
              <w:t>14</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61" w:history="1">
            <w:r w:rsidRPr="00C324B1">
              <w:rPr>
                <w:rStyle w:val="Hyperlink"/>
                <w:noProof/>
              </w:rPr>
              <w:t>The Standards Process</w:t>
            </w:r>
            <w:r>
              <w:rPr>
                <w:noProof/>
                <w:webHidden/>
              </w:rPr>
              <w:tab/>
            </w:r>
            <w:r>
              <w:rPr>
                <w:noProof/>
                <w:webHidden/>
              </w:rPr>
              <w:fldChar w:fldCharType="begin"/>
            </w:r>
            <w:r>
              <w:rPr>
                <w:noProof/>
                <w:webHidden/>
              </w:rPr>
              <w:instrText xml:space="preserve"> PAGEREF _Toc293037861 \h </w:instrText>
            </w:r>
            <w:r>
              <w:rPr>
                <w:noProof/>
                <w:webHidden/>
              </w:rPr>
            </w:r>
            <w:r>
              <w:rPr>
                <w:noProof/>
                <w:webHidden/>
              </w:rPr>
              <w:fldChar w:fldCharType="separate"/>
            </w:r>
            <w:r>
              <w:rPr>
                <w:noProof/>
                <w:webHidden/>
              </w:rPr>
              <w:t>15</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62" w:history="1">
            <w:r w:rsidRPr="00C324B1">
              <w:rPr>
                <w:rStyle w:val="Hyperlink"/>
                <w:noProof/>
              </w:rPr>
              <w:t>Core Components</w:t>
            </w:r>
            <w:r>
              <w:rPr>
                <w:noProof/>
                <w:webHidden/>
              </w:rPr>
              <w:tab/>
            </w:r>
            <w:r>
              <w:rPr>
                <w:noProof/>
                <w:webHidden/>
              </w:rPr>
              <w:fldChar w:fldCharType="begin"/>
            </w:r>
            <w:r>
              <w:rPr>
                <w:noProof/>
                <w:webHidden/>
              </w:rPr>
              <w:instrText xml:space="preserve"> PAGEREF _Toc293037862 \h </w:instrText>
            </w:r>
            <w:r>
              <w:rPr>
                <w:noProof/>
                <w:webHidden/>
              </w:rPr>
            </w:r>
            <w:r>
              <w:rPr>
                <w:noProof/>
                <w:webHidden/>
              </w:rPr>
              <w:fldChar w:fldCharType="separate"/>
            </w:r>
            <w:r>
              <w:rPr>
                <w:noProof/>
                <w:webHidden/>
              </w:rPr>
              <w:t>16</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63" w:history="1">
            <w:r w:rsidRPr="00C324B1">
              <w:rPr>
                <w:rStyle w:val="Hyperlink"/>
                <w:noProof/>
              </w:rPr>
              <w:t>Core Assemblies</w:t>
            </w:r>
            <w:r>
              <w:rPr>
                <w:noProof/>
                <w:webHidden/>
              </w:rPr>
              <w:tab/>
            </w:r>
            <w:r>
              <w:rPr>
                <w:noProof/>
                <w:webHidden/>
              </w:rPr>
              <w:fldChar w:fldCharType="begin"/>
            </w:r>
            <w:r>
              <w:rPr>
                <w:noProof/>
                <w:webHidden/>
              </w:rPr>
              <w:instrText xml:space="preserve"> PAGEREF _Toc293037863 \h </w:instrText>
            </w:r>
            <w:r>
              <w:rPr>
                <w:noProof/>
                <w:webHidden/>
              </w:rPr>
            </w:r>
            <w:r>
              <w:rPr>
                <w:noProof/>
                <w:webHidden/>
              </w:rPr>
              <w:fldChar w:fldCharType="separate"/>
            </w:r>
            <w:r>
              <w:rPr>
                <w:noProof/>
                <w:webHidden/>
              </w:rPr>
              <w:t>17</w:t>
            </w:r>
            <w:r>
              <w:rPr>
                <w:noProof/>
                <w:webHidden/>
              </w:rPr>
              <w:fldChar w:fldCharType="end"/>
            </w:r>
          </w:hyperlink>
        </w:p>
        <w:p w:rsidR="00430B78" w:rsidRDefault="00430B78">
          <w:pPr>
            <w:pStyle w:val="TOC1"/>
            <w:tabs>
              <w:tab w:val="right" w:leader="dot" w:pos="7910"/>
            </w:tabs>
            <w:rPr>
              <w:rFonts w:asciiTheme="minorHAnsi" w:eastAsiaTheme="minorEastAsia" w:hAnsiTheme="minorHAnsi" w:cstheme="minorBidi"/>
              <w:noProof/>
              <w:sz w:val="22"/>
              <w:szCs w:val="22"/>
            </w:rPr>
          </w:pPr>
          <w:hyperlink w:anchor="_Toc293037864" w:history="1">
            <w:r w:rsidRPr="00C324B1">
              <w:rPr>
                <w:rStyle w:val="Hyperlink"/>
                <w:noProof/>
              </w:rPr>
              <w:t>Tools</w:t>
            </w:r>
            <w:r>
              <w:rPr>
                <w:noProof/>
                <w:webHidden/>
              </w:rPr>
              <w:tab/>
            </w:r>
            <w:r>
              <w:rPr>
                <w:noProof/>
                <w:webHidden/>
              </w:rPr>
              <w:fldChar w:fldCharType="begin"/>
            </w:r>
            <w:r>
              <w:rPr>
                <w:noProof/>
                <w:webHidden/>
              </w:rPr>
              <w:instrText xml:space="preserve"> PAGEREF _Toc293037864 \h </w:instrText>
            </w:r>
            <w:r>
              <w:rPr>
                <w:noProof/>
                <w:webHidden/>
              </w:rPr>
            </w:r>
            <w:r>
              <w:rPr>
                <w:noProof/>
                <w:webHidden/>
              </w:rPr>
              <w:fldChar w:fldCharType="separate"/>
            </w:r>
            <w:r>
              <w:rPr>
                <w:noProof/>
                <w:webHidden/>
              </w:rPr>
              <w:t>19</w:t>
            </w:r>
            <w:r>
              <w:rPr>
                <w:noProof/>
                <w:webHidden/>
              </w:rPr>
              <w:fldChar w:fldCharType="end"/>
            </w:r>
          </w:hyperlink>
        </w:p>
        <w:p w:rsidR="00252192" w:rsidRDefault="00061644">
          <w:r>
            <w:fldChar w:fldCharType="end"/>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BB2E97" w:rsidRDefault="00C60755" w:rsidP="00090C82">
      <w:r>
        <w:br w:type="page"/>
      </w:r>
      <w:r w:rsidR="00BB2E97">
        <w:lastRenderedPageBreak/>
        <w:t>What is ASCOM?</w:t>
      </w:r>
    </w:p>
    <w:p w:rsidR="00BB2E97" w:rsidRDefault="00BB2E97" w:rsidP="006A0253"/>
    <w:p w:rsidR="00BB2E97" w:rsidRDefault="00BB2E97" w:rsidP="006A0253"/>
    <w:p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rsidR="00BB2E97" w:rsidRDefault="00BB2E97" w:rsidP="006A0253"/>
    <w:p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rsidR="00E31D52" w:rsidRDefault="00E31D52" w:rsidP="006A0253"/>
    <w:p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rsidR="00E31D52" w:rsidRDefault="00E31D52" w:rsidP="006A0253"/>
    <w:p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rsidR="00BB2E97" w:rsidRDefault="00BB2E97" w:rsidP="006A0253"/>
    <w:p w:rsidR="009B6E3B" w:rsidRDefault="009B6E3B" w:rsidP="009B6E3B">
      <w:pPr>
        <w:jc w:val="center"/>
      </w:pPr>
      <w:r>
        <w:object w:dxaOrig="5455"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5pt;height:138.45pt" o:ole="">
            <v:imagedata r:id="rId10" o:title=""/>
          </v:shape>
          <o:OLEObject Type="Embed" ProgID="Visio.Drawing.11" ShapeID="_x0000_i1025" DrawAspect="Content" ObjectID="_1366779687" r:id="rId11"/>
        </w:object>
      </w:r>
    </w:p>
    <w:p w:rsidR="009B6E3B" w:rsidRDefault="009B6E3B" w:rsidP="009B6E3B">
      <w:pPr>
        <w:jc w:val="center"/>
      </w:pPr>
      <w:r>
        <w:t>Figure 1</w:t>
      </w:r>
    </w:p>
    <w:p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rsidR="00537674" w:rsidRDefault="00537674" w:rsidP="006A0253"/>
    <w:p w:rsidR="00537674" w:rsidRDefault="00537674" w:rsidP="00252192">
      <w:pPr>
        <w:pStyle w:val="Heading1"/>
        <w:jc w:val="left"/>
      </w:pPr>
      <w:bookmarkStart w:id="0" w:name="_Toc293037847"/>
      <w:r>
        <w:t>Why are Drivers Important?</w:t>
      </w:r>
      <w:bookmarkEnd w:id="0"/>
      <w:r>
        <w:t xml:space="preserve"> </w:t>
      </w:r>
    </w:p>
    <w:p w:rsidR="00537674" w:rsidRDefault="00537674" w:rsidP="00537674"/>
    <w:p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rsidR="00537674" w:rsidRDefault="00537674" w:rsidP="00537674"/>
    <w:p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rsidR="00537674" w:rsidRDefault="00537674" w:rsidP="00537674"/>
    <w:p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rsidR="009B6E3B" w:rsidRDefault="009B6E3B" w:rsidP="006A0253"/>
    <w:p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rsidR="009B6E3B" w:rsidRDefault="009B6E3B" w:rsidP="006A0253"/>
    <w:p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rsidR="00E31D52" w:rsidRDefault="00E31D52" w:rsidP="006A0253"/>
    <w:p w:rsidR="00E31D52" w:rsidRDefault="00E31D52" w:rsidP="00E31D52">
      <w:pPr>
        <w:jc w:val="center"/>
      </w:pPr>
      <w:r>
        <w:object w:dxaOrig="5815" w:dyaOrig="3205">
          <v:shape id="_x0000_i1026" type="#_x0000_t75" style="width:290.75pt;height:160.6pt" o:ole="">
            <v:imagedata r:id="rId12" o:title=""/>
          </v:shape>
          <o:OLEObject Type="Embed" ProgID="Visio.Drawing.11" ShapeID="_x0000_i1026" DrawAspect="Content" ObjectID="_1366779688" r:id="rId13"/>
        </w:object>
      </w:r>
    </w:p>
    <w:p w:rsidR="00E31D52" w:rsidRDefault="00E31D52" w:rsidP="00E31D52">
      <w:pPr>
        <w:jc w:val="center"/>
      </w:pPr>
      <w:r>
        <w:t>Figure 2</w:t>
      </w:r>
    </w:p>
    <w:p w:rsidR="005F599B" w:rsidRDefault="005F599B" w:rsidP="00E31D52">
      <w:pPr>
        <w:jc w:val="center"/>
      </w:pPr>
    </w:p>
    <w:p w:rsidR="00E31D52" w:rsidRDefault="005F599B" w:rsidP="006A0253">
      <w:r w:rsidRPr="005F599B">
        <w:t xml:space="preserve">The ASCOM initiate is dedicated in keeping as much compatibility with Microsoft’s Component Object Model (COM) as possible.  This allows a verity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rsidR="00537674" w:rsidRDefault="00537674" w:rsidP="006A0253"/>
    <w:p w:rsidR="00537674" w:rsidRDefault="00537674" w:rsidP="00252192">
      <w:pPr>
        <w:pStyle w:val="Heading1"/>
        <w:jc w:val="left"/>
      </w:pPr>
      <w:bookmarkStart w:id="1" w:name="_Toc293037848"/>
      <w:r>
        <w:t>Why Use COM?</w:t>
      </w:r>
      <w:bookmarkEnd w:id="1"/>
    </w:p>
    <w:p w:rsidR="00537674" w:rsidRDefault="00537674" w:rsidP="00537674">
      <w:r>
        <w:t xml:space="preserve"> </w:t>
      </w:r>
    </w:p>
    <w:p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rsidR="00537674" w:rsidRDefault="00537674" w:rsidP="00537674"/>
    <w:p w:rsidR="00537674" w:rsidRDefault="00537674" w:rsidP="00252192">
      <w:pPr>
        <w:pStyle w:val="Heading1"/>
        <w:jc w:val="left"/>
      </w:pPr>
      <w:bookmarkStart w:id="2" w:name="_Toc293037849"/>
      <w:r>
        <w:t>How COM Works</w:t>
      </w:r>
      <w:bookmarkEnd w:id="2"/>
    </w:p>
    <w:p w:rsidR="00537674" w:rsidRDefault="00537674" w:rsidP="00537674"/>
    <w:p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rsidR="00537674" w:rsidRDefault="00537674" w:rsidP="00537674"/>
    <w:p w:rsidR="00CF2819" w:rsidRDefault="00CF2819" w:rsidP="00252192">
      <w:pPr>
        <w:pStyle w:val="Heading1"/>
        <w:jc w:val="left"/>
      </w:pPr>
      <w:bookmarkStart w:id="3" w:name="_Toc293037850"/>
      <w:r>
        <w:t>What ASCOM is not</w:t>
      </w:r>
      <w:bookmarkEnd w:id="3"/>
    </w:p>
    <w:p w:rsidR="00CF2819" w:rsidRDefault="00CF2819" w:rsidP="006A0253"/>
    <w:p w:rsidR="00CF2819" w:rsidRDefault="008551E5" w:rsidP="006A0253">
      <w:r>
        <w:rPr>
          <w:noProof/>
        </w:rPr>
        <w:drawing>
          <wp:anchor distT="0" distB="0" distL="114300" distR="114300" simplePos="0" relativeHeight="251658240" behindDoc="0" locked="0" layoutInCell="1" allowOverlap="1">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rsidR="00CF2819" w:rsidRDefault="00CF2819" w:rsidP="006A0253"/>
    <w:p w:rsidR="005F0895" w:rsidRDefault="005F0895" w:rsidP="00252192">
      <w:pPr>
        <w:pStyle w:val="Heading1"/>
        <w:jc w:val="left"/>
      </w:pPr>
      <w:bookmarkStart w:id="4" w:name="_Toc293037851"/>
      <w:r>
        <w:t>ASCOM Initiative Mission Statement</w:t>
      </w:r>
      <w:bookmarkEnd w:id="4"/>
    </w:p>
    <w:p w:rsidR="005F0895" w:rsidRDefault="005F0895" w:rsidP="005F0895">
      <w:pPr>
        <w:pStyle w:val="Subtitle"/>
      </w:pPr>
    </w:p>
    <w:p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rsidR="005F0895" w:rsidRDefault="005F0895" w:rsidP="005A5349">
      <w:pPr>
        <w:pStyle w:val="ListParagraph"/>
        <w:numPr>
          <w:ilvl w:val="0"/>
          <w:numId w:val="39"/>
        </w:numPr>
      </w:pPr>
      <w:r>
        <w:t xml:space="preserve">Provide general requirements and guidance for quality and behavior of drivers. </w:t>
      </w:r>
    </w:p>
    <w:p w:rsidR="005F0895" w:rsidRDefault="005F0895" w:rsidP="005A5349">
      <w:pPr>
        <w:pStyle w:val="ListParagraph"/>
        <w:numPr>
          <w:ilvl w:val="0"/>
          <w:numId w:val="39"/>
        </w:numPr>
      </w:pPr>
      <w:r>
        <w:t>Promote the use of these standard drivers from any astronomy-related software.</w:t>
      </w:r>
    </w:p>
    <w:p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rsidR="005F0895" w:rsidRDefault="005F0895" w:rsidP="005A5349">
      <w:pPr>
        <w:pStyle w:val="ListParagraph"/>
        <w:numPr>
          <w:ilvl w:val="0"/>
          <w:numId w:val="39"/>
        </w:numPr>
      </w:pPr>
      <w:r>
        <w:t xml:space="preserve">Promote (but not absolutely require) open-source implementations of the drivers. </w:t>
      </w:r>
    </w:p>
    <w:p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rsidR="005F0895" w:rsidRPr="005F0895" w:rsidRDefault="005F0895" w:rsidP="005F0895"/>
    <w:p w:rsidR="00DB5022" w:rsidRDefault="00DB5022" w:rsidP="00252192">
      <w:pPr>
        <w:pStyle w:val="Heading1"/>
        <w:jc w:val="left"/>
      </w:pPr>
      <w:bookmarkStart w:id="5" w:name="_Toc293037852"/>
      <w:r>
        <w:t>Who uses ASCOM</w:t>
      </w:r>
      <w:bookmarkEnd w:id="5"/>
    </w:p>
    <w:p w:rsidR="00DB5022" w:rsidRPr="00DB5022" w:rsidRDefault="00DB5022" w:rsidP="00DB5022"/>
    <w:p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rsidR="00CF2819" w:rsidRDefault="00CF2819" w:rsidP="006A0253"/>
    <w:p w:rsidR="00DB5022" w:rsidRDefault="00DB5022" w:rsidP="00DB5022">
      <w:pPr>
        <w:pStyle w:val="ListParagraph"/>
        <w:numPr>
          <w:ilvl w:val="0"/>
          <w:numId w:val="29"/>
        </w:numPr>
      </w:pPr>
      <w:r w:rsidRPr="00DB5022">
        <w:t xml:space="preserve">Client Developers whom create user interfaces for users such as </w:t>
      </w:r>
      <w:proofErr w:type="spellStart"/>
      <w:r w:rsidRPr="00DB5022">
        <w:t>TheSky</w:t>
      </w:r>
      <w:proofErr w:type="spellEnd"/>
      <w:r w:rsidRPr="00DB5022">
        <w:t xml:space="preserve">,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rsidR="00DB5022" w:rsidRDefault="00DB5022" w:rsidP="00DB5022">
      <w:pPr>
        <w:pStyle w:val="ListParagraph"/>
        <w:numPr>
          <w:ilvl w:val="0"/>
          <w:numId w:val="29"/>
        </w:numPr>
      </w:pPr>
      <w:r w:rsidRPr="00DB5022">
        <w:t xml:space="preserve">Users that run the client software and load the ASCOM platform.  </w:t>
      </w:r>
    </w:p>
    <w:p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rsidR="00DB5022" w:rsidRDefault="00DB5022" w:rsidP="00DB5022">
      <w:pPr>
        <w:pStyle w:val="ListParagraph"/>
      </w:pPr>
    </w:p>
    <w:p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rsidR="00DB5022" w:rsidRDefault="00DB5022" w:rsidP="00DB5022">
      <w:pPr>
        <w:pStyle w:val="ListParagraph"/>
      </w:pPr>
    </w:p>
    <w:p w:rsidR="00DB5022" w:rsidRDefault="00DB5022" w:rsidP="00DB5022">
      <w:pPr>
        <w:jc w:val="center"/>
      </w:pPr>
      <w:r>
        <w:object w:dxaOrig="8335" w:dyaOrig="4735">
          <v:shape id="_x0000_i1027" type="#_x0000_t75" style="width:382.15pt;height:216.9pt" o:ole="">
            <v:imagedata r:id="rId15" o:title=""/>
          </v:shape>
          <o:OLEObject Type="Embed" ProgID="Visio.Drawing.11" ShapeID="_x0000_i1027" DrawAspect="Content" ObjectID="_1366779689" r:id="rId16"/>
        </w:object>
      </w:r>
    </w:p>
    <w:p w:rsidR="00DB5022" w:rsidRDefault="00DB5022" w:rsidP="00DB5022">
      <w:pPr>
        <w:jc w:val="center"/>
      </w:pPr>
      <w:r>
        <w:t>Figure 3</w:t>
      </w:r>
    </w:p>
    <w:p w:rsidR="00CF2819" w:rsidRDefault="00CF2819" w:rsidP="00DB5022"/>
    <w:p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rsidR="00CF2819" w:rsidRDefault="00CF2819" w:rsidP="00CF2819">
      <w:pPr>
        <w:jc w:val="center"/>
      </w:pPr>
      <w:r>
        <w:object w:dxaOrig="6825" w:dyaOrig="7680">
          <v:shape id="_x0000_i1028" type="#_x0000_t75" style="width:341.55pt;height:384pt" o:ole="">
            <v:imagedata r:id="rId17" o:title=""/>
          </v:shape>
          <o:OLEObject Type="Embed" ProgID="Visio.Drawing.11" ShapeID="_x0000_i1028" DrawAspect="Content" ObjectID="_1366779690" r:id="rId18"/>
        </w:object>
      </w:r>
    </w:p>
    <w:p w:rsidR="00D975B5" w:rsidRDefault="00CF2819" w:rsidP="00CF2819">
      <w:pPr>
        <w:jc w:val="center"/>
      </w:pPr>
      <w:r>
        <w:t>Figure 4</w:t>
      </w:r>
    </w:p>
    <w:p w:rsidR="00D975B5" w:rsidRDefault="00D975B5" w:rsidP="00CF2819">
      <w:pPr>
        <w:jc w:val="center"/>
      </w:pPr>
    </w:p>
    <w:p w:rsidR="00FA6A98" w:rsidRDefault="00FA6A98" w:rsidP="00CF2819">
      <w:pPr>
        <w:jc w:val="center"/>
      </w:pPr>
    </w:p>
    <w:p w:rsidR="00FA6A98" w:rsidRDefault="00FA6A98" w:rsidP="00FA6A98">
      <w:bookmarkStart w:id="6" w:name="_Toc293037853"/>
      <w:r w:rsidRPr="00252192">
        <w:rPr>
          <w:rStyle w:val="Heading1Char"/>
        </w:rPr>
        <w:t>Choosing and Configuring the Driver</w:t>
      </w:r>
      <w:bookmarkEnd w:id="6"/>
      <w:r>
        <w:t xml:space="preserve"> (one-time setup) </w:t>
      </w:r>
    </w:p>
    <w:p w:rsidR="00FA6A98" w:rsidRDefault="00FA6A98" w:rsidP="00FA6A98"/>
    <w:p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w:t>
      </w:r>
      <w:proofErr w:type="spellStart"/>
      <w:r>
        <w:t>config</w:t>
      </w:r>
      <w:proofErr w:type="spellEnd"/>
      <w:r>
        <w:t xml:space="preserve">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rsidR="00FA6A98" w:rsidRDefault="00FA6A98" w:rsidP="00FA6A98"/>
    <w:p w:rsidR="00D975B5" w:rsidRDefault="00D975B5" w:rsidP="00CF2819">
      <w:pPr>
        <w:jc w:val="center"/>
      </w:pPr>
    </w:p>
    <w:p w:rsidR="00D975B5" w:rsidRDefault="00D975B5" w:rsidP="00252192">
      <w:pPr>
        <w:pStyle w:val="Heading1"/>
        <w:jc w:val="left"/>
      </w:pPr>
      <w:bookmarkStart w:id="7" w:name="_Toc293037854"/>
      <w:r>
        <w:t>The Standards</w:t>
      </w:r>
      <w:bookmarkEnd w:id="7"/>
    </w:p>
    <w:p w:rsidR="00D975B5" w:rsidRDefault="00D975B5" w:rsidP="00D975B5">
      <w:pPr>
        <w:pStyle w:val="Subtitle"/>
      </w:pPr>
    </w:p>
    <w:p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rsidR="00D975B5" w:rsidRDefault="00D975B5" w:rsidP="00D975B5"/>
    <w:p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rsidR="008324D6" w:rsidRDefault="008324D6" w:rsidP="00D975B5"/>
    <w:p w:rsidR="00D975B5" w:rsidRDefault="00D975B5" w:rsidP="00252192">
      <w:pPr>
        <w:pStyle w:val="Heading1"/>
        <w:jc w:val="left"/>
      </w:pPr>
      <w:bookmarkStart w:id="8" w:name="_Toc293037855"/>
      <w:r>
        <w:t xml:space="preserve">Driver </w:t>
      </w:r>
      <w:r w:rsidR="000A44EF">
        <w:t>Guidelines</w:t>
      </w:r>
      <w:bookmarkEnd w:id="8"/>
    </w:p>
    <w:p w:rsidR="000A44EF" w:rsidRDefault="000A44EF" w:rsidP="00D975B5"/>
    <w:p w:rsidR="00D975B5" w:rsidRDefault="00D975B5" w:rsidP="00D975B5">
      <w:pPr>
        <w:pStyle w:val="ListParagraph"/>
        <w:numPr>
          <w:ilvl w:val="0"/>
          <w:numId w:val="30"/>
        </w:numPr>
      </w:pPr>
      <w:r>
        <w:t>The driver must install and run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rsidR="000A44EF" w:rsidRDefault="000A44EF" w:rsidP="000A44EF">
      <w:pPr>
        <w:pStyle w:val="ListParagraph"/>
      </w:pPr>
    </w:p>
    <w:p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rsidR="000A44EF" w:rsidRDefault="000A44EF" w:rsidP="000A44EF">
      <w:pPr>
        <w:pStyle w:val="ListParagraph"/>
      </w:pPr>
    </w:p>
    <w:p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rsidR="000A44EF" w:rsidRDefault="000A44EF" w:rsidP="000A44EF">
      <w:pPr>
        <w:pStyle w:val="ListParagraph"/>
      </w:pPr>
    </w:p>
    <w:p w:rsidR="00D975B5" w:rsidRDefault="00D975B5" w:rsidP="00D975B5">
      <w:pPr>
        <w:pStyle w:val="ListParagraph"/>
        <w:numPr>
          <w:ilvl w:val="0"/>
          <w:numId w:val="30"/>
        </w:numPr>
      </w:pPr>
      <w:r>
        <w:t xml:space="preserve">The driver must use the Helper component's </w:t>
      </w:r>
      <w:proofErr w:type="spellStart"/>
      <w:r>
        <w:t>Profile.Register</w:t>
      </w:r>
      <w:proofErr w:type="spellEnd"/>
      <w:r>
        <w:t xml:space="preserve">() method for ASCOM registration. It is recommended that drivers also use the Helper's Profile object for storage of their persistent configuration, state data, etc., as well as the Helper's Serial object serial port I/O. for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rsidR="000A44EF" w:rsidRDefault="000A44EF" w:rsidP="000A44EF">
      <w:pPr>
        <w:pStyle w:val="ListParagraph"/>
      </w:pPr>
    </w:p>
    <w:p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rsidR="000A44EF" w:rsidRDefault="000A44EF" w:rsidP="000A44EF">
      <w:pPr>
        <w:pStyle w:val="ListParagraph"/>
      </w:pPr>
    </w:p>
    <w:p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rsidR="000A44EF" w:rsidRDefault="000A44EF" w:rsidP="000A44EF"/>
    <w:p w:rsidR="00482021" w:rsidRDefault="00482021" w:rsidP="00482021">
      <w:r>
        <w:t>There are a number of help files available on the ASCOM website for each type of driver that is supported.  Within each are the properties and methods that are considered the standards.</w:t>
      </w:r>
    </w:p>
    <w:p w:rsidR="00482021" w:rsidRDefault="00482021" w:rsidP="000A44EF">
      <w:pPr>
        <w:pStyle w:val="Subtitle"/>
      </w:pPr>
    </w:p>
    <w:p w:rsidR="00090C82" w:rsidRDefault="00090C82" w:rsidP="00090C82">
      <w:pPr>
        <w:pStyle w:val="Heading1"/>
        <w:jc w:val="left"/>
        <w:rPr>
          <w:rStyle w:val="IntenseEmphasis"/>
          <w:b w:val="0"/>
          <w:i w:val="0"/>
          <w:color w:val="000000" w:themeColor="text1"/>
        </w:rPr>
      </w:pPr>
      <w:bookmarkStart w:id="9" w:name="_Toc293037856"/>
      <w:r w:rsidRPr="00090C82">
        <w:rPr>
          <w:rStyle w:val="IntenseEmphasis"/>
          <w:b w:val="0"/>
          <w:i w:val="0"/>
          <w:color w:val="000000" w:themeColor="text1"/>
        </w:rPr>
        <w:t>Installing Drivers</w:t>
      </w:r>
      <w:bookmarkEnd w:id="9"/>
    </w:p>
    <w:p w:rsidR="00090C82" w:rsidRPr="00090C82" w:rsidRDefault="00090C82" w:rsidP="00090C82"/>
    <w:p w:rsidR="00090C82" w:rsidRDefault="00090C82" w:rsidP="00090C82">
      <w:r>
        <w:t xml:space="preserve">Now that you have the platform installed you’ll need driver(s) for the various equipment you have.  These drivers will probably come the manufactures and be marked for ASCOM compatibility, but if not, you can probably get it from the here </w:t>
      </w:r>
      <w:hyperlink r:id="rId19" w:history="1">
        <w:r w:rsidRPr="005A49D3">
          <w:rPr>
            <w:rStyle w:val="Hyperlink"/>
          </w:rPr>
          <w:t>http://ascom-standards.org/Downloads/Index.htm</w:t>
        </w:r>
      </w:hyperlink>
      <w:r>
        <w:t xml:space="preserve">. </w:t>
      </w:r>
    </w:p>
    <w:p w:rsidR="00090C82" w:rsidRDefault="00090C82" w:rsidP="00090C82"/>
    <w:p w:rsidR="00090C82" w:rsidRDefault="00090C82" w:rsidP="00090C82">
      <w:pPr>
        <w:jc w:val="center"/>
      </w:pPr>
      <w:r>
        <w:rPr>
          <w:noProof/>
        </w:rPr>
        <w:lastRenderedPageBreak/>
        <w:drawing>
          <wp:inline distT="0" distB="0" distL="0" distR="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90C82" w:rsidRDefault="00090C82" w:rsidP="00090C82"/>
    <w:p w:rsidR="00090C82" w:rsidRPr="001441C7" w:rsidRDefault="00090C82" w:rsidP="00090C82">
      <w:r>
        <w:t>Once you locate the drivers, go ahead and install each one that you need.  Each may come with specific instructions, so be sure to read any included files after installing.</w:t>
      </w:r>
    </w:p>
    <w:p w:rsidR="00090C82" w:rsidRDefault="00090C82" w:rsidP="00090C82"/>
    <w:p w:rsidR="00090C82" w:rsidRPr="00090C82" w:rsidRDefault="00090C82" w:rsidP="00090C82"/>
    <w:p w:rsidR="000A44EF" w:rsidRDefault="000A44EF" w:rsidP="00252192">
      <w:pPr>
        <w:pStyle w:val="Heading1"/>
        <w:jc w:val="left"/>
      </w:pPr>
      <w:bookmarkStart w:id="10" w:name="_Toc293037857"/>
      <w:r>
        <w:t>Scriptable Components and Programs Guidelines</w:t>
      </w:r>
      <w:bookmarkEnd w:id="10"/>
    </w:p>
    <w:p w:rsidR="000A44EF" w:rsidRDefault="000A44EF" w:rsidP="000A44EF"/>
    <w:p w:rsidR="000A44EF" w:rsidRDefault="000A44EF" w:rsidP="000A44EF">
      <w:pPr>
        <w:pStyle w:val="ListParagraph"/>
        <w:numPr>
          <w:ilvl w:val="0"/>
          <w:numId w:val="31"/>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rsidR="000A44EF" w:rsidRDefault="000A44EF" w:rsidP="000A44EF">
      <w:pPr>
        <w:pStyle w:val="ListParagraph"/>
      </w:pPr>
    </w:p>
    <w:p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8324D6">
        <w:t>scripter’s</w:t>
      </w:r>
      <w:r>
        <w:t xml:space="preserve"> and should be user-friendly. </w:t>
      </w:r>
    </w:p>
    <w:p w:rsidR="000A44EF" w:rsidRDefault="000A44EF" w:rsidP="000A44EF">
      <w:pPr>
        <w:pStyle w:val="ListParagraph"/>
      </w:pPr>
    </w:p>
    <w:p w:rsidR="000A44EF" w:rsidRDefault="000A44EF" w:rsidP="000A44EF">
      <w:pPr>
        <w:pStyle w:val="ListParagraph"/>
        <w:numPr>
          <w:ilvl w:val="0"/>
          <w:numId w:val="31"/>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Pr>
        <w:pStyle w:val="ListParagraph"/>
      </w:pPr>
    </w:p>
    <w:p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rsidR="000A44EF" w:rsidRDefault="000A44EF" w:rsidP="000A44EF">
      <w:pPr>
        <w:pStyle w:val="ListParagraph"/>
      </w:pPr>
    </w:p>
    <w:p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rsidR="000A44EF" w:rsidRDefault="000A44EF" w:rsidP="000A44EF"/>
    <w:p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rsidR="000A44EF" w:rsidRDefault="000A44EF" w:rsidP="000A44EF"/>
    <w:p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rsidR="000A44EF" w:rsidRDefault="000A44EF" w:rsidP="000A44EF"/>
    <w:p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rsidR="000A44EF" w:rsidRDefault="000A44EF" w:rsidP="000A44EF"/>
    <w:p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rsidR="000A44EF" w:rsidRDefault="000A44EF" w:rsidP="000A44EF">
      <w:pPr>
        <w:pStyle w:val="ListParagraph"/>
      </w:pPr>
    </w:p>
    <w:p w:rsidR="000A44EF" w:rsidRDefault="000A44EF" w:rsidP="00252192">
      <w:pPr>
        <w:pStyle w:val="Heading1"/>
        <w:jc w:val="left"/>
      </w:pPr>
      <w:bookmarkStart w:id="11" w:name="_Toc293037858"/>
      <w:r>
        <w:t>Scripting Interface Requirements</w:t>
      </w:r>
      <w:bookmarkEnd w:id="11"/>
    </w:p>
    <w:p w:rsidR="000A44EF" w:rsidRDefault="000A44EF" w:rsidP="000A44EF"/>
    <w:p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rsidR="000A44EF" w:rsidRDefault="000A44EF" w:rsidP="000A44EF"/>
    <w:p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rsidR="000A44EF" w:rsidRDefault="000A44EF" w:rsidP="000A44EF"/>
    <w:p w:rsidR="000A44EF" w:rsidRDefault="000A44EF" w:rsidP="000A44EF">
      <w:pPr>
        <w:pStyle w:val="ListParagraph"/>
        <w:numPr>
          <w:ilvl w:val="0"/>
          <w:numId w:val="32"/>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r>
        <w:t>SetSpeed</w:t>
      </w:r>
      <w:proofErr w:type="spellEnd"/>
      <w:r>
        <w:t>(</w:t>
      </w:r>
      <w:proofErr w:type="spellStart"/>
      <w:r>
        <w:t>newSpeed</w:t>
      </w:r>
      <w:proofErr w:type="spellEnd"/>
      <w:r>
        <w:t xml:space="preserve">) and </w:t>
      </w:r>
      <w:proofErr w:type="spellStart"/>
      <w:r>
        <w:t>GetSpeed</w:t>
      </w:r>
      <w:proofErr w:type="spellEnd"/>
      <w:r>
        <w:t xml:space="preserve">() are really a property Speed. </w:t>
      </w:r>
    </w:p>
    <w:p w:rsidR="000A44EF" w:rsidRDefault="000A44EF" w:rsidP="000A44EF"/>
    <w:p w:rsidR="000A44EF" w:rsidRDefault="000A44EF" w:rsidP="000A44EF">
      <w:pPr>
        <w:pStyle w:val="ListParagraph"/>
        <w:numPr>
          <w:ilvl w:val="0"/>
          <w:numId w:val="32"/>
        </w:numPr>
      </w:pPr>
      <w:r>
        <w:t xml:space="preserve">Interfaces for drivers must contain at least a Connected property and a </w:t>
      </w:r>
      <w:proofErr w:type="spellStart"/>
      <w:r>
        <w:t>SetupDialog</w:t>
      </w:r>
      <w:proofErr w:type="spellEnd"/>
      <w:r>
        <w:t xml:space="preserve">() method. The Connected property establishes or breaks the physical link between the object and the device under control. The </w:t>
      </w:r>
      <w:proofErr w:type="spellStart"/>
      <w:r>
        <w:t>SetupDialog</w:t>
      </w:r>
      <w:proofErr w:type="spellEnd"/>
      <w:r>
        <w:t>() method causes a modal dialog to appear which is used to configure the object for use with the device. Any settings that must persist must be the responsibility of the object itself, clients must not be required to persist object state.</w:t>
      </w:r>
    </w:p>
    <w:p w:rsidR="000A44EF" w:rsidRDefault="000A44EF" w:rsidP="000A44EF"/>
    <w:p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rsidR="000A44EF" w:rsidRDefault="000A44EF" w:rsidP="000A44EF"/>
    <w:p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w:t>
      </w:r>
      <w:proofErr w:type="spellStart"/>
      <w:r>
        <w:t>JScript</w:t>
      </w:r>
      <w:proofErr w:type="spellEnd"/>
      <w:r>
        <w:t xml:space="preserve"> V5 (or later) and with Visual Basic for Applications V5 (or later). </w:t>
      </w:r>
    </w:p>
    <w:p w:rsidR="000A44EF" w:rsidRDefault="000A44EF" w:rsidP="000A44EF"/>
    <w:p w:rsidR="000A44EF" w:rsidRDefault="000A44EF" w:rsidP="000A44EF">
      <w:pPr>
        <w:pStyle w:val="ListParagraph"/>
        <w:numPr>
          <w:ilvl w:val="0"/>
          <w:numId w:val="32"/>
        </w:numPr>
      </w:pPr>
      <w:r>
        <w:t xml:space="preserve">Method parameters must be passed only by value, as required by some ActiveX Scripting engines (notably </w:t>
      </w:r>
      <w:proofErr w:type="spellStart"/>
      <w:r>
        <w:t>JScript</w:t>
      </w:r>
      <w:proofErr w:type="spellEnd"/>
      <w:r>
        <w:t xml:space="preserve">). Consider passing object references (VT_DISPATCH) by value as a way to have methods work on arbitrary (non-Automation) data owned by the client. </w:t>
      </w:r>
    </w:p>
    <w:p w:rsidR="000A44EF" w:rsidRDefault="000A44EF" w:rsidP="000A44EF">
      <w:pPr>
        <w:pStyle w:val="ListParagraph"/>
      </w:pPr>
    </w:p>
    <w:p w:rsidR="000A44EF" w:rsidRDefault="000A44EF" w:rsidP="00252192">
      <w:pPr>
        <w:pStyle w:val="Heading1"/>
        <w:jc w:val="left"/>
      </w:pPr>
      <w:bookmarkStart w:id="12" w:name="_Toc293037859"/>
      <w:r>
        <w:t>Client Programs Guidelines</w:t>
      </w:r>
      <w:bookmarkEnd w:id="12"/>
    </w:p>
    <w:p w:rsidR="000A44EF" w:rsidRDefault="000A44EF" w:rsidP="000A44EF"/>
    <w:p w:rsidR="000A44EF" w:rsidRDefault="000A44EF" w:rsidP="000A44EF">
      <w:pPr>
        <w:pStyle w:val="ListParagraph"/>
        <w:numPr>
          <w:ilvl w:val="0"/>
          <w:numId w:val="33"/>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interface. In this case, clients may choose to reference the interface by calling </w:t>
      </w:r>
      <w:proofErr w:type="spellStart"/>
      <w:r>
        <w:t>QueryInterface</w:t>
      </w:r>
      <w:proofErr w:type="spellEnd"/>
      <w:r>
        <w:t xml:space="preserve"> on the instance of the driver. </w:t>
      </w:r>
    </w:p>
    <w:p w:rsidR="000A44EF" w:rsidRDefault="000A44EF" w:rsidP="000A44EF"/>
    <w:p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rsidR="000A44EF" w:rsidRDefault="000A44EF" w:rsidP="000A44EF">
      <w:pPr>
        <w:pStyle w:val="ListParagraph"/>
      </w:pPr>
    </w:p>
    <w:p w:rsidR="000A44EF" w:rsidRDefault="000A44EF" w:rsidP="00252192">
      <w:pPr>
        <w:pStyle w:val="Heading1"/>
        <w:jc w:val="left"/>
      </w:pPr>
      <w:bookmarkStart w:id="13" w:name="_Toc293037860"/>
      <w:r>
        <w:t>Logo Usage</w:t>
      </w:r>
      <w:bookmarkEnd w:id="13"/>
    </w:p>
    <w:p w:rsidR="000A44EF" w:rsidRPr="000A44EF" w:rsidRDefault="000A44EF" w:rsidP="000A44EF"/>
    <w:p w:rsidR="000A44EF" w:rsidRDefault="000A44EF" w:rsidP="000A44EF">
      <w:r>
        <w:t>If you have a driver or an astronomy product that conforms to these requirements, feel free to use the logo on your web site and product packaging, as long as you do the following:</w:t>
      </w:r>
    </w:p>
    <w:p w:rsidR="000A44EF" w:rsidRDefault="000A44EF" w:rsidP="000A44EF"/>
    <w:p w:rsidR="000A44EF" w:rsidRDefault="000A44EF" w:rsidP="000A44EF">
      <w:pPr>
        <w:pStyle w:val="ListParagraph"/>
        <w:numPr>
          <w:ilvl w:val="0"/>
          <w:numId w:val="34"/>
        </w:numPr>
      </w:pPr>
      <w:r>
        <w:t xml:space="preserve">If you use the logo on a web site, please link it back to this site http://ascom-standards.org/ </w:t>
      </w:r>
    </w:p>
    <w:p w:rsidR="000A44EF" w:rsidRDefault="000A44EF" w:rsidP="000A44EF"/>
    <w:p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rsidR="008551E5" w:rsidRDefault="008551E5" w:rsidP="000A44EF"/>
    <w:p w:rsidR="008551E5" w:rsidRDefault="008551E5" w:rsidP="008551E5">
      <w:pPr>
        <w:jc w:val="center"/>
      </w:pPr>
      <w:r>
        <w:rPr>
          <w:noProof/>
        </w:rPr>
        <w:drawing>
          <wp:inline distT="0" distB="0" distL="0" distR="0">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8551E5" w:rsidRDefault="008551E5" w:rsidP="008551E5">
      <w:pPr>
        <w:jc w:val="center"/>
      </w:pPr>
    </w:p>
    <w:p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rsidR="000A44EF" w:rsidRDefault="000A44EF" w:rsidP="000A44EF"/>
    <w:p w:rsidR="000A44EF" w:rsidRDefault="000A44EF" w:rsidP="00252192">
      <w:pPr>
        <w:pStyle w:val="Heading1"/>
        <w:jc w:val="left"/>
      </w:pPr>
      <w:bookmarkStart w:id="14" w:name="_Toc293037861"/>
      <w:r>
        <w:t xml:space="preserve">The </w:t>
      </w:r>
      <w:r w:rsidR="00F05C7C">
        <w:t>S</w:t>
      </w:r>
      <w:r>
        <w:t xml:space="preserve">tandards </w:t>
      </w:r>
      <w:r w:rsidR="00F05C7C">
        <w:t>P</w:t>
      </w:r>
      <w:r>
        <w:t>rocess</w:t>
      </w:r>
      <w:bookmarkEnd w:id="14"/>
      <w:r>
        <w:t xml:space="preserve"> </w:t>
      </w:r>
    </w:p>
    <w:p w:rsidR="000A44EF" w:rsidRDefault="000A44EF" w:rsidP="000A44EF"/>
    <w:p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rsidR="000A44EF" w:rsidRDefault="000A44EF" w:rsidP="000A44EF"/>
    <w:p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rsidR="005A1379" w:rsidRDefault="005A1379" w:rsidP="000A44EF"/>
    <w:p w:rsidR="000A44EF" w:rsidRDefault="000A44EF" w:rsidP="005A1379">
      <w:pPr>
        <w:pStyle w:val="ListParagraph"/>
        <w:numPr>
          <w:ilvl w:val="0"/>
          <w:numId w:val="35"/>
        </w:numPr>
      </w:pPr>
      <w:r>
        <w:t xml:space="preserve">Discuss the proposal on ASCOM-Talk until an interface agreement can be reached. See Philosophical Issues below. </w:t>
      </w:r>
    </w:p>
    <w:p w:rsidR="005A1379" w:rsidRDefault="005A1379" w:rsidP="000A44EF"/>
    <w:p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rsidR="005A1379" w:rsidRDefault="005A1379" w:rsidP="000A44EF"/>
    <w:p w:rsidR="000A44EF" w:rsidRDefault="000A44EF" w:rsidP="005A1379">
      <w:pPr>
        <w:pStyle w:val="ListParagraph"/>
        <w:numPr>
          <w:ilvl w:val="0"/>
          <w:numId w:val="35"/>
        </w:numPr>
      </w:pPr>
      <w:r>
        <w:lastRenderedPageBreak/>
        <w:t xml:space="preserve">Refine the specification and simulator as dictated by experience, again reaching an interface agreement brokered by the author. Discussion is closed at this point. </w:t>
      </w:r>
    </w:p>
    <w:p w:rsidR="005A1379" w:rsidRDefault="005A1379" w:rsidP="000A44EF"/>
    <w:p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rsidR="005A1379" w:rsidRDefault="005A1379" w:rsidP="000A44EF"/>
    <w:p w:rsidR="005A1379" w:rsidRDefault="000A44EF" w:rsidP="005A1379">
      <w:pPr>
        <w:pStyle w:val="ListParagraph"/>
        <w:numPr>
          <w:ilvl w:val="0"/>
          <w:numId w:val="35"/>
        </w:numPr>
      </w:pPr>
      <w:r>
        <w:t>If the majority votes yes, the specification is considered "</w:t>
      </w:r>
      <w:r w:rsidR="005A1379">
        <w:t>adopted”</w:t>
      </w:r>
      <w:r>
        <w:t xml:space="preserve"> and the author is responsible for writing the final standard document. If not, </w:t>
      </w:r>
      <w:r w:rsidR="008551E5">
        <w:t>go</w:t>
      </w:r>
      <w:r>
        <w:t xml:space="preserve"> back to step 4 or drop the spec entirely and possibly start over. </w:t>
      </w:r>
    </w:p>
    <w:p w:rsidR="005A1379" w:rsidRDefault="005A1379" w:rsidP="005A1379">
      <w:pPr>
        <w:pStyle w:val="ListParagraph"/>
      </w:pPr>
    </w:p>
    <w:p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rsidR="005A1379" w:rsidRDefault="005A1379" w:rsidP="005A1379">
      <w:pPr>
        <w:pStyle w:val="ListParagraph"/>
        <w:ind w:left="360"/>
      </w:pPr>
    </w:p>
    <w:p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rsidR="00B40627" w:rsidRDefault="00B40627" w:rsidP="005A1379">
      <w:pPr>
        <w:pStyle w:val="ListParagraph"/>
        <w:ind w:left="360"/>
      </w:pPr>
    </w:p>
    <w:p w:rsidR="00B40627" w:rsidRDefault="00B40627" w:rsidP="00252192">
      <w:pPr>
        <w:pStyle w:val="Heading1"/>
        <w:jc w:val="left"/>
      </w:pPr>
      <w:bookmarkStart w:id="15" w:name="_Toc293037862"/>
      <w:r w:rsidRPr="00B40627">
        <w:t>Core Components</w:t>
      </w:r>
      <w:bookmarkEnd w:id="15"/>
      <w:r w:rsidRPr="00B40627">
        <w:t xml:space="preserve"> </w:t>
      </w:r>
    </w:p>
    <w:p w:rsidR="00B40627" w:rsidRDefault="00B40627" w:rsidP="00B40627">
      <w:pPr>
        <w:pStyle w:val="Subtitle"/>
      </w:pPr>
    </w:p>
    <w:p w:rsidR="00B40627" w:rsidRPr="00B40627" w:rsidRDefault="00B40627" w:rsidP="00B40627">
      <w:pPr>
        <w:pStyle w:val="Subtitle"/>
      </w:pPr>
      <w:r w:rsidRPr="00B40627">
        <w:t>Simulators</w:t>
      </w:r>
    </w:p>
    <w:p w:rsidR="00B40627" w:rsidRPr="00B40627" w:rsidRDefault="00B40627" w:rsidP="00B40627"/>
    <w:p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rsidR="00B40627" w:rsidRDefault="00B40627" w:rsidP="00B40627"/>
    <w:p w:rsidR="00B40627" w:rsidRDefault="00B40627" w:rsidP="00B40627">
      <w:pPr>
        <w:pStyle w:val="Subtitle"/>
      </w:pPr>
      <w:r>
        <w:t>Diagnostics</w:t>
      </w:r>
    </w:p>
    <w:p w:rsidR="00B40627" w:rsidRDefault="00B40627" w:rsidP="00B40627"/>
    <w:p w:rsidR="00B40627" w:rsidRDefault="00B40627" w:rsidP="00B40627">
      <w:r>
        <w:lastRenderedPageBreak/>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rsidR="00B40627" w:rsidRDefault="00B40627" w:rsidP="00B40627"/>
    <w:p w:rsidR="00B40627" w:rsidRDefault="00B40627" w:rsidP="00B40627">
      <w:pPr>
        <w:pStyle w:val="Subtitle"/>
      </w:pPr>
      <w:r>
        <w:t>Profile Explorer</w:t>
      </w:r>
    </w:p>
    <w:p w:rsidR="00B40627" w:rsidRDefault="00B40627" w:rsidP="00B40627"/>
    <w:p w:rsidR="00B40627" w:rsidRDefault="00B40627" w:rsidP="00B40627">
      <w:r>
        <w:t xml:space="preserve">The Profile Explorer allows viewing of the ASCOM Profile.  The ASCOM profile ,figure five, stores information about the devices and drivers installed.  Drivers are register in the profile during the COM registration process.  ASCOM specifically stores registered windows </w:t>
      </w:r>
      <w:proofErr w:type="spellStart"/>
      <w:r>
        <w:t>progID</w:t>
      </w:r>
      <w:proofErr w:type="spellEnd"/>
      <w:r>
        <w:t xml:space="preserve"> of the driver.    All drivers must register with the ASCOM profile and may use the profile as to store other configuration or runtime information. </w:t>
      </w:r>
    </w:p>
    <w:p w:rsidR="00B40627" w:rsidRDefault="00B40627" w:rsidP="00B40627"/>
    <w:p w:rsidR="00B40627" w:rsidRDefault="00B40627" w:rsidP="00B40627">
      <w:pPr>
        <w:jc w:val="center"/>
      </w:pPr>
      <w:r>
        <w:object w:dxaOrig="4375" w:dyaOrig="1765">
          <v:shape id="_x0000_i1029" type="#_x0000_t75" style="width:218.75pt;height:88.6pt" o:ole="">
            <v:imagedata r:id="rId21" o:title=""/>
          </v:shape>
          <o:OLEObject Type="Embed" ProgID="Visio.Drawing.11" ShapeID="_x0000_i1029" DrawAspect="Content" ObjectID="_1366779691" r:id="rId22"/>
        </w:object>
      </w:r>
    </w:p>
    <w:p w:rsidR="00B40627" w:rsidRDefault="00B40627" w:rsidP="00B40627">
      <w:pPr>
        <w:jc w:val="center"/>
      </w:pPr>
      <w:r>
        <w:t>Figure 5</w:t>
      </w:r>
    </w:p>
    <w:p w:rsidR="00B40627" w:rsidRDefault="00B40627" w:rsidP="00B40627"/>
    <w:p w:rsidR="00B40627" w:rsidRDefault="00B40627" w:rsidP="00252192">
      <w:pPr>
        <w:pStyle w:val="Heading1"/>
        <w:jc w:val="left"/>
      </w:pPr>
      <w:bookmarkStart w:id="16" w:name="_Toc293037863"/>
      <w:r>
        <w:t>Core Assemblies</w:t>
      </w:r>
      <w:bookmarkEnd w:id="16"/>
    </w:p>
    <w:p w:rsidR="00B40627" w:rsidRDefault="00B40627" w:rsidP="00B40627"/>
    <w:p w:rsidR="00B40627" w:rsidRDefault="00B40627" w:rsidP="00B40627">
      <w:r>
        <w:t>All the listed assemblies are installed into the Global Assembly Cache (GAC) as part of the platform installation process.</w:t>
      </w:r>
    </w:p>
    <w:p w:rsidR="00B40627" w:rsidRDefault="00B40627" w:rsidP="00B40627"/>
    <w:p w:rsidR="00B40627" w:rsidRDefault="00B40627" w:rsidP="00B40627">
      <w:proofErr w:type="spellStart"/>
      <w:r w:rsidRPr="00B40627">
        <w:rPr>
          <w:rStyle w:val="IntenseEmphasis"/>
        </w:rPr>
        <w:t>ASCOM.Astrometry</w:t>
      </w:r>
      <w:proofErr w:type="spellEnd"/>
      <w:r>
        <w:t xml:space="preserve">- This encapsulates the Naval Observatory Vector Astrometry Software (NOVAS) and </w:t>
      </w:r>
      <w:proofErr w:type="spellStart"/>
      <w:r>
        <w:t>Kepler’s</w:t>
      </w:r>
      <w:proofErr w:type="spellEnd"/>
      <w:r>
        <w:t xml:space="preserve"> Laws of Planetary Motion.</w:t>
      </w:r>
    </w:p>
    <w:p w:rsidR="00B40627" w:rsidRDefault="00B40627" w:rsidP="00B40627"/>
    <w:p w:rsidR="00B40627" w:rsidRDefault="00B40627" w:rsidP="00B40627">
      <w:proofErr w:type="spellStart"/>
      <w:r w:rsidRPr="00B40627">
        <w:rPr>
          <w:rStyle w:val="IntenseEmphasis"/>
        </w:rPr>
        <w:t>ASCOM.Attributes</w:t>
      </w:r>
      <w:proofErr w:type="spellEnd"/>
      <w:r>
        <w:t xml:space="preserve"> - Used by the ASCOM </w:t>
      </w:r>
      <w:proofErr w:type="spellStart"/>
      <w:r>
        <w:t>LocalServer</w:t>
      </w:r>
      <w:proofErr w:type="spellEnd"/>
      <w:r>
        <w:t xml:space="preserve"> and the </w:t>
      </w:r>
      <w:proofErr w:type="spellStart"/>
      <w:r>
        <w:t>SettingsProvider</w:t>
      </w:r>
      <w:proofErr w:type="spellEnd"/>
      <w:r>
        <w:t xml:space="preserve"> to load settings.  The </w:t>
      </w:r>
      <w:proofErr w:type="spellStart"/>
      <w:r>
        <w:t>LocalServer</w:t>
      </w:r>
      <w:proofErr w:type="spellEnd"/>
      <w:r>
        <w:t xml:space="preserve"> uses this to control which assemblies to load.</w:t>
      </w:r>
    </w:p>
    <w:p w:rsidR="00B40627" w:rsidRDefault="00B40627" w:rsidP="00B40627"/>
    <w:p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rsidR="00B40627" w:rsidRDefault="00B40627" w:rsidP="00B40627"/>
    <w:p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rsidR="00B40627" w:rsidRDefault="00B40627" w:rsidP="00B40627">
      <w:r>
        <w:t>Support includes the following…</w:t>
      </w:r>
    </w:p>
    <w:p w:rsidR="00B40627" w:rsidRDefault="00B40627" w:rsidP="00B40627">
      <w:pPr>
        <w:ind w:left="1440"/>
      </w:pPr>
      <w:r>
        <w:t>•</w:t>
      </w:r>
      <w:r>
        <w:tab/>
        <w:t>Camera</w:t>
      </w:r>
    </w:p>
    <w:p w:rsidR="00B40627" w:rsidRDefault="00B40627" w:rsidP="00B40627">
      <w:pPr>
        <w:ind w:left="1440"/>
      </w:pPr>
      <w:r>
        <w:t>•</w:t>
      </w:r>
      <w:r>
        <w:tab/>
        <w:t>Dome</w:t>
      </w:r>
    </w:p>
    <w:p w:rsidR="00B40627" w:rsidRDefault="00B40627" w:rsidP="00B40627">
      <w:pPr>
        <w:ind w:left="1440"/>
      </w:pPr>
      <w:r>
        <w:lastRenderedPageBreak/>
        <w:t>•</w:t>
      </w:r>
      <w:r>
        <w:tab/>
        <w:t>Filter Wheel</w:t>
      </w:r>
    </w:p>
    <w:p w:rsidR="00B40627" w:rsidRDefault="00B40627" w:rsidP="00B40627">
      <w:pPr>
        <w:ind w:left="1440"/>
      </w:pPr>
      <w:r>
        <w:t>•</w:t>
      </w:r>
      <w:r>
        <w:tab/>
        <w:t>Focuser</w:t>
      </w:r>
    </w:p>
    <w:p w:rsidR="00B40627" w:rsidRDefault="00B40627" w:rsidP="00B40627">
      <w:pPr>
        <w:ind w:left="1440"/>
      </w:pPr>
      <w:r>
        <w:t>•</w:t>
      </w:r>
      <w:r>
        <w:tab/>
        <w:t>Rotator</w:t>
      </w:r>
    </w:p>
    <w:p w:rsidR="00B40627" w:rsidRDefault="00B40627" w:rsidP="00B40627">
      <w:pPr>
        <w:ind w:left="1440"/>
      </w:pPr>
      <w:r>
        <w:t>•</w:t>
      </w:r>
      <w:r>
        <w:tab/>
        <w:t>Switch</w:t>
      </w:r>
    </w:p>
    <w:p w:rsidR="00B40627" w:rsidRDefault="00B40627" w:rsidP="00B40627">
      <w:pPr>
        <w:ind w:left="1440"/>
      </w:pPr>
      <w:r>
        <w:t>•</w:t>
      </w:r>
      <w:r>
        <w:tab/>
        <w:t>Telescope</w:t>
      </w:r>
    </w:p>
    <w:p w:rsidR="00B40627" w:rsidRDefault="00B40627" w:rsidP="00B40627">
      <w:pPr>
        <w:ind w:left="1440"/>
      </w:pPr>
    </w:p>
    <w:p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rsidR="00B40627" w:rsidRDefault="00B40627" w:rsidP="00B40627"/>
    <w:p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rsidR="00B40627" w:rsidRDefault="00B40627" w:rsidP="00B40627"/>
    <w:p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w:t>
      </w:r>
      <w:proofErr w:type="spellStart"/>
      <w:r>
        <w:t>interop</w:t>
      </w:r>
      <w:proofErr w:type="spellEnd"/>
      <w:r>
        <w:t xml:space="preserve"> assembly (in the GAC).   For .NET, a registered master primary </w:t>
      </w:r>
      <w:proofErr w:type="spellStart"/>
      <w:r>
        <w:t>interop</w:t>
      </w:r>
      <w:proofErr w:type="spellEnd"/>
      <w:r>
        <w:t xml:space="preserve">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rsidR="00B40627" w:rsidRDefault="00B40627" w:rsidP="00B40627"/>
    <w:p w:rsidR="00B40627" w:rsidRDefault="00B40627" w:rsidP="00B40627">
      <w:proofErr w:type="spellStart"/>
      <w:r w:rsidRPr="002E1765">
        <w:rPr>
          <w:rStyle w:val="IntenseEmphasis"/>
        </w:rPr>
        <w:t>ASCOM.SettingsProvider</w:t>
      </w:r>
      <w:proofErr w:type="spellEnd"/>
      <w:r>
        <w:t xml:space="preserve"> - </w:t>
      </w:r>
      <w:proofErr w:type="spellStart"/>
      <w:r>
        <w:t>SettingsProvider</w:t>
      </w:r>
      <w:proofErr w:type="spellEnd"/>
      <w:r>
        <w:t xml:space="preserve"> integrates the ASCOM Profile store with the Visual Studio settings designer and the application settings architecture. It is intended for use by driver developers and is incorporated into the VS template projects.</w:t>
      </w:r>
    </w:p>
    <w:p w:rsidR="00B40627" w:rsidRDefault="00B40627" w:rsidP="00B40627"/>
    <w:p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rsidR="00B40627" w:rsidRDefault="00B40627" w:rsidP="00B40627"/>
    <w:p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rsidR="00B40627" w:rsidRDefault="00B40627" w:rsidP="00B40627">
      <w:r>
        <w:t xml:space="preserve"> </w:t>
      </w:r>
    </w:p>
    <w:p w:rsidR="00B40627" w:rsidRDefault="00B40627" w:rsidP="00B40627">
      <w:pPr>
        <w:jc w:val="center"/>
      </w:pPr>
      <w:r w:rsidRPr="00B40627">
        <w:rPr>
          <w:noProof/>
        </w:rPr>
        <w:lastRenderedPageBreak/>
        <w:drawing>
          <wp:inline distT="0" distB="0" distL="0" distR="0">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rsidR="00B40627" w:rsidRDefault="00B40627" w:rsidP="00B40627">
      <w:pPr>
        <w:jc w:val="center"/>
      </w:pPr>
    </w:p>
    <w:p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w:t>
      </w:r>
      <w:proofErr w:type="spellStart"/>
      <w:r>
        <w:t>ProgID</w:t>
      </w:r>
      <w:proofErr w:type="spellEnd"/>
      <w:r>
        <w:t xml:space="preserve">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rsidR="006E4C9B" w:rsidRDefault="006E4C9B" w:rsidP="006E4C9B">
      <w:pPr>
        <w:ind w:left="720"/>
      </w:pPr>
    </w:p>
    <w:p w:rsidR="006E4C9B" w:rsidRDefault="006E4C9B" w:rsidP="006E4C9B">
      <w:pPr>
        <w:ind w:left="720"/>
      </w:pPr>
      <w:r w:rsidRPr="006E4C9B">
        <w:rPr>
          <w:noProof/>
        </w:rPr>
        <w:drawing>
          <wp:inline distT="0" distB="0" distL="0" distR="0">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B40627" w:rsidRDefault="00B40627" w:rsidP="00B40627">
      <w:r>
        <w:t xml:space="preserve"> </w:t>
      </w:r>
    </w:p>
    <w:p w:rsidR="002E1765" w:rsidRDefault="00B40627" w:rsidP="006E4C9B">
      <w:pPr>
        <w:ind w:left="720"/>
      </w:pPr>
      <w:r w:rsidRPr="006E4C9B">
        <w:rPr>
          <w:rStyle w:val="IntenseEmphasis"/>
        </w:rPr>
        <w:t>Serial</w:t>
      </w:r>
      <w:r>
        <w:t xml:space="preserve"> – used to assist in com ports and serial communications.</w:t>
      </w:r>
    </w:p>
    <w:p w:rsidR="002E1765" w:rsidRDefault="002E1765" w:rsidP="006E4C9B">
      <w:pPr>
        <w:ind w:left="720"/>
      </w:pPr>
    </w:p>
    <w:p w:rsidR="002E1765" w:rsidRDefault="002E1765" w:rsidP="00252192">
      <w:pPr>
        <w:pStyle w:val="Heading1"/>
        <w:jc w:val="left"/>
      </w:pPr>
      <w:bookmarkStart w:id="17" w:name="_Toc293037864"/>
      <w:r>
        <w:t>Tools</w:t>
      </w:r>
      <w:bookmarkEnd w:id="17"/>
    </w:p>
    <w:p w:rsidR="002E1765" w:rsidRDefault="002E1765" w:rsidP="002E1765"/>
    <w:p w:rsidR="002E1765" w:rsidRDefault="002E1765" w:rsidP="002E1765">
      <w:r w:rsidRPr="002E1765">
        <w:rPr>
          <w:rStyle w:val="IntenseEmphasis"/>
        </w:rPr>
        <w:t>Driver Templates</w:t>
      </w:r>
      <w:r>
        <w:rPr>
          <w:rStyle w:val="IntenseEmphasis"/>
        </w:rPr>
        <w:t xml:space="preserve"> </w:t>
      </w:r>
      <w:r w:rsidRPr="002E1765">
        <w:t xml:space="preserve">- </w:t>
      </w:r>
      <w:r>
        <w:t xml:space="preserve">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w:t>
      </w:r>
      <w:r>
        <w:lastRenderedPageBreak/>
        <w:t>one of the Driver projects for a single hardware interface or the Local Server if their hardware interface supports more than one driver on the same interface.</w:t>
      </w:r>
    </w:p>
    <w:p w:rsidR="002E1765" w:rsidRDefault="002E1765" w:rsidP="002E1765"/>
    <w:p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rsidR="00FA6A98" w:rsidRDefault="00FA6A98" w:rsidP="002E1765"/>
    <w:p w:rsidR="008B7E24" w:rsidRDefault="008324D6" w:rsidP="00430B78">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r w:rsidR="00FD60AA">
        <w:br w:type="page"/>
      </w:r>
    </w:p>
    <w:sectPr w:rsidR="008B7E24" w:rsidSect="0065528C">
      <w:headerReference w:type="even" r:id="rId25"/>
      <w:footerReference w:type="even" r:id="rId26"/>
      <w:type w:val="oddPage"/>
      <w:pgSz w:w="10080" w:h="14400"/>
      <w:pgMar w:top="1008" w:right="936" w:bottom="1008" w:left="936" w:header="720" w:footer="720" w:gutter="288"/>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9DF" w:rsidRDefault="00C809DF">
      <w:r>
        <w:separator/>
      </w:r>
    </w:p>
  </w:endnote>
  <w:endnote w:type="continuationSeparator" w:id="0">
    <w:p w:rsidR="00C809DF" w:rsidRDefault="00C809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Default="00252192" w:rsidP="009A3EF5">
    <w:pPr>
      <w:pStyle w:val="Footer"/>
    </w:pPr>
  </w:p>
  <w:p w:rsidR="00252192" w:rsidRDefault="00252192" w:rsidP="009A3EF5">
    <w:pPr>
      <w:pStyle w:val="Footer"/>
    </w:pPr>
  </w:p>
  <w:p w:rsidR="00252192" w:rsidRDefault="00252192" w:rsidP="009A3EF5">
    <w:pPr>
      <w:pStyle w:val="Footer"/>
    </w:pPr>
  </w:p>
  <w:p w:rsidR="00252192" w:rsidRPr="009A3EF5" w:rsidRDefault="00061644" w:rsidP="009A3EF5">
    <w:pPr>
      <w:pStyle w:val="Footer"/>
    </w:pPr>
    <w:r>
      <w:rPr>
        <w:noProof/>
        <w:lang w:eastAsia="zh-TW"/>
      </w:rPr>
      <w:pict>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rsidR="00252192" w:rsidRPr="002B1C7D" w:rsidRDefault="00061644">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430B78">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9DF" w:rsidRDefault="00C809DF">
      <w:r>
        <w:separator/>
      </w:r>
    </w:p>
  </w:footnote>
  <w:footnote w:type="continuationSeparator" w:id="0">
    <w:p w:rsidR="00C809DF" w:rsidRDefault="00C809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Pr="009A3EF5" w:rsidRDefault="00252192" w:rsidP="0065528C">
    <w:pPr>
      <w:pStyle w:val="Heading1"/>
      <w:jc w:val="left"/>
    </w:pPr>
    <w:r>
      <w:t>ASCOM</w:t>
    </w:r>
  </w:p>
  <w:p w:rsidR="00252192" w:rsidRDefault="00252192">
    <w:pPr>
      <w:pStyle w:val="Header"/>
      <w:pBdr>
        <w:between w:val="single" w:sz="4" w:space="1" w:color="4F81BD"/>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BE6D02"/>
    <w:lvl w:ilvl="0">
      <w:start w:val="1"/>
      <w:numFmt w:val="decimal"/>
      <w:lvlText w:val="%1."/>
      <w:lvlJc w:val="left"/>
      <w:pPr>
        <w:tabs>
          <w:tab w:val="num" w:pos="1800"/>
        </w:tabs>
        <w:ind w:left="1800" w:hanging="360"/>
      </w:pPr>
    </w:lvl>
  </w:abstractNum>
  <w:abstractNum w:abstractNumId="2">
    <w:nsid w:val="FFFFFF7D"/>
    <w:multiLevelType w:val="singleLevel"/>
    <w:tmpl w:val="8496EAB0"/>
    <w:lvl w:ilvl="0">
      <w:start w:val="1"/>
      <w:numFmt w:val="decimal"/>
      <w:lvlText w:val="%1."/>
      <w:lvlJc w:val="left"/>
      <w:pPr>
        <w:tabs>
          <w:tab w:val="num" w:pos="1440"/>
        </w:tabs>
        <w:ind w:left="1440" w:hanging="360"/>
      </w:pPr>
    </w:lvl>
  </w:abstractNum>
  <w:abstractNum w:abstractNumId="3">
    <w:nsid w:val="FFFFFF7E"/>
    <w:multiLevelType w:val="singleLevel"/>
    <w:tmpl w:val="69CC0E86"/>
    <w:lvl w:ilvl="0">
      <w:start w:val="1"/>
      <w:numFmt w:val="decimal"/>
      <w:lvlText w:val="%1."/>
      <w:lvlJc w:val="left"/>
      <w:pPr>
        <w:tabs>
          <w:tab w:val="num" w:pos="1080"/>
        </w:tabs>
        <w:ind w:left="1080" w:hanging="360"/>
      </w:pPr>
    </w:lvl>
  </w:abstractNum>
  <w:abstractNum w:abstractNumId="4">
    <w:nsid w:val="FFFFFF7F"/>
    <w:multiLevelType w:val="singleLevel"/>
    <w:tmpl w:val="6DE448E2"/>
    <w:lvl w:ilvl="0">
      <w:start w:val="1"/>
      <w:numFmt w:val="decimal"/>
      <w:lvlText w:val="%1."/>
      <w:lvlJc w:val="left"/>
      <w:pPr>
        <w:tabs>
          <w:tab w:val="num" w:pos="720"/>
        </w:tabs>
        <w:ind w:left="720" w:hanging="360"/>
      </w:pPr>
    </w:lvl>
  </w:abstractNum>
  <w:abstractNum w:abstractNumId="5">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8A7372"/>
    <w:lvl w:ilvl="0">
      <w:start w:val="1"/>
      <w:numFmt w:val="decimal"/>
      <w:lvlText w:val="%1."/>
      <w:lvlJc w:val="left"/>
      <w:pPr>
        <w:tabs>
          <w:tab w:val="num" w:pos="360"/>
        </w:tabs>
        <w:ind w:left="360" w:hanging="360"/>
      </w:pPr>
    </w:lvl>
  </w:abstractNum>
  <w:abstractNum w:abstractNumId="1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embedSystemFonts/>
  <w:mirrorMargins/>
  <w:proofState w:spelling="clean"/>
  <w:attachedTemplate r:id="rId1"/>
  <w:stylePaneFormatFilter w:val="0000"/>
  <w:defaultTabStop w:val="720"/>
  <w:evenAndOddHeaders/>
  <w:drawingGridHorizontalSpacing w:val="120"/>
  <w:displayHorizontalDrawingGridEvery w:val="0"/>
  <w:displayVerticalDrawingGridEvery w:val="0"/>
  <w:noPunctuationKerning/>
  <w:characterSpacingControl w:val="doNotCompress"/>
  <w:hdrShapeDefaults>
    <o:shapedefaults v:ext="edit" spidmax="11266"/>
    <o:shapelayout v:ext="edit">
      <o:idmap v:ext="edit" data="2"/>
      <o:rules v:ext="edit">
        <o:r id="V:Rule3" type="connector" idref="#_x0000_s2094"/>
        <o:r id="V:Rule4" type="connector" idref="#_x0000_s2095"/>
      </o:rules>
    </o:shapelayout>
  </w:hdrShapeDefaults>
  <w:footnotePr>
    <w:footnote w:id="-1"/>
    <w:footnote w:id="0"/>
  </w:footnotePr>
  <w:endnotePr>
    <w:endnote w:id="-1"/>
    <w:endnote w:id="0"/>
  </w:endnotePr>
  <w:compat/>
  <w:rsids>
    <w:rsidRoot w:val="0067695E"/>
    <w:rsid w:val="000113C7"/>
    <w:rsid w:val="00012F86"/>
    <w:rsid w:val="000201E2"/>
    <w:rsid w:val="00026277"/>
    <w:rsid w:val="0003760F"/>
    <w:rsid w:val="00040E58"/>
    <w:rsid w:val="00061644"/>
    <w:rsid w:val="00072FF5"/>
    <w:rsid w:val="00090C82"/>
    <w:rsid w:val="000A44EF"/>
    <w:rsid w:val="001152A2"/>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F6530"/>
    <w:rsid w:val="00317114"/>
    <w:rsid w:val="00352538"/>
    <w:rsid w:val="003650DB"/>
    <w:rsid w:val="00380E75"/>
    <w:rsid w:val="00381EC2"/>
    <w:rsid w:val="00383836"/>
    <w:rsid w:val="00394056"/>
    <w:rsid w:val="003C6024"/>
    <w:rsid w:val="003D013F"/>
    <w:rsid w:val="003D2896"/>
    <w:rsid w:val="003E6CBD"/>
    <w:rsid w:val="003F53E1"/>
    <w:rsid w:val="004248E2"/>
    <w:rsid w:val="00430B78"/>
    <w:rsid w:val="00431572"/>
    <w:rsid w:val="0043244F"/>
    <w:rsid w:val="0048199A"/>
    <w:rsid w:val="00482021"/>
    <w:rsid w:val="004A3521"/>
    <w:rsid w:val="004B2DCB"/>
    <w:rsid w:val="004C44FE"/>
    <w:rsid w:val="004E03DC"/>
    <w:rsid w:val="004F37B6"/>
    <w:rsid w:val="00532AE3"/>
    <w:rsid w:val="00537674"/>
    <w:rsid w:val="00541D85"/>
    <w:rsid w:val="00545438"/>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A0253"/>
    <w:rsid w:val="006A7860"/>
    <w:rsid w:val="006B175B"/>
    <w:rsid w:val="006D003A"/>
    <w:rsid w:val="006E3D39"/>
    <w:rsid w:val="006E4C9B"/>
    <w:rsid w:val="00727AB1"/>
    <w:rsid w:val="007450B6"/>
    <w:rsid w:val="007936E7"/>
    <w:rsid w:val="007E38C5"/>
    <w:rsid w:val="00822773"/>
    <w:rsid w:val="00822DB1"/>
    <w:rsid w:val="008324D6"/>
    <w:rsid w:val="008402D1"/>
    <w:rsid w:val="008509F8"/>
    <w:rsid w:val="008551E5"/>
    <w:rsid w:val="00867246"/>
    <w:rsid w:val="00867B91"/>
    <w:rsid w:val="008750C6"/>
    <w:rsid w:val="008B7E24"/>
    <w:rsid w:val="00946A6A"/>
    <w:rsid w:val="00972772"/>
    <w:rsid w:val="009945BB"/>
    <w:rsid w:val="009A3EF5"/>
    <w:rsid w:val="009B6E3B"/>
    <w:rsid w:val="009D4DA4"/>
    <w:rsid w:val="00A51DA3"/>
    <w:rsid w:val="00A93F41"/>
    <w:rsid w:val="00B1672C"/>
    <w:rsid w:val="00B2797E"/>
    <w:rsid w:val="00B40627"/>
    <w:rsid w:val="00B74E51"/>
    <w:rsid w:val="00B8319C"/>
    <w:rsid w:val="00B94FD4"/>
    <w:rsid w:val="00BA6EA3"/>
    <w:rsid w:val="00BB1CCA"/>
    <w:rsid w:val="00BB2E97"/>
    <w:rsid w:val="00BE105E"/>
    <w:rsid w:val="00BF127E"/>
    <w:rsid w:val="00C02B7F"/>
    <w:rsid w:val="00C24721"/>
    <w:rsid w:val="00C33610"/>
    <w:rsid w:val="00C60755"/>
    <w:rsid w:val="00C74478"/>
    <w:rsid w:val="00C809DF"/>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A6A98"/>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s>
</file>

<file path=word/webSettings.xml><?xml version="1.0" encoding="utf-8"?>
<w:webSettings xmlns:r="http://schemas.openxmlformats.org/officeDocument/2006/relationships" xmlns:w="http://schemas.openxmlformats.org/wordprocessingml/2006/main">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yperlink" Target="http://ascom-standards.org/Downloads/Index.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oleObject" Target="embeddings/oleObject5.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5D31"/>
    <w:rsid w:val="001F7AC7"/>
    <w:rsid w:val="00BB5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E8E65A52FE4557A885A3180EBC9EBA">
    <w:name w:val="5FE8E65A52FE4557A885A3180EBC9EBA"/>
    <w:rsid w:val="00BB5D31"/>
  </w:style>
  <w:style w:type="paragraph" w:customStyle="1" w:styleId="1BF9441781E94DEA9ABE892C6C45B4A1">
    <w:name w:val="1BF9441781E94DEA9ABE892C6C45B4A1"/>
    <w:rsid w:val="00BB5D31"/>
  </w:style>
  <w:style w:type="paragraph" w:customStyle="1" w:styleId="652BA1D02AB24F1FBCD3E8FC03A96015">
    <w:name w:val="652BA1D02AB24F1FBCD3E8FC03A96015"/>
    <w:rsid w:val="00BB5D31"/>
  </w:style>
  <w:style w:type="paragraph" w:customStyle="1" w:styleId="F6BA2A21C538470BA6EC9142F1DB82D5">
    <w:name w:val="F6BA2A21C538470BA6EC9142F1DB82D5"/>
    <w:rsid w:val="00BB5D31"/>
  </w:style>
  <w:style w:type="paragraph" w:customStyle="1" w:styleId="3807647B706D43878A72825D191EA2F9">
    <w:name w:val="3807647B706D43878A72825D191EA2F9"/>
    <w:rsid w:val="00BB5D31"/>
  </w:style>
  <w:style w:type="paragraph" w:customStyle="1" w:styleId="240C6CDFC0E849DE80C83783DC6F522D">
    <w:name w:val="240C6CDFC0E849DE80C83783DC6F522D"/>
    <w:rsid w:val="00BB5D31"/>
  </w:style>
  <w:style w:type="paragraph" w:customStyle="1" w:styleId="F2527B3B0751405C8CD64A8417880898">
    <w:name w:val="F2527B3B0751405C8CD64A8417880898"/>
    <w:rsid w:val="00BB5D31"/>
  </w:style>
  <w:style w:type="paragraph" w:customStyle="1" w:styleId="4CBF1D5EA09F4ABFABA64B5B840E3D02">
    <w:name w:val="4CBF1D5EA09F4ABFABA64B5B840E3D02"/>
    <w:rsid w:val="00BB5D31"/>
  </w:style>
  <w:style w:type="paragraph" w:customStyle="1" w:styleId="A1404B039B4E42AE9A716DF4A30267B6">
    <w:name w:val="A1404B039B4E42AE9A716DF4A30267B6"/>
    <w:rsid w:val="00BB5D31"/>
  </w:style>
  <w:style w:type="paragraph" w:customStyle="1" w:styleId="BF7E6542E5774DD9B4F7343B869B14C6">
    <w:name w:val="BF7E6542E5774DD9B4F7343B869B14C6"/>
    <w:rsid w:val="00BB5D31"/>
  </w:style>
  <w:style w:type="paragraph" w:customStyle="1" w:styleId="1D56EE01EEF446AC9309E015535437A1">
    <w:name w:val="1D56EE01EEF446AC9309E015535437A1"/>
    <w:rsid w:val="00BB5D31"/>
  </w:style>
  <w:style w:type="paragraph" w:customStyle="1" w:styleId="FF208419BD494B9ABEDD211E1DDCFD68">
    <w:name w:val="FF208419BD494B9ABEDD211E1DDCFD68"/>
    <w:rsid w:val="00BB5D31"/>
  </w:style>
  <w:style w:type="paragraph" w:customStyle="1" w:styleId="9FD38A4FA9EC4E59BE6E2F466A5B6C9E">
    <w:name w:val="9FD38A4FA9EC4E59BE6E2F466A5B6C9E"/>
    <w:rsid w:val="00BB5D31"/>
  </w:style>
  <w:style w:type="paragraph" w:customStyle="1" w:styleId="9FF5D3A0E8C54D499A849EF391FABAC8">
    <w:name w:val="9FF5D3A0E8C54D499A849EF391FABAC8"/>
    <w:rsid w:val="00BB5D31"/>
  </w:style>
  <w:style w:type="paragraph" w:customStyle="1" w:styleId="5B459BCB17AD4B47B5F030775B6E4DAD">
    <w:name w:val="5B459BCB17AD4B47B5F030775B6E4DAD"/>
    <w:rsid w:val="00BB5D31"/>
  </w:style>
  <w:style w:type="paragraph" w:customStyle="1" w:styleId="C56BF9C50C7148BAA3EE97609E0433E3">
    <w:name w:val="C56BF9C50C7148BAA3EE97609E0433E3"/>
    <w:rsid w:val="00BB5D31"/>
  </w:style>
  <w:style w:type="paragraph" w:customStyle="1" w:styleId="1705147A91C84CD1B738A64B1CAE4624">
    <w:name w:val="1705147A91C84CD1B738A64B1CAE4624"/>
    <w:rsid w:val="00BB5D31"/>
  </w:style>
  <w:style w:type="paragraph" w:customStyle="1" w:styleId="D5F50296EE5A41CE94561C61C1157E3A">
    <w:name w:val="D5F50296EE5A41CE94561C61C1157E3A"/>
    <w:rsid w:val="00BB5D31"/>
  </w:style>
  <w:style w:type="paragraph" w:customStyle="1" w:styleId="1BE9EB6AC7D745F4BF04CEAAC9D82E1F">
    <w:name w:val="1BE9EB6AC7D745F4BF04CEAAC9D82E1F"/>
    <w:rsid w:val="00BB5D31"/>
  </w:style>
  <w:style w:type="paragraph" w:customStyle="1" w:styleId="3DA971C82E0241898AE7B0DBCDF0EF40">
    <w:name w:val="3DA971C82E0241898AE7B0DBCDF0EF40"/>
    <w:rsid w:val="00BB5D31"/>
  </w:style>
  <w:style w:type="paragraph" w:customStyle="1" w:styleId="FAF665E214BA4D60B3CE171A9DAE1D5F">
    <w:name w:val="FAF665E214BA4D60B3CE171A9DAE1D5F"/>
    <w:rsid w:val="00BB5D31"/>
  </w:style>
  <w:style w:type="paragraph" w:customStyle="1" w:styleId="D0E07F89783841F28BDA5AD90F135E1A">
    <w:name w:val="D0E07F89783841F28BDA5AD90F135E1A"/>
    <w:rsid w:val="00BB5D31"/>
  </w:style>
  <w:style w:type="paragraph" w:customStyle="1" w:styleId="66AFC851734140FC8E25104B687BAD86">
    <w:name w:val="66AFC851734140FC8E25104B687BAD86"/>
    <w:rsid w:val="00BB5D31"/>
  </w:style>
  <w:style w:type="paragraph" w:customStyle="1" w:styleId="72BD3EB05DFB4BFF9E5C85CBF83F69AE">
    <w:name w:val="72BD3EB05DFB4BFF9E5C85CBF83F69AE"/>
    <w:rsid w:val="00BB5D3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FE1C4-ECC6-4FDB-81C9-0BCECBCA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52</TotalTime>
  <Pages>21</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Prgramming with te Astronomy Common Object Model (ASCOM)</vt:lpstr>
    </vt:vector>
  </TitlesOfParts>
  <Company>ASCOM – Standards for Astronomy</Company>
  <LinksUpToDate>false</LinksUpToDate>
  <CharactersWithSpaces>31865</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Robert B. Denny</cp:lastModifiedBy>
  <cp:revision>5</cp:revision>
  <cp:lastPrinted>2010-02-20T16:53:00Z</cp:lastPrinted>
  <dcterms:created xsi:type="dcterms:W3CDTF">2010-11-06T21:14:00Z</dcterms:created>
  <dcterms:modified xsi:type="dcterms:W3CDTF">2011-05-13T15:15:00Z</dcterms:modified>
</cp:coreProperties>
</file>