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1034368"/>
        <w:docPartObj>
          <w:docPartGallery w:val="Cover Pages"/>
          <w:docPartUnique/>
        </w:docPartObj>
      </w:sdtPr>
      <w:sdtEndPr>
        <w:rPr>
          <w:color w:val="auto"/>
          <w:sz w:val="22"/>
          <w:szCs w:val="22"/>
        </w:rPr>
      </w:sdtEndPr>
      <w:sdtContent>
        <w:p w:rsidR="00680C2E" w:rsidRPr="00906F59" w:rsidRDefault="00CA3C89" w:rsidP="00906F59">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09-12-04T00:00:00Z">
                <w:dateFormat w:val="M/d/yyyy"/>
                <w:lid w:val="en-US"/>
                <w:storeMappedDataAs w:val="dateTime"/>
                <w:calendar w:val="gregorian"/>
              </w:date>
            </w:sdtPr>
            <w:sdtContent>
              <w:r w:rsidR="00F4139A">
                <w:rPr>
                  <w:color w:val="7F7F7F" w:themeColor="text1" w:themeTint="80"/>
                  <w:sz w:val="32"/>
                  <w:szCs w:val="32"/>
                </w:rPr>
                <w:t>12/4/2009</w:t>
              </w:r>
            </w:sdtContent>
          </w:sdt>
        </w:p>
        <w:tbl>
          <w:tblPr>
            <w:tblpPr w:leftFromText="187" w:rightFromText="187" w:horzAnchor="margin" w:tblpXSpec="center" w:tblpYSpec="bottom"/>
            <w:tblOverlap w:val="never"/>
            <w:tblW w:w="0" w:type="auto"/>
            <w:tblLook w:val="04A0"/>
          </w:tblPr>
          <w:tblGrid>
            <w:gridCol w:w="9576"/>
          </w:tblGrid>
          <w:tr w:rsidR="00680C2E" w:rsidRPr="00906F59">
            <w:tc>
              <w:tcPr>
                <w:tcW w:w="9576" w:type="dxa"/>
              </w:tcPr>
              <w:p w:rsidR="00680C2E" w:rsidRPr="00F4139A" w:rsidRDefault="00CA3C89" w:rsidP="00906F59">
                <w:pPr>
                  <w:jc w:val="right"/>
                  <w:rPr>
                    <w:color w:val="7F7F7F" w:themeColor="text1" w:themeTint="80"/>
                    <w:sz w:val="72"/>
                    <w:szCs w:val="72"/>
                  </w:rPr>
                </w:pPr>
                <w:sdt>
                  <w:sdtPr>
                    <w:rPr>
                      <w:color w:val="7F7F7F" w:themeColor="text1" w:themeTint="80"/>
                      <w:sz w:val="72"/>
                      <w:szCs w:val="7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680C2E" w:rsidRPr="00F4139A">
                      <w:rPr>
                        <w:color w:val="7F7F7F" w:themeColor="text1" w:themeTint="80"/>
                        <w:sz w:val="72"/>
                        <w:szCs w:val="72"/>
                      </w:rPr>
                      <w:t>Installation and Operation</w:t>
                    </w:r>
                  </w:sdtContent>
                </w:sdt>
              </w:p>
            </w:tc>
          </w:tr>
        </w:tbl>
        <w:p w:rsidR="00680C2E" w:rsidRDefault="00CA3C89" w:rsidP="00071A37">
          <w:r w:rsidRPr="00CA3C89">
            <w:rPr>
              <w:noProof/>
              <w:color w:val="C4BC96" w:themeColor="background2" w:themeShade="BF"/>
              <w:sz w:val="32"/>
              <w:szCs w:val="32"/>
              <w:lang w:eastAsia="zh-TW"/>
            </w:rPr>
            <w:pict>
              <v:rect id="_x0000_s1029" style="position:absolute;margin-left:0;margin-top:0;width:611.6pt;height:54.7pt;z-index:251661312;mso-position-horizontal:center;mso-position-horizontal-relative:page;mso-position-vertical:center;mso-position-vertical-relative:page" o:allowincell="f" fillcolor="#a5a5a5 [2092]" stroked="f">
                <v:fill opacity="45875f"/>
                <v:textbox style="mso-next-textbox:#_x0000_s1029;mso-fit-shape-to-text:t" inset="18pt,0,18pt,0">
                  <w:txbxContent>
                    <w:tbl>
                      <w:tblPr>
                        <w:tblW w:w="5000" w:type="pct"/>
                        <w:tblCellMar>
                          <w:left w:w="360" w:type="dxa"/>
                          <w:right w:w="360" w:type="dxa"/>
                        </w:tblCellMar>
                        <w:tblLook w:val="04A0"/>
                      </w:tblPr>
                      <w:tblGrid>
                        <w:gridCol w:w="3054"/>
                        <w:gridCol w:w="9193"/>
                      </w:tblGrid>
                      <w:tr w:rsidR="00F4139A" w:rsidTr="009E4FB1">
                        <w:trPr>
                          <w:trHeight w:val="1080"/>
                        </w:trPr>
                        <w:sdt>
                          <w:sdtPr>
                            <w:rPr>
                              <w:smallCaps/>
                              <w:sz w:val="40"/>
                              <w:szCs w:val="40"/>
                            </w:rPr>
                            <w:alias w:val="Company"/>
                            <w:id w:val="3726242"/>
                            <w:dataBinding w:prefixMappings="xmlns:ns0='http://schemas.openxmlformats.org/officeDocument/2006/extended-properties'" w:xpath="/ns0:Properties[1]/ns0:Company[1]" w:storeItemID="{6668398D-A668-4E3E-A5EB-62B293D839F1}"/>
                            <w:text/>
                          </w:sdtPr>
                          <w:sdtContent>
                            <w:tc>
                              <w:tcPr>
                                <w:tcW w:w="1247" w:type="pct"/>
                                <w:shd w:val="clear" w:color="auto" w:fill="000000" w:themeFill="text1"/>
                                <w:vAlign w:val="center"/>
                              </w:tcPr>
                              <w:p w:rsidR="00F4139A" w:rsidRDefault="00F4139A" w:rsidP="009E4FB1">
                                <w:pPr>
                                  <w:pStyle w:val="NoSpacing"/>
                                  <w:jc w:val="center"/>
                                  <w:rPr>
                                    <w:smallCaps/>
                                    <w:sz w:val="40"/>
                                    <w:szCs w:val="40"/>
                                  </w:rPr>
                                </w:pPr>
                                <w:r>
                                  <w:rPr>
                                    <w:smallCaps/>
                                    <w:sz w:val="40"/>
                                    <w:szCs w:val="40"/>
                                    <w:lang w:val="en-GB"/>
                                  </w:rPr>
                                  <w:t>ASCOM</w:t>
                                </w:r>
                              </w:p>
                            </w:tc>
                          </w:sdtContent>
                        </w:sdt>
                        <w:sdt>
                          <w:sdtPr>
                            <w:rPr>
                              <w:smallCaps/>
                              <w:color w:val="FFFFFF" w:themeColor="background1"/>
                              <w:sz w:val="48"/>
                              <w:szCs w:val="48"/>
                            </w:rPr>
                            <w:alias w:val="Title"/>
                            <w:id w:val="3726243"/>
                            <w:dataBinding w:prefixMappings="xmlns:ns0='http://schemas.openxmlformats.org/package/2006/metadata/core-properties' xmlns:ns1='http://purl.org/dc/elements/1.1/'" w:xpath="/ns0:coreProperties[1]/ns1:title[1]" w:storeItemID="{6C3C8BC8-F283-45AE-878A-BAB7291924A1}"/>
                            <w:text/>
                          </w:sdtPr>
                          <w:sdtContent>
                            <w:tc>
                              <w:tcPr>
                                <w:tcW w:w="3753" w:type="pct"/>
                                <w:shd w:val="clear" w:color="auto" w:fill="auto"/>
                                <w:vAlign w:val="center"/>
                              </w:tcPr>
                              <w:p w:rsidR="00F4139A" w:rsidRDefault="00F4139A">
                                <w:pPr>
                                  <w:pStyle w:val="NoSpacing"/>
                                  <w:rPr>
                                    <w:smallCaps/>
                                    <w:color w:val="FFFFFF" w:themeColor="background1"/>
                                    <w:sz w:val="48"/>
                                    <w:szCs w:val="48"/>
                                  </w:rPr>
                                </w:pPr>
                                <w:r>
                                  <w:rPr>
                                    <w:smallCaps/>
                                    <w:color w:val="FFFFFF" w:themeColor="background1"/>
                                    <w:sz w:val="48"/>
                                    <w:szCs w:val="48"/>
                                    <w:lang w:val="en-GB"/>
                                  </w:rPr>
                                  <w:t>Gemini Driver .Net</w:t>
                                </w:r>
                              </w:p>
                            </w:tc>
                          </w:sdtContent>
                        </w:sdt>
                      </w:tr>
                    </w:tbl>
                    <w:p w:rsidR="00F4139A" w:rsidRDefault="00F4139A">
                      <w:pPr>
                        <w:pStyle w:val="NoSpacing"/>
                        <w:spacing w:line="14" w:lineRule="exact"/>
                      </w:pPr>
                    </w:p>
                  </w:txbxContent>
                </v:textbox>
                <w10:wrap anchorx="page" anchory="page"/>
              </v:rect>
            </w:pict>
          </w:r>
          <w:r w:rsidR="00680C2E">
            <w:rPr>
              <w:noProof/>
              <w:color w:val="C4BC96" w:themeColor="background2" w:themeShade="BF"/>
              <w:sz w:val="32"/>
              <w:szCs w:val="32"/>
              <w:lang w:val="en-GB" w:eastAsia="en-GB"/>
            </w:rPr>
            <w:drawing>
              <wp:anchor distT="0" distB="0" distL="114300" distR="114300" simplePos="0" relativeHeight="251662336" behindDoc="1" locked="0" layoutInCell="1" allowOverlap="1">
                <wp:simplePos x="0" y="0"/>
                <wp:positionH relativeFrom="page">
                  <wp:posOffset>1076325</wp:posOffset>
                </wp:positionH>
                <wp:positionV relativeFrom="page">
                  <wp:posOffset>2314575</wp:posOffset>
                </wp:positionV>
                <wp:extent cx="5486400" cy="3609975"/>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cstate="print"/>
                        <a:stretch>
                          <a:fillRect/>
                        </a:stretch>
                      </pic:blipFill>
                      <pic:spPr>
                        <a:xfrm>
                          <a:off x="0" y="0"/>
                          <a:ext cx="5486400" cy="3609975"/>
                        </a:xfrm>
                        <a:prstGeom prst="rect">
                          <a:avLst/>
                        </a:prstGeom>
                      </pic:spPr>
                    </pic:pic>
                  </a:graphicData>
                </a:graphic>
              </wp:anchor>
            </w:drawing>
          </w:r>
          <w:r w:rsidR="00680C2E">
            <w:br w:type="page"/>
          </w:r>
        </w:p>
      </w:sdtContent>
    </w:sdt>
    <w:sdt>
      <w:sdtPr>
        <w:rPr>
          <w:rFonts w:asciiTheme="minorHAnsi" w:eastAsiaTheme="minorHAnsi" w:hAnsiTheme="minorHAnsi" w:cstheme="minorBidi"/>
          <w:b w:val="0"/>
          <w:bCs w:val="0"/>
          <w:color w:val="auto"/>
          <w:sz w:val="22"/>
          <w:szCs w:val="22"/>
          <w:lang w:val="en-GB"/>
        </w:rPr>
        <w:id w:val="31034424"/>
        <w:docPartObj>
          <w:docPartGallery w:val="Table of Contents"/>
          <w:docPartUnique/>
        </w:docPartObj>
      </w:sdtPr>
      <w:sdtEndPr>
        <w:rPr>
          <w:lang w:val="en-US"/>
        </w:rPr>
      </w:sdtEndPr>
      <w:sdtContent>
        <w:p w:rsidR="00680C2E" w:rsidRDefault="00680C2E" w:rsidP="00071A37">
          <w:pPr>
            <w:pStyle w:val="TOCHeading"/>
          </w:pPr>
          <w:r>
            <w:t>Contents</w:t>
          </w:r>
        </w:p>
        <w:p w:rsidR="00E77D00" w:rsidRDefault="00CA3C89">
          <w:pPr>
            <w:pStyle w:val="TOC1"/>
            <w:tabs>
              <w:tab w:val="left" w:pos="442"/>
            </w:tabs>
            <w:rPr>
              <w:rFonts w:eastAsiaTheme="minorEastAsia"/>
              <w:lang w:val="en-GB" w:eastAsia="en-GB"/>
            </w:rPr>
          </w:pPr>
          <w:r>
            <w:fldChar w:fldCharType="begin"/>
          </w:r>
          <w:r w:rsidR="00680C2E">
            <w:instrText xml:space="preserve"> TOC \o "1-3" \h \z \u </w:instrText>
          </w:r>
          <w:r>
            <w:fldChar w:fldCharType="separate"/>
          </w:r>
          <w:hyperlink w:anchor="_Toc246602233" w:history="1">
            <w:r w:rsidR="00E77D00" w:rsidRPr="00631E8A">
              <w:rPr>
                <w:rStyle w:val="Hyperlink"/>
              </w:rPr>
              <w:t>2</w:t>
            </w:r>
            <w:r w:rsidR="00E77D00">
              <w:rPr>
                <w:rFonts w:eastAsiaTheme="minorEastAsia"/>
                <w:lang w:val="en-GB" w:eastAsia="en-GB"/>
              </w:rPr>
              <w:tab/>
            </w:r>
            <w:r w:rsidR="00E77D00" w:rsidRPr="00631E8A">
              <w:rPr>
                <w:rStyle w:val="Hyperlink"/>
              </w:rPr>
              <w:t>Introduction</w:t>
            </w:r>
            <w:r w:rsidR="00E77D00">
              <w:rPr>
                <w:webHidden/>
              </w:rPr>
              <w:tab/>
            </w:r>
            <w:r>
              <w:rPr>
                <w:webHidden/>
              </w:rPr>
              <w:fldChar w:fldCharType="begin"/>
            </w:r>
            <w:r w:rsidR="00E77D00">
              <w:rPr>
                <w:webHidden/>
              </w:rPr>
              <w:instrText xml:space="preserve"> PAGEREF _Toc246602233 \h </w:instrText>
            </w:r>
            <w:r>
              <w:rPr>
                <w:webHidden/>
              </w:rPr>
            </w:r>
            <w:r>
              <w:rPr>
                <w:webHidden/>
              </w:rPr>
              <w:fldChar w:fldCharType="separate"/>
            </w:r>
            <w:r w:rsidR="00471624">
              <w:rPr>
                <w:webHidden/>
              </w:rPr>
              <w:t>2</w:t>
            </w:r>
            <w:r>
              <w:rPr>
                <w:webHidden/>
              </w:rPr>
              <w:fldChar w:fldCharType="end"/>
            </w:r>
          </w:hyperlink>
        </w:p>
        <w:p w:rsidR="00E77D00" w:rsidRDefault="00CA3C89">
          <w:pPr>
            <w:pStyle w:val="TOC2"/>
            <w:rPr>
              <w:rFonts w:eastAsiaTheme="minorEastAsia"/>
              <w:noProof/>
              <w:lang w:val="en-GB" w:eastAsia="en-GB"/>
            </w:rPr>
          </w:pPr>
          <w:hyperlink w:anchor="_Toc246602234" w:history="1">
            <w:r w:rsidR="00E77D00" w:rsidRPr="00631E8A">
              <w:rPr>
                <w:rStyle w:val="Hyperlink"/>
                <w:noProof/>
              </w:rPr>
              <w:t>2.1</w:t>
            </w:r>
            <w:r w:rsidR="00E77D00">
              <w:rPr>
                <w:rFonts w:eastAsiaTheme="minorEastAsia"/>
                <w:noProof/>
                <w:lang w:val="en-GB" w:eastAsia="en-GB"/>
              </w:rPr>
              <w:tab/>
            </w:r>
            <w:r w:rsidR="00E77D00" w:rsidRPr="00631E8A">
              <w:rPr>
                <w:rStyle w:val="Hyperlink"/>
                <w:noProof/>
              </w:rPr>
              <w:t>System Requirements</w:t>
            </w:r>
            <w:r w:rsidR="00E77D00">
              <w:rPr>
                <w:noProof/>
                <w:webHidden/>
              </w:rPr>
              <w:tab/>
            </w:r>
            <w:r>
              <w:rPr>
                <w:noProof/>
                <w:webHidden/>
              </w:rPr>
              <w:fldChar w:fldCharType="begin"/>
            </w:r>
            <w:r w:rsidR="00E77D00">
              <w:rPr>
                <w:noProof/>
                <w:webHidden/>
              </w:rPr>
              <w:instrText xml:space="preserve"> PAGEREF _Toc246602234 \h </w:instrText>
            </w:r>
            <w:r>
              <w:rPr>
                <w:noProof/>
                <w:webHidden/>
              </w:rPr>
            </w:r>
            <w:r>
              <w:rPr>
                <w:noProof/>
                <w:webHidden/>
              </w:rPr>
              <w:fldChar w:fldCharType="separate"/>
            </w:r>
            <w:r w:rsidR="00471624">
              <w:rPr>
                <w:noProof/>
                <w:webHidden/>
              </w:rPr>
              <w:t>2</w:t>
            </w:r>
            <w:r>
              <w:rPr>
                <w:noProof/>
                <w:webHidden/>
              </w:rPr>
              <w:fldChar w:fldCharType="end"/>
            </w:r>
          </w:hyperlink>
        </w:p>
        <w:p w:rsidR="00E77D00" w:rsidRDefault="00CA3C89">
          <w:pPr>
            <w:pStyle w:val="TOC2"/>
            <w:rPr>
              <w:rFonts w:eastAsiaTheme="minorEastAsia"/>
              <w:noProof/>
              <w:lang w:val="en-GB" w:eastAsia="en-GB"/>
            </w:rPr>
          </w:pPr>
          <w:hyperlink w:anchor="_Toc246602235" w:history="1">
            <w:r w:rsidR="00E77D00" w:rsidRPr="00631E8A">
              <w:rPr>
                <w:rStyle w:val="Hyperlink"/>
                <w:noProof/>
              </w:rPr>
              <w:t>2.2</w:t>
            </w:r>
            <w:r w:rsidR="00E77D00">
              <w:rPr>
                <w:rFonts w:eastAsiaTheme="minorEastAsia"/>
                <w:noProof/>
                <w:lang w:val="en-GB" w:eastAsia="en-GB"/>
              </w:rPr>
              <w:tab/>
            </w:r>
            <w:r w:rsidR="00E77D00" w:rsidRPr="00631E8A">
              <w:rPr>
                <w:rStyle w:val="Hyperlink"/>
                <w:noProof/>
              </w:rPr>
              <w:t>Installation</w:t>
            </w:r>
            <w:r w:rsidR="00E77D00">
              <w:rPr>
                <w:noProof/>
                <w:webHidden/>
              </w:rPr>
              <w:tab/>
            </w:r>
            <w:r>
              <w:rPr>
                <w:noProof/>
                <w:webHidden/>
              </w:rPr>
              <w:fldChar w:fldCharType="begin"/>
            </w:r>
            <w:r w:rsidR="00E77D00">
              <w:rPr>
                <w:noProof/>
                <w:webHidden/>
              </w:rPr>
              <w:instrText xml:space="preserve"> PAGEREF _Toc246602235 \h </w:instrText>
            </w:r>
            <w:r>
              <w:rPr>
                <w:noProof/>
                <w:webHidden/>
              </w:rPr>
            </w:r>
            <w:r>
              <w:rPr>
                <w:noProof/>
                <w:webHidden/>
              </w:rPr>
              <w:fldChar w:fldCharType="separate"/>
            </w:r>
            <w:r w:rsidR="00471624">
              <w:rPr>
                <w:noProof/>
                <w:webHidden/>
              </w:rPr>
              <w:t>3</w:t>
            </w:r>
            <w:r>
              <w:rPr>
                <w:noProof/>
                <w:webHidden/>
              </w:rPr>
              <w:fldChar w:fldCharType="end"/>
            </w:r>
          </w:hyperlink>
        </w:p>
        <w:p w:rsidR="00E77D00" w:rsidRDefault="00CA3C89">
          <w:pPr>
            <w:pStyle w:val="TOC2"/>
            <w:rPr>
              <w:rFonts w:eastAsiaTheme="minorEastAsia"/>
              <w:noProof/>
              <w:lang w:val="en-GB" w:eastAsia="en-GB"/>
            </w:rPr>
          </w:pPr>
          <w:hyperlink w:anchor="_Toc246602236" w:history="1">
            <w:r w:rsidR="00E77D00" w:rsidRPr="00631E8A">
              <w:rPr>
                <w:rStyle w:val="Hyperlink"/>
                <w:noProof/>
              </w:rPr>
              <w:t>2.3</w:t>
            </w:r>
            <w:r w:rsidR="00E77D00">
              <w:rPr>
                <w:rFonts w:eastAsiaTheme="minorEastAsia"/>
                <w:noProof/>
                <w:lang w:val="en-GB" w:eastAsia="en-GB"/>
              </w:rPr>
              <w:tab/>
            </w:r>
            <w:r w:rsidR="00E77D00" w:rsidRPr="00631E8A">
              <w:rPr>
                <w:rStyle w:val="Hyperlink"/>
                <w:noProof/>
              </w:rPr>
              <w:t>Reporting Problems with the Beta Version</w:t>
            </w:r>
            <w:r w:rsidR="00E77D00">
              <w:rPr>
                <w:noProof/>
                <w:webHidden/>
              </w:rPr>
              <w:tab/>
            </w:r>
            <w:r>
              <w:rPr>
                <w:noProof/>
                <w:webHidden/>
              </w:rPr>
              <w:fldChar w:fldCharType="begin"/>
            </w:r>
            <w:r w:rsidR="00E77D00">
              <w:rPr>
                <w:noProof/>
                <w:webHidden/>
              </w:rPr>
              <w:instrText xml:space="preserve"> PAGEREF _Toc246602236 \h </w:instrText>
            </w:r>
            <w:r>
              <w:rPr>
                <w:noProof/>
                <w:webHidden/>
              </w:rPr>
            </w:r>
            <w:r>
              <w:rPr>
                <w:noProof/>
                <w:webHidden/>
              </w:rPr>
              <w:fldChar w:fldCharType="separate"/>
            </w:r>
            <w:r w:rsidR="00471624">
              <w:rPr>
                <w:noProof/>
                <w:webHidden/>
              </w:rPr>
              <w:t>4</w:t>
            </w:r>
            <w:r>
              <w:rPr>
                <w:noProof/>
                <w:webHidden/>
              </w:rPr>
              <w:fldChar w:fldCharType="end"/>
            </w:r>
          </w:hyperlink>
        </w:p>
        <w:p w:rsidR="00E77D00" w:rsidRDefault="00CA3C89">
          <w:pPr>
            <w:pStyle w:val="TOC2"/>
            <w:rPr>
              <w:rFonts w:eastAsiaTheme="minorEastAsia"/>
              <w:noProof/>
              <w:lang w:val="en-GB" w:eastAsia="en-GB"/>
            </w:rPr>
          </w:pPr>
          <w:hyperlink w:anchor="_Toc246602237" w:history="1">
            <w:r w:rsidR="00E77D00" w:rsidRPr="00631E8A">
              <w:rPr>
                <w:rStyle w:val="Hyperlink"/>
                <w:noProof/>
              </w:rPr>
              <w:t>2.4</w:t>
            </w:r>
            <w:r w:rsidR="00E77D00">
              <w:rPr>
                <w:rFonts w:eastAsiaTheme="minorEastAsia"/>
                <w:noProof/>
                <w:lang w:val="en-GB" w:eastAsia="en-GB"/>
              </w:rPr>
              <w:tab/>
            </w:r>
            <w:r w:rsidR="00E77D00" w:rsidRPr="00631E8A">
              <w:rPr>
                <w:rStyle w:val="Hyperlink"/>
                <w:noProof/>
              </w:rPr>
              <w:t>Credits</w:t>
            </w:r>
            <w:r w:rsidR="00E77D00">
              <w:rPr>
                <w:noProof/>
                <w:webHidden/>
              </w:rPr>
              <w:tab/>
            </w:r>
            <w:r>
              <w:rPr>
                <w:noProof/>
                <w:webHidden/>
              </w:rPr>
              <w:fldChar w:fldCharType="begin"/>
            </w:r>
            <w:r w:rsidR="00E77D00">
              <w:rPr>
                <w:noProof/>
                <w:webHidden/>
              </w:rPr>
              <w:instrText xml:space="preserve"> PAGEREF _Toc246602237 \h </w:instrText>
            </w:r>
            <w:r>
              <w:rPr>
                <w:noProof/>
                <w:webHidden/>
              </w:rPr>
            </w:r>
            <w:r>
              <w:rPr>
                <w:noProof/>
                <w:webHidden/>
              </w:rPr>
              <w:fldChar w:fldCharType="separate"/>
            </w:r>
            <w:r w:rsidR="00471624">
              <w:rPr>
                <w:noProof/>
                <w:webHidden/>
              </w:rPr>
              <w:t>4</w:t>
            </w:r>
            <w:r>
              <w:rPr>
                <w:noProof/>
                <w:webHidden/>
              </w:rPr>
              <w:fldChar w:fldCharType="end"/>
            </w:r>
          </w:hyperlink>
        </w:p>
        <w:p w:rsidR="00E77D00" w:rsidRDefault="00CA3C89">
          <w:pPr>
            <w:pStyle w:val="TOC1"/>
            <w:tabs>
              <w:tab w:val="left" w:pos="442"/>
            </w:tabs>
            <w:rPr>
              <w:rFonts w:eastAsiaTheme="minorEastAsia"/>
              <w:lang w:val="en-GB" w:eastAsia="en-GB"/>
            </w:rPr>
          </w:pPr>
          <w:hyperlink w:anchor="_Toc246602238" w:history="1">
            <w:r w:rsidR="00E77D00" w:rsidRPr="00631E8A">
              <w:rPr>
                <w:rStyle w:val="Hyperlink"/>
              </w:rPr>
              <w:t>3</w:t>
            </w:r>
            <w:r w:rsidR="00E77D00">
              <w:rPr>
                <w:rFonts w:eastAsiaTheme="minorEastAsia"/>
                <w:lang w:val="en-GB" w:eastAsia="en-GB"/>
              </w:rPr>
              <w:tab/>
            </w:r>
            <w:r w:rsidR="00E77D00" w:rsidRPr="00631E8A">
              <w:rPr>
                <w:rStyle w:val="Hyperlink"/>
              </w:rPr>
              <w:t>Quick Start Guide</w:t>
            </w:r>
            <w:r w:rsidR="00E77D00">
              <w:rPr>
                <w:webHidden/>
              </w:rPr>
              <w:tab/>
            </w:r>
            <w:r>
              <w:rPr>
                <w:webHidden/>
              </w:rPr>
              <w:fldChar w:fldCharType="begin"/>
            </w:r>
            <w:r w:rsidR="00E77D00">
              <w:rPr>
                <w:webHidden/>
              </w:rPr>
              <w:instrText xml:space="preserve"> PAGEREF _Toc246602238 \h </w:instrText>
            </w:r>
            <w:r>
              <w:rPr>
                <w:webHidden/>
              </w:rPr>
            </w:r>
            <w:r>
              <w:rPr>
                <w:webHidden/>
              </w:rPr>
              <w:fldChar w:fldCharType="separate"/>
            </w:r>
            <w:r w:rsidR="00471624">
              <w:rPr>
                <w:webHidden/>
              </w:rPr>
              <w:t>5</w:t>
            </w:r>
            <w:r>
              <w:rPr>
                <w:webHidden/>
              </w:rPr>
              <w:fldChar w:fldCharType="end"/>
            </w:r>
          </w:hyperlink>
        </w:p>
        <w:p w:rsidR="00E77D00" w:rsidRDefault="00CA3C89">
          <w:pPr>
            <w:pStyle w:val="TOC1"/>
            <w:tabs>
              <w:tab w:val="left" w:pos="442"/>
            </w:tabs>
            <w:rPr>
              <w:rFonts w:eastAsiaTheme="minorEastAsia"/>
              <w:lang w:val="en-GB" w:eastAsia="en-GB"/>
            </w:rPr>
          </w:pPr>
          <w:hyperlink w:anchor="_Toc246602239" w:history="1">
            <w:r w:rsidR="00E77D00" w:rsidRPr="00631E8A">
              <w:rPr>
                <w:rStyle w:val="Hyperlink"/>
              </w:rPr>
              <w:t>4</w:t>
            </w:r>
            <w:r w:rsidR="00E77D00">
              <w:rPr>
                <w:rFonts w:eastAsiaTheme="minorEastAsia"/>
                <w:lang w:val="en-GB" w:eastAsia="en-GB"/>
              </w:rPr>
              <w:tab/>
            </w:r>
            <w:r w:rsidR="00E77D00" w:rsidRPr="00631E8A">
              <w:rPr>
                <w:rStyle w:val="Hyperlink"/>
              </w:rPr>
              <w:t>Basic Operation</w:t>
            </w:r>
            <w:r w:rsidR="00E77D00">
              <w:rPr>
                <w:webHidden/>
              </w:rPr>
              <w:tab/>
            </w:r>
            <w:r>
              <w:rPr>
                <w:webHidden/>
              </w:rPr>
              <w:fldChar w:fldCharType="begin"/>
            </w:r>
            <w:r w:rsidR="00E77D00">
              <w:rPr>
                <w:webHidden/>
              </w:rPr>
              <w:instrText xml:space="preserve"> PAGEREF _Toc246602239 \h </w:instrText>
            </w:r>
            <w:r>
              <w:rPr>
                <w:webHidden/>
              </w:rPr>
            </w:r>
            <w:r>
              <w:rPr>
                <w:webHidden/>
              </w:rPr>
              <w:fldChar w:fldCharType="separate"/>
            </w:r>
            <w:r w:rsidR="00471624">
              <w:rPr>
                <w:webHidden/>
              </w:rPr>
              <w:t>6</w:t>
            </w:r>
            <w:r>
              <w:rPr>
                <w:webHidden/>
              </w:rPr>
              <w:fldChar w:fldCharType="end"/>
            </w:r>
          </w:hyperlink>
        </w:p>
        <w:p w:rsidR="00E77D00" w:rsidRDefault="00CA3C89">
          <w:pPr>
            <w:pStyle w:val="TOC2"/>
            <w:rPr>
              <w:rFonts w:eastAsiaTheme="minorEastAsia"/>
              <w:noProof/>
              <w:lang w:val="en-GB" w:eastAsia="en-GB"/>
            </w:rPr>
          </w:pPr>
          <w:hyperlink w:anchor="_Toc246602240" w:history="1">
            <w:r w:rsidR="00E77D00" w:rsidRPr="00631E8A">
              <w:rPr>
                <w:rStyle w:val="Hyperlink"/>
                <w:noProof/>
              </w:rPr>
              <w:t>4.1</w:t>
            </w:r>
            <w:r w:rsidR="00E77D00">
              <w:rPr>
                <w:rFonts w:eastAsiaTheme="minorEastAsia"/>
                <w:noProof/>
                <w:lang w:val="en-GB" w:eastAsia="en-GB"/>
              </w:rPr>
              <w:tab/>
            </w:r>
            <w:r w:rsidR="00E77D00" w:rsidRPr="00631E8A">
              <w:rPr>
                <w:rStyle w:val="Hyperlink"/>
                <w:noProof/>
              </w:rPr>
              <w:t>Standalone Executable Mode</w:t>
            </w:r>
            <w:r w:rsidR="00E77D00">
              <w:rPr>
                <w:noProof/>
                <w:webHidden/>
              </w:rPr>
              <w:tab/>
            </w:r>
            <w:r>
              <w:rPr>
                <w:noProof/>
                <w:webHidden/>
              </w:rPr>
              <w:fldChar w:fldCharType="begin"/>
            </w:r>
            <w:r w:rsidR="00E77D00">
              <w:rPr>
                <w:noProof/>
                <w:webHidden/>
              </w:rPr>
              <w:instrText xml:space="preserve"> PAGEREF _Toc246602240 \h </w:instrText>
            </w:r>
            <w:r>
              <w:rPr>
                <w:noProof/>
                <w:webHidden/>
              </w:rPr>
            </w:r>
            <w:r>
              <w:rPr>
                <w:noProof/>
                <w:webHidden/>
              </w:rPr>
              <w:fldChar w:fldCharType="separate"/>
            </w:r>
            <w:r w:rsidR="00471624">
              <w:rPr>
                <w:noProof/>
                <w:webHidden/>
              </w:rPr>
              <w:t>6</w:t>
            </w:r>
            <w:r>
              <w:rPr>
                <w:noProof/>
                <w:webHidden/>
              </w:rPr>
              <w:fldChar w:fldCharType="end"/>
            </w:r>
          </w:hyperlink>
        </w:p>
        <w:p w:rsidR="00E77D00" w:rsidRDefault="00CA3C89">
          <w:pPr>
            <w:pStyle w:val="TOC2"/>
            <w:rPr>
              <w:rFonts w:eastAsiaTheme="minorEastAsia"/>
              <w:noProof/>
              <w:lang w:val="en-GB" w:eastAsia="en-GB"/>
            </w:rPr>
          </w:pPr>
          <w:hyperlink w:anchor="_Toc246602241" w:history="1">
            <w:r w:rsidR="00E77D00" w:rsidRPr="00631E8A">
              <w:rPr>
                <w:rStyle w:val="Hyperlink"/>
                <w:noProof/>
              </w:rPr>
              <w:t>4.2</w:t>
            </w:r>
            <w:r w:rsidR="00E77D00">
              <w:rPr>
                <w:rFonts w:eastAsiaTheme="minorEastAsia"/>
                <w:noProof/>
                <w:lang w:val="en-GB" w:eastAsia="en-GB"/>
              </w:rPr>
              <w:tab/>
            </w:r>
            <w:r w:rsidR="00E77D00" w:rsidRPr="00631E8A">
              <w:rPr>
                <w:rStyle w:val="Hyperlink"/>
                <w:noProof/>
              </w:rPr>
              <w:t>COM Server Mode</w:t>
            </w:r>
            <w:r w:rsidR="00E77D00">
              <w:rPr>
                <w:noProof/>
                <w:webHidden/>
              </w:rPr>
              <w:tab/>
            </w:r>
            <w:r>
              <w:rPr>
                <w:noProof/>
                <w:webHidden/>
              </w:rPr>
              <w:fldChar w:fldCharType="begin"/>
            </w:r>
            <w:r w:rsidR="00E77D00">
              <w:rPr>
                <w:noProof/>
                <w:webHidden/>
              </w:rPr>
              <w:instrText xml:space="preserve"> PAGEREF _Toc246602241 \h </w:instrText>
            </w:r>
            <w:r>
              <w:rPr>
                <w:noProof/>
                <w:webHidden/>
              </w:rPr>
            </w:r>
            <w:r>
              <w:rPr>
                <w:noProof/>
                <w:webHidden/>
              </w:rPr>
              <w:fldChar w:fldCharType="separate"/>
            </w:r>
            <w:r w:rsidR="00471624">
              <w:rPr>
                <w:noProof/>
                <w:webHidden/>
              </w:rPr>
              <w:t>6</w:t>
            </w:r>
            <w:r>
              <w:rPr>
                <w:noProof/>
                <w:webHidden/>
              </w:rPr>
              <w:fldChar w:fldCharType="end"/>
            </w:r>
          </w:hyperlink>
        </w:p>
        <w:p w:rsidR="00E77D00" w:rsidRDefault="00CA3C89">
          <w:pPr>
            <w:pStyle w:val="TOC2"/>
            <w:rPr>
              <w:rFonts w:eastAsiaTheme="minorEastAsia"/>
              <w:noProof/>
              <w:lang w:val="en-GB" w:eastAsia="en-GB"/>
            </w:rPr>
          </w:pPr>
          <w:hyperlink w:anchor="_Toc246602242" w:history="1">
            <w:r w:rsidR="00E77D00" w:rsidRPr="00631E8A">
              <w:rPr>
                <w:rStyle w:val="Hyperlink"/>
                <w:noProof/>
              </w:rPr>
              <w:t>4.3</w:t>
            </w:r>
            <w:r w:rsidR="00E77D00">
              <w:rPr>
                <w:rFonts w:eastAsiaTheme="minorEastAsia"/>
                <w:noProof/>
                <w:lang w:val="en-GB" w:eastAsia="en-GB"/>
              </w:rPr>
              <w:tab/>
            </w:r>
            <w:r w:rsidR="00E77D00" w:rsidRPr="00631E8A">
              <w:rPr>
                <w:rStyle w:val="Hyperlink"/>
                <w:noProof/>
              </w:rPr>
              <w:t>System Tray Icon</w:t>
            </w:r>
            <w:r w:rsidR="00E77D00">
              <w:rPr>
                <w:noProof/>
                <w:webHidden/>
              </w:rPr>
              <w:tab/>
            </w:r>
            <w:r>
              <w:rPr>
                <w:noProof/>
                <w:webHidden/>
              </w:rPr>
              <w:fldChar w:fldCharType="begin"/>
            </w:r>
            <w:r w:rsidR="00E77D00">
              <w:rPr>
                <w:noProof/>
                <w:webHidden/>
              </w:rPr>
              <w:instrText xml:space="preserve"> PAGEREF _Toc246602242 \h </w:instrText>
            </w:r>
            <w:r>
              <w:rPr>
                <w:noProof/>
                <w:webHidden/>
              </w:rPr>
            </w:r>
            <w:r>
              <w:rPr>
                <w:noProof/>
                <w:webHidden/>
              </w:rPr>
              <w:fldChar w:fldCharType="separate"/>
            </w:r>
            <w:r w:rsidR="00471624">
              <w:rPr>
                <w:noProof/>
                <w:webHidden/>
              </w:rPr>
              <w:t>6</w:t>
            </w:r>
            <w:r>
              <w:rPr>
                <w:noProof/>
                <w:webHidden/>
              </w:rPr>
              <w:fldChar w:fldCharType="end"/>
            </w:r>
          </w:hyperlink>
        </w:p>
        <w:p w:rsidR="00E77D00" w:rsidRDefault="00CA3C89">
          <w:pPr>
            <w:pStyle w:val="TOC1"/>
            <w:tabs>
              <w:tab w:val="left" w:pos="442"/>
            </w:tabs>
            <w:rPr>
              <w:rFonts w:eastAsiaTheme="minorEastAsia"/>
              <w:lang w:val="en-GB" w:eastAsia="en-GB"/>
            </w:rPr>
          </w:pPr>
          <w:hyperlink w:anchor="_Toc246602243" w:history="1">
            <w:r w:rsidR="00E77D00" w:rsidRPr="00631E8A">
              <w:rPr>
                <w:rStyle w:val="Hyperlink"/>
              </w:rPr>
              <w:t>5</w:t>
            </w:r>
            <w:r w:rsidR="00E77D00">
              <w:rPr>
                <w:rFonts w:eastAsiaTheme="minorEastAsia"/>
                <w:lang w:val="en-GB" w:eastAsia="en-GB"/>
              </w:rPr>
              <w:tab/>
            </w:r>
            <w:r w:rsidR="00E77D00" w:rsidRPr="00631E8A">
              <w:rPr>
                <w:rStyle w:val="Hyperlink"/>
              </w:rPr>
              <w:t>Driver Reference</w:t>
            </w:r>
            <w:r w:rsidR="00E77D00">
              <w:rPr>
                <w:webHidden/>
              </w:rPr>
              <w:tab/>
            </w:r>
            <w:r>
              <w:rPr>
                <w:webHidden/>
              </w:rPr>
              <w:fldChar w:fldCharType="begin"/>
            </w:r>
            <w:r w:rsidR="00E77D00">
              <w:rPr>
                <w:webHidden/>
              </w:rPr>
              <w:instrText xml:space="preserve"> PAGEREF _Toc246602243 \h </w:instrText>
            </w:r>
            <w:r>
              <w:rPr>
                <w:webHidden/>
              </w:rPr>
            </w:r>
            <w:r>
              <w:rPr>
                <w:webHidden/>
              </w:rPr>
              <w:fldChar w:fldCharType="separate"/>
            </w:r>
            <w:r w:rsidR="00471624">
              <w:rPr>
                <w:webHidden/>
              </w:rPr>
              <w:t>7</w:t>
            </w:r>
            <w:r>
              <w:rPr>
                <w:webHidden/>
              </w:rPr>
              <w:fldChar w:fldCharType="end"/>
            </w:r>
          </w:hyperlink>
        </w:p>
        <w:p w:rsidR="00E77D00" w:rsidRDefault="00CA3C89">
          <w:pPr>
            <w:pStyle w:val="TOC2"/>
            <w:rPr>
              <w:rFonts w:eastAsiaTheme="minorEastAsia"/>
              <w:noProof/>
              <w:lang w:val="en-GB" w:eastAsia="en-GB"/>
            </w:rPr>
          </w:pPr>
          <w:hyperlink w:anchor="_Toc246602244" w:history="1">
            <w:r w:rsidR="00E77D00" w:rsidRPr="00631E8A">
              <w:rPr>
                <w:rStyle w:val="Hyperlink"/>
                <w:noProof/>
              </w:rPr>
              <w:t>5.1</w:t>
            </w:r>
            <w:r w:rsidR="00E77D00">
              <w:rPr>
                <w:rFonts w:eastAsiaTheme="minorEastAsia"/>
                <w:noProof/>
                <w:lang w:val="en-GB" w:eastAsia="en-GB"/>
              </w:rPr>
              <w:tab/>
            </w:r>
            <w:r w:rsidR="00E77D00" w:rsidRPr="00631E8A">
              <w:rPr>
                <w:rStyle w:val="Hyperlink"/>
                <w:noProof/>
              </w:rPr>
              <w:t>System Tray</w:t>
            </w:r>
            <w:r w:rsidR="00E77D00">
              <w:rPr>
                <w:noProof/>
                <w:webHidden/>
              </w:rPr>
              <w:tab/>
            </w:r>
            <w:r>
              <w:rPr>
                <w:noProof/>
                <w:webHidden/>
              </w:rPr>
              <w:fldChar w:fldCharType="begin"/>
            </w:r>
            <w:r w:rsidR="00E77D00">
              <w:rPr>
                <w:noProof/>
                <w:webHidden/>
              </w:rPr>
              <w:instrText xml:space="preserve"> PAGEREF _Toc246602244 \h </w:instrText>
            </w:r>
            <w:r>
              <w:rPr>
                <w:noProof/>
                <w:webHidden/>
              </w:rPr>
            </w:r>
            <w:r>
              <w:rPr>
                <w:noProof/>
                <w:webHidden/>
              </w:rPr>
              <w:fldChar w:fldCharType="separate"/>
            </w:r>
            <w:r w:rsidR="00471624">
              <w:rPr>
                <w:noProof/>
                <w:webHidden/>
              </w:rPr>
              <w:t>7</w:t>
            </w:r>
            <w:r>
              <w:rPr>
                <w:noProof/>
                <w:webHidden/>
              </w:rPr>
              <w:fldChar w:fldCharType="end"/>
            </w:r>
          </w:hyperlink>
        </w:p>
        <w:p w:rsidR="00E77D00" w:rsidRDefault="00CA3C89">
          <w:pPr>
            <w:pStyle w:val="TOC2"/>
            <w:rPr>
              <w:rFonts w:eastAsiaTheme="minorEastAsia"/>
              <w:noProof/>
              <w:lang w:val="en-GB" w:eastAsia="en-GB"/>
            </w:rPr>
          </w:pPr>
          <w:hyperlink w:anchor="_Toc246602245" w:history="1">
            <w:r w:rsidR="00E77D00" w:rsidRPr="00631E8A">
              <w:rPr>
                <w:rStyle w:val="Hyperlink"/>
                <w:noProof/>
              </w:rPr>
              <w:t>5.2</w:t>
            </w:r>
            <w:r w:rsidR="00E77D00">
              <w:rPr>
                <w:rFonts w:eastAsiaTheme="minorEastAsia"/>
                <w:noProof/>
                <w:lang w:val="en-GB" w:eastAsia="en-GB"/>
              </w:rPr>
              <w:tab/>
            </w:r>
            <w:r w:rsidR="00E77D00" w:rsidRPr="00631E8A">
              <w:rPr>
                <w:rStyle w:val="Hyperlink"/>
                <w:noProof/>
              </w:rPr>
              <w:t>Virtual Hand Box</w:t>
            </w:r>
            <w:r w:rsidR="00E77D00">
              <w:rPr>
                <w:noProof/>
                <w:webHidden/>
              </w:rPr>
              <w:tab/>
            </w:r>
            <w:r>
              <w:rPr>
                <w:noProof/>
                <w:webHidden/>
              </w:rPr>
              <w:fldChar w:fldCharType="begin"/>
            </w:r>
            <w:r w:rsidR="00E77D00">
              <w:rPr>
                <w:noProof/>
                <w:webHidden/>
              </w:rPr>
              <w:instrText xml:space="preserve"> PAGEREF _Toc246602245 \h </w:instrText>
            </w:r>
            <w:r>
              <w:rPr>
                <w:noProof/>
                <w:webHidden/>
              </w:rPr>
            </w:r>
            <w:r>
              <w:rPr>
                <w:noProof/>
                <w:webHidden/>
              </w:rPr>
              <w:fldChar w:fldCharType="separate"/>
            </w:r>
            <w:r w:rsidR="00471624">
              <w:rPr>
                <w:noProof/>
                <w:webHidden/>
              </w:rPr>
              <w:t>9</w:t>
            </w:r>
            <w:r>
              <w:rPr>
                <w:noProof/>
                <w:webHidden/>
              </w:rPr>
              <w:fldChar w:fldCharType="end"/>
            </w:r>
          </w:hyperlink>
        </w:p>
        <w:p w:rsidR="00E77D00" w:rsidRDefault="00CA3C89">
          <w:pPr>
            <w:pStyle w:val="TOC2"/>
            <w:rPr>
              <w:rFonts w:eastAsiaTheme="minorEastAsia"/>
              <w:noProof/>
              <w:lang w:val="en-GB" w:eastAsia="en-GB"/>
            </w:rPr>
          </w:pPr>
          <w:hyperlink w:anchor="_Toc246602246" w:history="1">
            <w:r w:rsidR="00E77D00" w:rsidRPr="00631E8A">
              <w:rPr>
                <w:rStyle w:val="Hyperlink"/>
                <w:noProof/>
              </w:rPr>
              <w:t>5.3</w:t>
            </w:r>
            <w:r w:rsidR="00E77D00">
              <w:rPr>
                <w:rFonts w:eastAsiaTheme="minorEastAsia"/>
                <w:noProof/>
                <w:lang w:val="en-GB" w:eastAsia="en-GB"/>
              </w:rPr>
              <w:tab/>
            </w:r>
            <w:r w:rsidR="00E77D00" w:rsidRPr="00631E8A">
              <w:rPr>
                <w:rStyle w:val="Hyperlink"/>
                <w:noProof/>
              </w:rPr>
              <w:t>Gemini Telescope Setup</w:t>
            </w:r>
            <w:r w:rsidR="00E77D00">
              <w:rPr>
                <w:noProof/>
                <w:webHidden/>
              </w:rPr>
              <w:tab/>
            </w:r>
            <w:r>
              <w:rPr>
                <w:noProof/>
                <w:webHidden/>
              </w:rPr>
              <w:fldChar w:fldCharType="begin"/>
            </w:r>
            <w:r w:rsidR="00E77D00">
              <w:rPr>
                <w:noProof/>
                <w:webHidden/>
              </w:rPr>
              <w:instrText xml:space="preserve"> PAGEREF _Toc246602246 \h </w:instrText>
            </w:r>
            <w:r>
              <w:rPr>
                <w:noProof/>
                <w:webHidden/>
              </w:rPr>
            </w:r>
            <w:r>
              <w:rPr>
                <w:noProof/>
                <w:webHidden/>
              </w:rPr>
              <w:fldChar w:fldCharType="separate"/>
            </w:r>
            <w:r w:rsidR="00471624">
              <w:rPr>
                <w:noProof/>
                <w:webHidden/>
              </w:rPr>
              <w:t>13</w:t>
            </w:r>
            <w:r>
              <w:rPr>
                <w:noProof/>
                <w:webHidden/>
              </w:rPr>
              <w:fldChar w:fldCharType="end"/>
            </w:r>
          </w:hyperlink>
        </w:p>
        <w:p w:rsidR="00E77D00" w:rsidRDefault="00CA3C89">
          <w:pPr>
            <w:pStyle w:val="TOC2"/>
            <w:rPr>
              <w:rFonts w:eastAsiaTheme="minorEastAsia"/>
              <w:noProof/>
              <w:lang w:val="en-GB" w:eastAsia="en-GB"/>
            </w:rPr>
          </w:pPr>
          <w:hyperlink w:anchor="_Toc246602247" w:history="1">
            <w:r w:rsidR="00E77D00" w:rsidRPr="00631E8A">
              <w:rPr>
                <w:rStyle w:val="Hyperlink"/>
                <w:noProof/>
              </w:rPr>
              <w:t>5.4</w:t>
            </w:r>
            <w:r w:rsidR="00E77D00">
              <w:rPr>
                <w:rFonts w:eastAsiaTheme="minorEastAsia"/>
                <w:noProof/>
                <w:lang w:val="en-GB" w:eastAsia="en-GB"/>
              </w:rPr>
              <w:tab/>
            </w:r>
            <w:r w:rsidR="00E77D00" w:rsidRPr="00631E8A">
              <w:rPr>
                <w:rStyle w:val="Hyperlink"/>
                <w:noProof/>
              </w:rPr>
              <w:t>Advanced Gemini Settings</w:t>
            </w:r>
            <w:r w:rsidR="00E77D00">
              <w:rPr>
                <w:noProof/>
                <w:webHidden/>
              </w:rPr>
              <w:tab/>
            </w:r>
            <w:r>
              <w:rPr>
                <w:noProof/>
                <w:webHidden/>
              </w:rPr>
              <w:fldChar w:fldCharType="begin"/>
            </w:r>
            <w:r w:rsidR="00E77D00">
              <w:rPr>
                <w:noProof/>
                <w:webHidden/>
              </w:rPr>
              <w:instrText xml:space="preserve"> PAGEREF _Toc246602247 \h </w:instrText>
            </w:r>
            <w:r>
              <w:rPr>
                <w:noProof/>
                <w:webHidden/>
              </w:rPr>
            </w:r>
            <w:r>
              <w:rPr>
                <w:noProof/>
                <w:webHidden/>
              </w:rPr>
              <w:fldChar w:fldCharType="separate"/>
            </w:r>
            <w:r w:rsidR="00471624">
              <w:rPr>
                <w:noProof/>
                <w:webHidden/>
              </w:rPr>
              <w:t>16</w:t>
            </w:r>
            <w:r>
              <w:rPr>
                <w:noProof/>
                <w:webHidden/>
              </w:rPr>
              <w:fldChar w:fldCharType="end"/>
            </w:r>
          </w:hyperlink>
        </w:p>
        <w:p w:rsidR="00E77D00" w:rsidRDefault="00CA3C89">
          <w:pPr>
            <w:pStyle w:val="TOC2"/>
            <w:rPr>
              <w:rFonts w:eastAsiaTheme="minorEastAsia"/>
              <w:noProof/>
              <w:lang w:val="en-GB" w:eastAsia="en-GB"/>
            </w:rPr>
          </w:pPr>
          <w:hyperlink w:anchor="_Toc246602248" w:history="1">
            <w:r w:rsidR="00E77D00" w:rsidRPr="00631E8A">
              <w:rPr>
                <w:rStyle w:val="Hyperlink"/>
                <w:noProof/>
              </w:rPr>
              <w:t>5.5</w:t>
            </w:r>
            <w:r w:rsidR="00E77D00">
              <w:rPr>
                <w:rFonts w:eastAsiaTheme="minorEastAsia"/>
                <w:noProof/>
                <w:lang w:val="en-GB" w:eastAsia="en-GB"/>
              </w:rPr>
              <w:tab/>
            </w:r>
            <w:r w:rsidR="00E77D00" w:rsidRPr="00631E8A">
              <w:rPr>
                <w:rStyle w:val="Hyperlink"/>
                <w:noProof/>
              </w:rPr>
              <w:t>Joystick Configuration</w:t>
            </w:r>
            <w:r w:rsidR="00E77D00">
              <w:rPr>
                <w:noProof/>
                <w:webHidden/>
              </w:rPr>
              <w:tab/>
            </w:r>
            <w:r>
              <w:rPr>
                <w:noProof/>
                <w:webHidden/>
              </w:rPr>
              <w:fldChar w:fldCharType="begin"/>
            </w:r>
            <w:r w:rsidR="00E77D00">
              <w:rPr>
                <w:noProof/>
                <w:webHidden/>
              </w:rPr>
              <w:instrText xml:space="preserve"> PAGEREF _Toc246602248 \h </w:instrText>
            </w:r>
            <w:r>
              <w:rPr>
                <w:noProof/>
                <w:webHidden/>
              </w:rPr>
            </w:r>
            <w:r>
              <w:rPr>
                <w:noProof/>
                <w:webHidden/>
              </w:rPr>
              <w:fldChar w:fldCharType="separate"/>
            </w:r>
            <w:r w:rsidR="00471624">
              <w:rPr>
                <w:noProof/>
                <w:webHidden/>
              </w:rPr>
              <w:t>24</w:t>
            </w:r>
            <w:r>
              <w:rPr>
                <w:noProof/>
                <w:webHidden/>
              </w:rPr>
              <w:fldChar w:fldCharType="end"/>
            </w:r>
          </w:hyperlink>
        </w:p>
        <w:p w:rsidR="00E77D00" w:rsidRDefault="00CA3C89">
          <w:pPr>
            <w:pStyle w:val="TOC2"/>
            <w:rPr>
              <w:rFonts w:eastAsiaTheme="minorEastAsia"/>
              <w:noProof/>
              <w:lang w:val="en-GB" w:eastAsia="en-GB"/>
            </w:rPr>
          </w:pPr>
          <w:hyperlink w:anchor="_Toc246602249" w:history="1">
            <w:r w:rsidR="00E77D00" w:rsidRPr="00631E8A">
              <w:rPr>
                <w:rStyle w:val="Hyperlink"/>
                <w:noProof/>
              </w:rPr>
              <w:t>5.6</w:t>
            </w:r>
            <w:r w:rsidR="00E77D00">
              <w:rPr>
                <w:rFonts w:eastAsiaTheme="minorEastAsia"/>
                <w:noProof/>
                <w:lang w:val="en-GB" w:eastAsia="en-GB"/>
              </w:rPr>
              <w:tab/>
            </w:r>
            <w:r w:rsidR="00E77D00" w:rsidRPr="00631E8A">
              <w:rPr>
                <w:rStyle w:val="Hyperlink"/>
                <w:noProof/>
              </w:rPr>
              <w:t>Gemini Focuser Setup</w:t>
            </w:r>
            <w:r w:rsidR="00E77D00">
              <w:rPr>
                <w:noProof/>
                <w:webHidden/>
              </w:rPr>
              <w:tab/>
            </w:r>
            <w:r>
              <w:rPr>
                <w:noProof/>
                <w:webHidden/>
              </w:rPr>
              <w:fldChar w:fldCharType="begin"/>
            </w:r>
            <w:r w:rsidR="00E77D00">
              <w:rPr>
                <w:noProof/>
                <w:webHidden/>
              </w:rPr>
              <w:instrText xml:space="preserve"> PAGEREF _Toc246602249 \h </w:instrText>
            </w:r>
            <w:r>
              <w:rPr>
                <w:noProof/>
                <w:webHidden/>
              </w:rPr>
            </w:r>
            <w:r>
              <w:rPr>
                <w:noProof/>
                <w:webHidden/>
              </w:rPr>
              <w:fldChar w:fldCharType="separate"/>
            </w:r>
            <w:r w:rsidR="00471624">
              <w:rPr>
                <w:noProof/>
                <w:webHidden/>
              </w:rPr>
              <w:t>27</w:t>
            </w:r>
            <w:r>
              <w:rPr>
                <w:noProof/>
                <w:webHidden/>
              </w:rPr>
              <w:fldChar w:fldCharType="end"/>
            </w:r>
          </w:hyperlink>
        </w:p>
        <w:p w:rsidR="00E77D00" w:rsidRDefault="00CA3C89">
          <w:pPr>
            <w:pStyle w:val="TOC2"/>
            <w:rPr>
              <w:rFonts w:eastAsiaTheme="minorEastAsia"/>
              <w:noProof/>
              <w:lang w:val="en-GB" w:eastAsia="en-GB"/>
            </w:rPr>
          </w:pPr>
          <w:hyperlink w:anchor="_Toc246602250" w:history="1">
            <w:r w:rsidR="00E77D00" w:rsidRPr="00631E8A">
              <w:rPr>
                <w:rStyle w:val="Hyperlink"/>
                <w:noProof/>
              </w:rPr>
              <w:t>5.7</w:t>
            </w:r>
            <w:r w:rsidR="00E77D00">
              <w:rPr>
                <w:rFonts w:eastAsiaTheme="minorEastAsia"/>
                <w:noProof/>
                <w:lang w:val="en-GB" w:eastAsia="en-GB"/>
              </w:rPr>
              <w:tab/>
            </w:r>
            <w:r w:rsidR="00E77D00" w:rsidRPr="00631E8A">
              <w:rPr>
                <w:rStyle w:val="Hyperlink"/>
                <w:noProof/>
              </w:rPr>
              <w:t>Object Catalog Manager</w:t>
            </w:r>
            <w:r w:rsidR="00E77D00">
              <w:rPr>
                <w:noProof/>
                <w:webHidden/>
              </w:rPr>
              <w:tab/>
            </w:r>
            <w:r>
              <w:rPr>
                <w:noProof/>
                <w:webHidden/>
              </w:rPr>
              <w:fldChar w:fldCharType="begin"/>
            </w:r>
            <w:r w:rsidR="00E77D00">
              <w:rPr>
                <w:noProof/>
                <w:webHidden/>
              </w:rPr>
              <w:instrText xml:space="preserve"> PAGEREF _Toc246602250 \h </w:instrText>
            </w:r>
            <w:r>
              <w:rPr>
                <w:noProof/>
                <w:webHidden/>
              </w:rPr>
            </w:r>
            <w:r>
              <w:rPr>
                <w:noProof/>
                <w:webHidden/>
              </w:rPr>
              <w:fldChar w:fldCharType="separate"/>
            </w:r>
            <w:r w:rsidR="00471624">
              <w:rPr>
                <w:noProof/>
                <w:webHidden/>
              </w:rPr>
              <w:t>29</w:t>
            </w:r>
            <w:r>
              <w:rPr>
                <w:noProof/>
                <w:webHidden/>
              </w:rPr>
              <w:fldChar w:fldCharType="end"/>
            </w:r>
          </w:hyperlink>
        </w:p>
        <w:p w:rsidR="00E77D00" w:rsidRDefault="00CA3C89">
          <w:pPr>
            <w:pStyle w:val="TOC2"/>
            <w:rPr>
              <w:rFonts w:eastAsiaTheme="minorEastAsia"/>
              <w:noProof/>
              <w:lang w:val="en-GB" w:eastAsia="en-GB"/>
            </w:rPr>
          </w:pPr>
          <w:hyperlink w:anchor="_Toc246602251" w:history="1">
            <w:r w:rsidR="00E77D00" w:rsidRPr="00631E8A">
              <w:rPr>
                <w:rStyle w:val="Hyperlink"/>
                <w:noProof/>
              </w:rPr>
              <w:t>5.8</w:t>
            </w:r>
            <w:r w:rsidR="00E77D00">
              <w:rPr>
                <w:rFonts w:eastAsiaTheme="minorEastAsia"/>
                <w:noProof/>
                <w:lang w:val="en-GB" w:eastAsia="en-GB"/>
              </w:rPr>
              <w:tab/>
            </w:r>
            <w:r w:rsidR="00E77D00" w:rsidRPr="00631E8A">
              <w:rPr>
                <w:rStyle w:val="Hyperlink"/>
                <w:noProof/>
              </w:rPr>
              <w:t>Observation Log</w:t>
            </w:r>
            <w:r w:rsidR="00E77D00">
              <w:rPr>
                <w:noProof/>
                <w:webHidden/>
              </w:rPr>
              <w:tab/>
            </w:r>
            <w:r>
              <w:rPr>
                <w:noProof/>
                <w:webHidden/>
              </w:rPr>
              <w:fldChar w:fldCharType="begin"/>
            </w:r>
            <w:r w:rsidR="00E77D00">
              <w:rPr>
                <w:noProof/>
                <w:webHidden/>
              </w:rPr>
              <w:instrText xml:space="preserve"> PAGEREF _Toc246602251 \h </w:instrText>
            </w:r>
            <w:r>
              <w:rPr>
                <w:noProof/>
                <w:webHidden/>
              </w:rPr>
            </w:r>
            <w:r>
              <w:rPr>
                <w:noProof/>
                <w:webHidden/>
              </w:rPr>
              <w:fldChar w:fldCharType="separate"/>
            </w:r>
            <w:r w:rsidR="00471624">
              <w:rPr>
                <w:noProof/>
                <w:webHidden/>
              </w:rPr>
              <w:t>31</w:t>
            </w:r>
            <w:r>
              <w:rPr>
                <w:noProof/>
                <w:webHidden/>
              </w:rPr>
              <w:fldChar w:fldCharType="end"/>
            </w:r>
          </w:hyperlink>
        </w:p>
        <w:p w:rsidR="00E77D00" w:rsidRDefault="00CA3C89">
          <w:pPr>
            <w:pStyle w:val="TOC2"/>
            <w:rPr>
              <w:rFonts w:eastAsiaTheme="minorEastAsia"/>
              <w:noProof/>
              <w:lang w:val="en-GB" w:eastAsia="en-GB"/>
            </w:rPr>
          </w:pPr>
          <w:hyperlink w:anchor="_Toc246602252" w:history="1">
            <w:r w:rsidR="00E77D00" w:rsidRPr="00631E8A">
              <w:rPr>
                <w:rStyle w:val="Hyperlink"/>
                <w:noProof/>
              </w:rPr>
              <w:t>5.9</w:t>
            </w:r>
            <w:r w:rsidR="00E77D00">
              <w:rPr>
                <w:rFonts w:eastAsiaTheme="minorEastAsia"/>
                <w:noProof/>
                <w:lang w:val="en-GB" w:eastAsia="en-GB"/>
              </w:rPr>
              <w:tab/>
            </w:r>
            <w:r w:rsidR="00E77D00" w:rsidRPr="00631E8A">
              <w:rPr>
                <w:rStyle w:val="Hyperlink"/>
                <w:noProof/>
              </w:rPr>
              <w:t>Pass-Through Port Setup</w:t>
            </w:r>
            <w:r w:rsidR="00E77D00">
              <w:rPr>
                <w:noProof/>
                <w:webHidden/>
              </w:rPr>
              <w:tab/>
            </w:r>
            <w:r>
              <w:rPr>
                <w:noProof/>
                <w:webHidden/>
              </w:rPr>
              <w:fldChar w:fldCharType="begin"/>
            </w:r>
            <w:r w:rsidR="00E77D00">
              <w:rPr>
                <w:noProof/>
                <w:webHidden/>
              </w:rPr>
              <w:instrText xml:space="preserve"> PAGEREF _Toc246602252 \h </w:instrText>
            </w:r>
            <w:r>
              <w:rPr>
                <w:noProof/>
                <w:webHidden/>
              </w:rPr>
            </w:r>
            <w:r>
              <w:rPr>
                <w:noProof/>
                <w:webHidden/>
              </w:rPr>
              <w:fldChar w:fldCharType="separate"/>
            </w:r>
            <w:r w:rsidR="00471624">
              <w:rPr>
                <w:noProof/>
                <w:webHidden/>
              </w:rPr>
              <w:t>32</w:t>
            </w:r>
            <w:r>
              <w:rPr>
                <w:noProof/>
                <w:webHidden/>
              </w:rPr>
              <w:fldChar w:fldCharType="end"/>
            </w:r>
          </w:hyperlink>
        </w:p>
        <w:p w:rsidR="00E77D00" w:rsidRDefault="00CA3C89">
          <w:pPr>
            <w:pStyle w:val="TOC3"/>
            <w:tabs>
              <w:tab w:val="left" w:pos="1320"/>
              <w:tab w:val="right" w:leader="dot" w:pos="9350"/>
            </w:tabs>
            <w:rPr>
              <w:rFonts w:eastAsiaTheme="minorEastAsia"/>
              <w:noProof/>
              <w:lang w:val="en-GB" w:eastAsia="en-GB"/>
            </w:rPr>
          </w:pPr>
          <w:hyperlink w:anchor="_Toc246602253" w:history="1">
            <w:r w:rsidR="00E77D00" w:rsidRPr="00631E8A">
              <w:rPr>
                <w:rStyle w:val="Hyperlink"/>
                <w:noProof/>
              </w:rPr>
              <w:t>5.9.1</w:t>
            </w:r>
            <w:r w:rsidR="00E77D00">
              <w:rPr>
                <w:rFonts w:eastAsiaTheme="minorEastAsia"/>
                <w:noProof/>
                <w:lang w:val="en-GB" w:eastAsia="en-GB"/>
              </w:rPr>
              <w:tab/>
            </w:r>
            <w:r w:rsidR="00E77D00" w:rsidRPr="00631E8A">
              <w:rPr>
                <w:rStyle w:val="Hyperlink"/>
                <w:noProof/>
              </w:rPr>
              <w:t>Using the “Pass-Through port” with a software created virtual port.</w:t>
            </w:r>
            <w:r w:rsidR="00E77D00">
              <w:rPr>
                <w:noProof/>
                <w:webHidden/>
              </w:rPr>
              <w:tab/>
            </w:r>
            <w:r>
              <w:rPr>
                <w:noProof/>
                <w:webHidden/>
              </w:rPr>
              <w:fldChar w:fldCharType="begin"/>
            </w:r>
            <w:r w:rsidR="00E77D00">
              <w:rPr>
                <w:noProof/>
                <w:webHidden/>
              </w:rPr>
              <w:instrText xml:space="preserve"> PAGEREF _Toc246602253 \h </w:instrText>
            </w:r>
            <w:r>
              <w:rPr>
                <w:noProof/>
                <w:webHidden/>
              </w:rPr>
            </w:r>
            <w:r>
              <w:rPr>
                <w:noProof/>
                <w:webHidden/>
              </w:rPr>
              <w:fldChar w:fldCharType="separate"/>
            </w:r>
            <w:r w:rsidR="00471624">
              <w:rPr>
                <w:noProof/>
                <w:webHidden/>
              </w:rPr>
              <w:t>32</w:t>
            </w:r>
            <w:r>
              <w:rPr>
                <w:noProof/>
                <w:webHidden/>
              </w:rPr>
              <w:fldChar w:fldCharType="end"/>
            </w:r>
          </w:hyperlink>
        </w:p>
        <w:p w:rsidR="00E77D00" w:rsidRDefault="00CA3C89">
          <w:pPr>
            <w:pStyle w:val="TOC3"/>
            <w:tabs>
              <w:tab w:val="left" w:pos="1320"/>
              <w:tab w:val="right" w:leader="dot" w:pos="9350"/>
            </w:tabs>
            <w:rPr>
              <w:rFonts w:eastAsiaTheme="minorEastAsia"/>
              <w:noProof/>
              <w:lang w:val="en-GB" w:eastAsia="en-GB"/>
            </w:rPr>
          </w:pPr>
          <w:hyperlink w:anchor="_Toc246602254" w:history="1">
            <w:r w:rsidR="00E77D00" w:rsidRPr="00631E8A">
              <w:rPr>
                <w:rStyle w:val="Hyperlink"/>
                <w:noProof/>
              </w:rPr>
              <w:t>5.9.2</w:t>
            </w:r>
            <w:r w:rsidR="00E77D00">
              <w:rPr>
                <w:rFonts w:eastAsiaTheme="minorEastAsia"/>
                <w:noProof/>
                <w:lang w:val="en-GB" w:eastAsia="en-GB"/>
              </w:rPr>
              <w:tab/>
            </w:r>
            <w:r w:rsidR="00E77D00" w:rsidRPr="00631E8A">
              <w:rPr>
                <w:rStyle w:val="Hyperlink"/>
                <w:noProof/>
              </w:rPr>
              <w:t>Configuring VSPE</w:t>
            </w:r>
            <w:r w:rsidR="00E77D00">
              <w:rPr>
                <w:noProof/>
                <w:webHidden/>
              </w:rPr>
              <w:tab/>
            </w:r>
            <w:r>
              <w:rPr>
                <w:noProof/>
                <w:webHidden/>
              </w:rPr>
              <w:fldChar w:fldCharType="begin"/>
            </w:r>
            <w:r w:rsidR="00E77D00">
              <w:rPr>
                <w:noProof/>
                <w:webHidden/>
              </w:rPr>
              <w:instrText xml:space="preserve"> PAGEREF _Toc246602254 \h </w:instrText>
            </w:r>
            <w:r>
              <w:rPr>
                <w:noProof/>
                <w:webHidden/>
              </w:rPr>
            </w:r>
            <w:r>
              <w:rPr>
                <w:noProof/>
                <w:webHidden/>
              </w:rPr>
              <w:fldChar w:fldCharType="separate"/>
            </w:r>
            <w:r w:rsidR="00471624">
              <w:rPr>
                <w:noProof/>
                <w:webHidden/>
              </w:rPr>
              <w:t>32</w:t>
            </w:r>
            <w:r>
              <w:rPr>
                <w:noProof/>
                <w:webHidden/>
              </w:rPr>
              <w:fldChar w:fldCharType="end"/>
            </w:r>
          </w:hyperlink>
        </w:p>
        <w:p w:rsidR="00E77D00" w:rsidRDefault="00CA3C89">
          <w:pPr>
            <w:pStyle w:val="TOC3"/>
            <w:tabs>
              <w:tab w:val="left" w:pos="1320"/>
              <w:tab w:val="right" w:leader="dot" w:pos="9350"/>
            </w:tabs>
            <w:rPr>
              <w:rFonts w:eastAsiaTheme="minorEastAsia"/>
              <w:noProof/>
              <w:lang w:val="en-GB" w:eastAsia="en-GB"/>
            </w:rPr>
          </w:pPr>
          <w:hyperlink w:anchor="_Toc246602255" w:history="1">
            <w:r w:rsidR="00E77D00" w:rsidRPr="00631E8A">
              <w:rPr>
                <w:rStyle w:val="Hyperlink"/>
                <w:noProof/>
              </w:rPr>
              <w:t>5.9.3</w:t>
            </w:r>
            <w:r w:rsidR="00E77D00">
              <w:rPr>
                <w:rFonts w:eastAsiaTheme="minorEastAsia"/>
                <w:noProof/>
                <w:lang w:val="en-GB" w:eastAsia="en-GB"/>
              </w:rPr>
              <w:tab/>
            </w:r>
            <w:r w:rsidR="00E77D00" w:rsidRPr="00631E8A">
              <w:rPr>
                <w:rStyle w:val="Hyperlink"/>
                <w:noProof/>
              </w:rPr>
              <w:t>Using the “Pass-Through port” with a hardware serial port.</w:t>
            </w:r>
            <w:r w:rsidR="00E77D00">
              <w:rPr>
                <w:noProof/>
                <w:webHidden/>
              </w:rPr>
              <w:tab/>
            </w:r>
            <w:r>
              <w:rPr>
                <w:noProof/>
                <w:webHidden/>
              </w:rPr>
              <w:fldChar w:fldCharType="begin"/>
            </w:r>
            <w:r w:rsidR="00E77D00">
              <w:rPr>
                <w:noProof/>
                <w:webHidden/>
              </w:rPr>
              <w:instrText xml:space="preserve"> PAGEREF _Toc246602255 \h </w:instrText>
            </w:r>
            <w:r>
              <w:rPr>
                <w:noProof/>
                <w:webHidden/>
              </w:rPr>
            </w:r>
            <w:r>
              <w:rPr>
                <w:noProof/>
                <w:webHidden/>
              </w:rPr>
              <w:fldChar w:fldCharType="separate"/>
            </w:r>
            <w:r w:rsidR="00471624">
              <w:rPr>
                <w:noProof/>
                <w:webHidden/>
              </w:rPr>
              <w:t>33</w:t>
            </w:r>
            <w:r>
              <w:rPr>
                <w:noProof/>
                <w:webHidden/>
              </w:rPr>
              <w:fldChar w:fldCharType="end"/>
            </w:r>
          </w:hyperlink>
        </w:p>
        <w:p w:rsidR="00E77D00" w:rsidRDefault="00CA3C89">
          <w:pPr>
            <w:pStyle w:val="TOC3"/>
            <w:tabs>
              <w:tab w:val="left" w:pos="1320"/>
              <w:tab w:val="right" w:leader="dot" w:pos="9350"/>
            </w:tabs>
            <w:rPr>
              <w:rFonts w:eastAsiaTheme="minorEastAsia"/>
              <w:noProof/>
              <w:lang w:val="en-GB" w:eastAsia="en-GB"/>
            </w:rPr>
          </w:pPr>
          <w:hyperlink w:anchor="_Toc246602256" w:history="1">
            <w:r w:rsidR="00E77D00" w:rsidRPr="00631E8A">
              <w:rPr>
                <w:rStyle w:val="Hyperlink"/>
                <w:noProof/>
              </w:rPr>
              <w:t>5.9.4</w:t>
            </w:r>
            <w:r w:rsidR="00E77D00">
              <w:rPr>
                <w:rFonts w:eastAsiaTheme="minorEastAsia"/>
                <w:noProof/>
                <w:lang w:val="en-GB" w:eastAsia="en-GB"/>
              </w:rPr>
              <w:tab/>
            </w:r>
            <w:r w:rsidR="00E77D00" w:rsidRPr="00631E8A">
              <w:rPr>
                <w:rStyle w:val="Hyperlink"/>
                <w:noProof/>
              </w:rPr>
              <w:t>Configuring the Pass-through Port</w:t>
            </w:r>
            <w:r w:rsidR="00E77D00">
              <w:rPr>
                <w:noProof/>
                <w:webHidden/>
              </w:rPr>
              <w:tab/>
            </w:r>
            <w:r>
              <w:rPr>
                <w:noProof/>
                <w:webHidden/>
              </w:rPr>
              <w:fldChar w:fldCharType="begin"/>
            </w:r>
            <w:r w:rsidR="00E77D00">
              <w:rPr>
                <w:noProof/>
                <w:webHidden/>
              </w:rPr>
              <w:instrText xml:space="preserve"> PAGEREF _Toc246602256 \h </w:instrText>
            </w:r>
            <w:r>
              <w:rPr>
                <w:noProof/>
                <w:webHidden/>
              </w:rPr>
            </w:r>
            <w:r>
              <w:rPr>
                <w:noProof/>
                <w:webHidden/>
              </w:rPr>
              <w:fldChar w:fldCharType="separate"/>
            </w:r>
            <w:r w:rsidR="00471624">
              <w:rPr>
                <w:noProof/>
                <w:webHidden/>
              </w:rPr>
              <w:t>33</w:t>
            </w:r>
            <w:r>
              <w:rPr>
                <w:noProof/>
                <w:webHidden/>
              </w:rPr>
              <w:fldChar w:fldCharType="end"/>
            </w:r>
          </w:hyperlink>
        </w:p>
        <w:p w:rsidR="00680C2E" w:rsidRDefault="00CA3C89" w:rsidP="00071A37">
          <w:r>
            <w:fldChar w:fldCharType="end"/>
          </w:r>
        </w:p>
      </w:sdtContent>
    </w:sdt>
    <w:p w:rsidR="00680C2E" w:rsidRDefault="00680C2E" w:rsidP="00071A37">
      <w:r>
        <w:br w:type="page"/>
      </w:r>
    </w:p>
    <w:p w:rsidR="00C1378E" w:rsidRPr="00297DEC" w:rsidRDefault="00680C2E" w:rsidP="00071A37">
      <w:pPr>
        <w:pStyle w:val="Heading1"/>
      </w:pPr>
      <w:bookmarkStart w:id="0" w:name="_Toc246602233"/>
      <w:r>
        <w:lastRenderedPageBreak/>
        <w:t>Introduction</w:t>
      </w:r>
      <w:bookmarkEnd w:id="0"/>
    </w:p>
    <w:p w:rsidR="003707EC" w:rsidRPr="003707EC" w:rsidRDefault="003707EC" w:rsidP="00071A37">
      <w:r w:rsidRPr="003707EC">
        <w:t>Note: This document refers to the Beta version</w:t>
      </w:r>
      <w:r>
        <w:t>s</w:t>
      </w:r>
      <w:r w:rsidRPr="003707EC">
        <w:t xml:space="preserve"> of the driver, a revised version </w:t>
      </w:r>
      <w:r w:rsidR="000A7820">
        <w:t xml:space="preserve">of the document </w:t>
      </w:r>
      <w:r w:rsidRPr="003707EC">
        <w:t xml:space="preserve">will be made available for the </w:t>
      </w:r>
      <w:r>
        <w:t xml:space="preserve">final </w:t>
      </w:r>
      <w:r w:rsidRPr="003707EC">
        <w:t xml:space="preserve">release </w:t>
      </w:r>
      <w:r w:rsidR="000A7820">
        <w:t>of the driver</w:t>
      </w:r>
      <w:r w:rsidRPr="003707EC">
        <w:t>.</w:t>
      </w:r>
    </w:p>
    <w:p w:rsidR="00680C2E" w:rsidRDefault="00680C2E" w:rsidP="00071A37">
      <w:r>
        <w:t>This manual details how to use and operate the Gemini.Net ASCOM driver for the Losmandy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controller and save them 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0A1489">
        <w:t>river to the Gemini Control box</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246602234"/>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680C2E">
        <w:t xml:space="preserve">This software can be downloaded and installed from: </w:t>
      </w:r>
      <w:r w:rsidR="00680C2E">
        <w:br/>
      </w:r>
      <w:r w:rsidR="00680C2E">
        <w:tab/>
      </w:r>
      <w:hyperlink r:id="rId10" w:history="1">
        <w:r w:rsidR="00680C2E" w:rsidRPr="008C434A">
          <w:rPr>
            <w:rStyle w:val="Hyperlink"/>
          </w:rPr>
          <w:t>http://ascom-standards.org/Downloads/Index.htm</w:t>
        </w:r>
      </w:hyperlink>
      <w:r w:rsidR="00680C2E">
        <w:br/>
        <w:t>The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files section of the ASCOM_Talk </w:t>
      </w:r>
      <w:r w:rsidR="000344A1">
        <w:t xml:space="preserve">Yahoo! </w:t>
      </w:r>
      <w:r w:rsidR="003707EC">
        <w:t>group:</w:t>
      </w:r>
      <w:r w:rsidR="000344A1">
        <w:br/>
      </w:r>
      <w:r w:rsidR="000344A1">
        <w:tab/>
      </w:r>
      <w:hyperlink r:id="rId11" w:history="1">
        <w:r w:rsidR="001C5F3E" w:rsidRPr="00692636">
          <w:rPr>
            <w:rStyle w:val="Hyperlink"/>
          </w:rPr>
          <w:t>http://tech.groups.yahoo.com/group/ASCOM-Talk/files/Platform 5.5 Updater/</w:t>
        </w:r>
      </w:hyperlink>
      <w:r w:rsidR="009906D4">
        <w:br/>
        <w:t xml:space="preserve">The file </w:t>
      </w:r>
      <w:r w:rsidR="000344A1">
        <w:t>should have a name of</w:t>
      </w:r>
      <w:r w:rsidR="009906D4">
        <w:t xml:space="preserve"> ASCOM</w:t>
      </w:r>
      <w:r w:rsidR="000344A1">
        <w:t xml:space="preserve"> Platform 5.5 Updater, with a description of </w:t>
      </w:r>
      <w:r w:rsidR="000344A1" w:rsidRPr="000344A1">
        <w:rPr>
          <w:i/>
        </w:rPr>
        <w:t>Platform 5 Updater Release Candidate</w:t>
      </w:r>
      <w:r w:rsidR="000344A1">
        <w:t>.  The current version as the writing of this document is:</w:t>
      </w:r>
      <w:r w:rsidR="003A5728">
        <w:br/>
      </w:r>
      <w:r w:rsidR="003A5728">
        <w:tab/>
        <w:t>ASCOM Platform 5.5 Updater RC5 (v5.5.8.14</w:t>
      </w:r>
      <w:r w:rsidR="000344A1">
        <w:t>).exe</w:t>
      </w:r>
    </w:p>
    <w:p w:rsidR="000344A1" w:rsidRDefault="000344A1" w:rsidP="00906F59">
      <w:pPr>
        <w:pStyle w:val="ListParagraph"/>
        <w:numPr>
          <w:ilvl w:val="0"/>
          <w:numId w:val="19"/>
        </w:numPr>
      </w:pPr>
      <w:r w:rsidRPr="00B25C36">
        <w:rPr>
          <w:rStyle w:val="IntenseEmphasis"/>
        </w:rPr>
        <w:t>Microsoft .Net Framework 3.5 – with Service Pack1 installed</w:t>
      </w:r>
      <w:r>
        <w:br/>
        <w:t>This</w:t>
      </w:r>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lastRenderedPageBreak/>
        <w:t xml:space="preserve">When installing them ensure your Windows login account has administrator privileges, and if you have User Account Control (UAC) switched on in Vista or Windows 7, right click the installer and select </w:t>
      </w:r>
      <w:r w:rsidRPr="001A5605">
        <w:rPr>
          <w:i/>
        </w:rPr>
        <w:t>Run as Administrator</w:t>
      </w:r>
      <w:r>
        <w:t>.</w:t>
      </w:r>
      <w:r>
        <w:rPr>
          <w:rStyle w:val="FootnoteReference"/>
        </w:rPr>
        <w:footnoteReference w:id="2"/>
      </w:r>
    </w:p>
    <w:p w:rsidR="005F5E7F" w:rsidRDefault="005F5E7F" w:rsidP="00071A37">
      <w:r>
        <w:t>You may want to install some optional software to enable the pass-through port for non-ASCOM applications such as Gemini Control Panel.</w:t>
      </w:r>
    </w:p>
    <w:p w:rsidR="005F5E7F" w:rsidRDefault="005F5E7F" w:rsidP="00906F59">
      <w:pPr>
        <w:pStyle w:val="ListParagraph"/>
        <w:numPr>
          <w:ilvl w:val="0"/>
          <w:numId w:val="20"/>
        </w:numPr>
      </w:pPr>
      <w:r w:rsidRPr="005F5E7F">
        <w:rPr>
          <w:rStyle w:val="IntenseEmphasis"/>
        </w:rPr>
        <w:t>EterLogic Virtual Serial Port Emulator</w:t>
      </w:r>
      <w:r w:rsidRPr="005F5E7F">
        <w:rPr>
          <w:rStyle w:val="IntenseEmphasis"/>
        </w:rPr>
        <w:br/>
      </w:r>
      <w:r>
        <w:t>This is the software used by the development team when testing the pass-through port functionality with Gemini Control Panel.</w:t>
      </w:r>
      <w:r w:rsidR="00F4139A">
        <w:t xml:space="preserve"> At the present time this only functions on 32bit versions of Windows.</w:t>
      </w:r>
      <w:r>
        <w:br/>
      </w:r>
      <w:r>
        <w:tab/>
      </w:r>
      <w:hyperlink r:id="rId13" w:history="1">
        <w:r w:rsidRPr="00FD6F67">
          <w:rPr>
            <w:rStyle w:val="Hyperlink"/>
          </w:rPr>
          <w:t>http://www.eterlogic.com/Products.VSPE.html</w:t>
        </w:r>
      </w:hyperlink>
    </w:p>
    <w:p w:rsidR="001A5605" w:rsidRPr="00F4139A" w:rsidRDefault="00F4139A" w:rsidP="00F4139A">
      <w:pPr>
        <w:pStyle w:val="ListParagraph"/>
        <w:numPr>
          <w:ilvl w:val="0"/>
          <w:numId w:val="20"/>
        </w:numPr>
      </w:pPr>
      <w:r w:rsidRPr="00F4139A">
        <w:rPr>
          <w:rStyle w:val="IntenseEmphasis"/>
        </w:rPr>
        <w:t>com0com</w:t>
      </w:r>
      <w:r>
        <w:rPr>
          <w:rStyle w:val="IntenseEmphasis"/>
        </w:rPr>
        <w:t xml:space="preserve"> Null Modem Emulator</w:t>
      </w:r>
      <w:r>
        <w:rPr>
          <w:rStyle w:val="IntenseEmphasis"/>
        </w:rPr>
        <w:br/>
      </w:r>
      <w:r>
        <w:t>This implementation of virtual COM ports can be used with both 32bit and 64bit versions of Windows. Please read the ReadMe.txt for com0com for details of Windows configuration changes required to make it work correctly. Be aware that Win64 has to be run in ‘testsigning’ mode as the driver does not have a full public certificate.</w:t>
      </w:r>
      <w:r>
        <w:br/>
        <w:t>The readme file can be found on the homepage here:</w:t>
      </w:r>
      <w:r>
        <w:br/>
      </w:r>
      <w:r>
        <w:tab/>
      </w:r>
      <w:hyperlink r:id="rId14" w:history="1">
        <w:r w:rsidRPr="00F4139A">
          <w:rPr>
            <w:rStyle w:val="Hyperlink"/>
          </w:rPr>
          <w:t>http://com0com.sourceforge.net/</w:t>
        </w:r>
      </w:hyperlink>
      <w:r>
        <w:br/>
        <w:t>You can download the software from here:</w:t>
      </w:r>
      <w:r>
        <w:br/>
      </w:r>
      <w:r>
        <w:tab/>
      </w:r>
      <w:hyperlink r:id="rId15" w:history="1">
        <w:r w:rsidRPr="00F4139A">
          <w:rPr>
            <w:rStyle w:val="Hyperlink"/>
          </w:rPr>
          <w:t>http://sourceforge.net/projects/com0com/</w:t>
        </w:r>
      </w:hyperlink>
    </w:p>
    <w:p w:rsidR="00F4139A" w:rsidRDefault="00F4139A" w:rsidP="001A5605"/>
    <w:p w:rsidR="000344A1" w:rsidRDefault="000344A1" w:rsidP="00071A37">
      <w:pPr>
        <w:pStyle w:val="Heading2"/>
      </w:pPr>
      <w:bookmarkStart w:id="4" w:name="_Ref244613586"/>
      <w:bookmarkStart w:id="5" w:name="_Ref244613593"/>
      <w:bookmarkStart w:id="6" w:name="_Toc246602235"/>
      <w:r>
        <w:t>Installation</w:t>
      </w:r>
      <w:bookmarkEnd w:id="4"/>
      <w:bookmarkEnd w:id="5"/>
      <w:bookmarkEnd w:id="6"/>
    </w:p>
    <w:p w:rsidR="00D46C74" w:rsidRDefault="007A36F0" w:rsidP="00071A37">
      <w:r>
        <w:t>After checking all the prerequisite software is installed download the new Gemini .Net driver from the Yahoo! Beta test group:</w:t>
      </w:r>
    </w:p>
    <w:p w:rsidR="00D46C74" w:rsidRDefault="00CA3C89" w:rsidP="00071A37">
      <w:hyperlink r:id="rId16" w:history="1">
        <w:r w:rsidR="00D46C74" w:rsidRPr="00D87526">
          <w:rPr>
            <w:rStyle w:val="Hyperlink"/>
          </w:rPr>
          <w:t>http://tech.groups.yahoo.com/group/Gemini_Driver_Beta/files/Installation Files/</w:t>
        </w:r>
      </w:hyperlink>
    </w:p>
    <w:p w:rsidR="007A36F0" w:rsidRDefault="007A36F0" w:rsidP="00071A37">
      <w:r>
        <w:t>The driver installation file is located in the root folder and has a name with the format</w:t>
      </w:r>
      <w:r w:rsidR="00D46C74">
        <w:t xml:space="preserve"> of GeminiTelescopeInstaller(1.1</w:t>
      </w:r>
      <w:r>
        <w:t xml:space="preserve">.x.x).exe . </w:t>
      </w:r>
      <w:r w:rsidR="00AD3AEA">
        <w:t xml:space="preserve"> For example t</w:t>
      </w:r>
      <w:r>
        <w:t>he current version as of the writing of this document is G</w:t>
      </w:r>
      <w:r w:rsidR="00D46C74">
        <w:t>eminiTelescopeInstaller(1.1.0.0</w:t>
      </w:r>
      <w:r>
        <w:t>).exe</w:t>
      </w:r>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p>
    <w:p w:rsidR="007A36F0" w:rsidRDefault="00C13D50" w:rsidP="00C13D50">
      <w:pPr>
        <w:spacing w:after="0"/>
      </w:pPr>
      <w:r>
        <w:rPr>
          <w:noProof/>
          <w:lang w:val="en-GB" w:eastAsia="en-GB"/>
        </w:rPr>
        <w:lastRenderedPageBreak/>
        <w:drawing>
          <wp:anchor distT="0" distB="0" distL="114300" distR="114300" simplePos="0" relativeHeight="251669504" behindDoc="0" locked="0" layoutInCell="1" allowOverlap="1">
            <wp:simplePos x="0" y="0"/>
            <wp:positionH relativeFrom="column">
              <wp:posOffset>1188720</wp:posOffset>
            </wp:positionH>
            <wp:positionV relativeFrom="paragraph">
              <wp:posOffset>536575</wp:posOffset>
            </wp:positionV>
            <wp:extent cx="3417570" cy="2641600"/>
            <wp:effectExtent l="171450" t="133350" r="354330" b="311150"/>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anchor>
        </w:drawing>
      </w:r>
      <w:r w:rsidR="007A36F0">
        <w:t>When you see the below message, please DO-NOT DESELECT the “Install a Gemini Icon on your desktop” option.</w:t>
      </w:r>
    </w:p>
    <w:p w:rsidR="007A36F0" w:rsidRDefault="007A36F0" w:rsidP="00071A37">
      <w:r>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071A37">
      <w:pPr>
        <w:pStyle w:val="Heading2"/>
      </w:pPr>
      <w:bookmarkStart w:id="7" w:name="_Toc246602236"/>
      <w:r>
        <w:t>Reporting Problems with the Beta Version</w:t>
      </w:r>
      <w:bookmarkEnd w:id="7"/>
    </w:p>
    <w:p w:rsidR="00F80613" w:rsidRDefault="003707EC" w:rsidP="00071A37">
      <w:r>
        <w:t>If you get any error messages or problems either installing or during the operation of the driver, please capture copies of any error dialogs using &lt;Alt&gt;&lt;PrtScn&gt;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with the amount of tracing enabled in the Beta driver. Please Zip up the logs together with any screen shot documents. </w:t>
      </w:r>
    </w:p>
    <w:p w:rsidR="00F80613" w:rsidRDefault="00F80613" w:rsidP="00071A37">
      <w:r>
        <w:t>Then</w:t>
      </w:r>
      <w:r w:rsidR="003707EC">
        <w:t xml:space="preserve"> post a message in the user group and </w:t>
      </w:r>
      <w:r>
        <w:t>upload</w:t>
      </w:r>
      <w:r w:rsidR="003707EC">
        <w:t xml:space="preserve"> the rtf file </w:t>
      </w:r>
      <w:r>
        <w:t xml:space="preserve">to the Beta test Yahoo! Group. Create your own folder </w:t>
      </w:r>
      <w:r w:rsidR="003707EC">
        <w:t xml:space="preserve">under </w:t>
      </w:r>
      <w:r>
        <w:t xml:space="preserve">the </w:t>
      </w:r>
      <w:r w:rsidR="003707EC">
        <w:t>Log and Error Files</w:t>
      </w:r>
      <w:r>
        <w:t xml:space="preserve"> folder, create the folder </w:t>
      </w:r>
      <w:r w:rsidR="003707EC">
        <w:t>with your name, and t</w:t>
      </w:r>
      <w:r>
        <w:t>hen create a second subfolder</w:t>
      </w:r>
      <w:r w:rsidR="003707EC">
        <w:t xml:space="preserve"> under your name wit</w:t>
      </w:r>
      <w:r>
        <w:t>h the date of the error files.</w:t>
      </w:r>
    </w:p>
    <w:p w:rsidR="003707EC" w:rsidRDefault="003707EC" w:rsidP="00071A37">
      <w:r>
        <w:t xml:space="preserve">If you </w:t>
      </w:r>
      <w:r w:rsidR="00F80613">
        <w:t>upload more files at a later</w:t>
      </w:r>
      <w:r>
        <w:t xml:space="preserve"> date, please create a</w:t>
      </w:r>
      <w:r w:rsidR="00F80613">
        <w:t>nother</w:t>
      </w:r>
      <w:r>
        <w:t xml:space="preserve"> sub</w:t>
      </w:r>
      <w:r w:rsidR="00F80613">
        <w:t>-folder</w:t>
      </w:r>
      <w:r>
        <w:t xml:space="preserve"> with that date under your name.  You can see </w:t>
      </w:r>
      <w:r w:rsidR="002B4476">
        <w:t>an example of this</w:t>
      </w:r>
      <w:r>
        <w:t xml:space="preserve"> file structure below:</w:t>
      </w:r>
    </w:p>
    <w:p w:rsidR="000344A1" w:rsidRDefault="003707EC" w:rsidP="00071A37">
      <w:r>
        <w:t>Log and error Files</w:t>
      </w:r>
      <w:r w:rsidR="00F80613">
        <w:br/>
      </w:r>
      <w:r w:rsidR="00F80613">
        <w:tab/>
      </w:r>
      <w:r w:rsidR="00F80613">
        <w:sym w:font="Wingdings 3" w:char="F039"/>
      </w:r>
      <w:r w:rsidR="00F80613">
        <w:t xml:space="preserve">  </w:t>
      </w:r>
      <w:r>
        <w:t>Tom Hilton</w:t>
      </w:r>
      <w:r w:rsidR="00F80613">
        <w:tab/>
        <w:t>(new sub-folder)</w:t>
      </w:r>
      <w:r w:rsidR="00F80613">
        <w:br/>
      </w:r>
      <w:r w:rsidR="00F80613">
        <w:tab/>
      </w:r>
      <w:r w:rsidR="00F80613">
        <w:tab/>
      </w:r>
      <w:r w:rsidR="00F80613">
        <w:sym w:font="Wingdings 3" w:char="F039"/>
      </w:r>
      <w:r w:rsidR="00F80613">
        <w:t xml:space="preserve">  10-10-2009</w:t>
      </w:r>
      <w:r w:rsidR="00F80613">
        <w:tab/>
        <w:t>(</w:t>
      </w:r>
      <w:r>
        <w:t>new sub</w:t>
      </w:r>
      <w:r w:rsidR="00F80613">
        <w:t>-folder)</w:t>
      </w:r>
      <w:r w:rsidR="00F80613">
        <w:br/>
      </w:r>
      <w:r w:rsidR="00F80613">
        <w:tab/>
      </w:r>
      <w:r w:rsidR="00F80613">
        <w:tab/>
      </w:r>
      <w:r w:rsidR="00F80613">
        <w:tab/>
      </w:r>
      <w:r w:rsidR="00F80613">
        <w:sym w:font="Wingdings 3" w:char="F039"/>
      </w:r>
      <w:r w:rsidR="00F80613">
        <w:t xml:space="preserve">  Log.rtf </w:t>
      </w:r>
      <w:r w:rsidR="00F80613">
        <w:tab/>
        <w:t>(</w:t>
      </w:r>
      <w:r>
        <w:t>example of file you want to post</w:t>
      </w:r>
      <w:r w:rsidR="00F80613">
        <w:t xml:space="preserve"> - </w:t>
      </w:r>
      <w:r>
        <w:t>you may also zip them</w:t>
      </w:r>
      <w:r w:rsidR="00F80613">
        <w:br/>
      </w:r>
      <w:r w:rsidR="00F80613">
        <w:tab/>
      </w:r>
      <w:r w:rsidR="00F80613">
        <w:tab/>
      </w:r>
      <w:r w:rsidR="00F80613">
        <w:tab/>
      </w:r>
      <w:r w:rsidR="00F80613">
        <w:tab/>
      </w:r>
      <w:r>
        <w:t xml:space="preserve">if there </w:t>
      </w:r>
      <w:r w:rsidR="00F80613">
        <w:t>is</w:t>
      </w:r>
      <w:r>
        <w:t xml:space="preserve"> more than one</w:t>
      </w:r>
      <w:r w:rsidR="00F80613">
        <w:t>)</w:t>
      </w:r>
    </w:p>
    <w:p w:rsidR="005503EB" w:rsidRDefault="005503EB" w:rsidP="00071A37">
      <w:pPr>
        <w:pStyle w:val="Heading2"/>
      </w:pPr>
      <w:bookmarkStart w:id="8" w:name="_Toc246602237"/>
      <w:r>
        <w:lastRenderedPageBreak/>
        <w:t>Credits</w:t>
      </w:r>
      <w:bookmarkEnd w:id="8"/>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and hindered by Tom Hilton and Mark Crossley.</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This document was put together by Tom Hilton and Mark Crossley, with input from the developers.</w:t>
      </w:r>
    </w:p>
    <w:p w:rsidR="005F5E7F" w:rsidRDefault="005F5E7F" w:rsidP="00906F59">
      <w:pPr>
        <w:pStyle w:val="Heading1"/>
        <w:pageBreakBefore/>
        <w:ind w:left="431" w:hanging="431"/>
      </w:pPr>
      <w:bookmarkStart w:id="9" w:name="_Toc246602238"/>
      <w:r>
        <w:lastRenderedPageBreak/>
        <w:t>Quick Start Guide</w:t>
      </w:r>
      <w:bookmarkEnd w:id="9"/>
    </w:p>
    <w:p w:rsidR="005F5E7F" w:rsidRDefault="00375FCB" w:rsidP="00071A37">
      <w:r>
        <w:t>If you just want to install the driver and use it with the minimum of fuss, then this section is for you!</w:t>
      </w:r>
    </w:p>
    <w:p w:rsidR="00375FCB" w:rsidRDefault="00375FCB" w:rsidP="001C7000">
      <w:pPr>
        <w:pStyle w:val="ListParagraph"/>
        <w:numPr>
          <w:ilvl w:val="0"/>
          <w:numId w:val="13"/>
        </w:numPr>
      </w:pPr>
      <w:r>
        <w:t xml:space="preserve">First install (or check you already have installed) all three components of the prerequisite software listed in section </w:t>
      </w:r>
      <w:fldSimple w:instr=" REF _Ref244613280 \r  \* MERGEFORMAT ">
        <w:r w:rsidR="00471624">
          <w:rPr>
            <w:i/>
          </w:rPr>
          <w:t>2.1</w:t>
        </w:r>
      </w:fldSimple>
      <w:r w:rsidRPr="001C7000">
        <w:rPr>
          <w:i/>
        </w:rPr>
        <w:t xml:space="preserve"> </w:t>
      </w:r>
      <w:fldSimple w:instr=" REF _Ref244613289  \* MERGEFORMAT ">
        <w:r w:rsidR="00471624" w:rsidRPr="00471624">
          <w:rPr>
            <w:i/>
          </w:rPr>
          <w:t>System Requirements</w:t>
        </w:r>
      </w:fldSimple>
      <w:r>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471624">
          <w:rPr>
            <w:i/>
          </w:rPr>
          <w:t>2.2</w:t>
        </w:r>
      </w:fldSimple>
      <w:r w:rsidRPr="001C7000">
        <w:rPr>
          <w:i/>
        </w:rPr>
        <w:t xml:space="preserve"> </w:t>
      </w:r>
      <w:fldSimple w:instr=" REF _Ref244613593  \* MERGEFORMAT ">
        <w:r w:rsidR="00471624" w:rsidRPr="00471624">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r>
        <w:rPr>
          <w:rFonts w:ascii="Courier New" w:hAnsi="Courier New" w:cs="Courier New"/>
          <w:sz w:val="20"/>
          <w:szCs w:val="20"/>
        </w:rPr>
        <w:t>Setup|</w:t>
      </w:r>
      <w:r w:rsidRPr="00FB0742">
        <w:rPr>
          <w:rFonts w:ascii="Courier New" w:hAnsi="Courier New" w:cs="Courier New"/>
          <w:sz w:val="20"/>
          <w:szCs w:val="20"/>
        </w:rPr>
        <w:t>Configure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handbox, select </w:t>
      </w:r>
      <w:r w:rsidRPr="00FB0742">
        <w:rPr>
          <w:rFonts w:ascii="Courier New" w:hAnsi="Courier New" w:cs="Courier New"/>
          <w:sz w:val="20"/>
          <w:szCs w:val="20"/>
        </w:rPr>
        <w:t>Setup|Advanced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r w:rsidRPr="00B53506">
        <w:rPr>
          <w:rFonts w:ascii="Courier New" w:hAnsi="Courier New" w:cs="Courier New"/>
          <w:sz w:val="20"/>
          <w:szCs w:val="20"/>
        </w:rPr>
        <w:t>Setup|Exit</w:t>
      </w:r>
      <w:r>
        <w:t>.</w:t>
      </w:r>
    </w:p>
    <w:p w:rsidR="00B53506" w:rsidRDefault="00B53506" w:rsidP="00F6244D">
      <w:pPr>
        <w:pStyle w:val="ListParagraph"/>
        <w:numPr>
          <w:ilvl w:val="0"/>
          <w:numId w:val="13"/>
        </w:numPr>
      </w:pPr>
      <w:r>
        <w:t xml:space="preserve">You can now start your ASCOM compliant application, configure the telescope connection and select </w:t>
      </w:r>
      <w:r w:rsidRPr="00D1159F">
        <w:t xml:space="preserve">the </w:t>
      </w:r>
      <w:r w:rsidRPr="00D1159F">
        <w:rPr>
          <w:i/>
        </w:rPr>
        <w:t xml:space="preserve">Gemini </w:t>
      </w:r>
      <w:r w:rsidR="00D1159F" w:rsidRPr="00D1159F">
        <w:rPr>
          <w:i/>
        </w:rPr>
        <w:t xml:space="preserve">Telescope </w:t>
      </w:r>
      <w:r w:rsidRPr="00D1159F">
        <w:rPr>
          <w:i/>
        </w:rPr>
        <w:t>.N</w:t>
      </w:r>
      <w:r w:rsidR="00D1159F" w:rsidRPr="00D1159F">
        <w:rPr>
          <w:i/>
        </w:rPr>
        <w:t>ET</w:t>
      </w:r>
      <w:r w:rsidRPr="00D1159F">
        <w:t xml:space="preserve"> </w:t>
      </w:r>
      <w:r>
        <w:t>as the driver</w:t>
      </w:r>
      <w:r w:rsidR="002A12CB">
        <w:t xml:space="preserve"> in the ASCOM chooser</w:t>
      </w:r>
      <w:r>
        <w:t>.</w:t>
      </w:r>
    </w:p>
    <w:p w:rsidR="00B53506" w:rsidRPr="005F5E7F" w:rsidRDefault="00B53506" w:rsidP="00F6244D">
      <w:pPr>
        <w:pStyle w:val="ListParagraph"/>
        <w:numPr>
          <w:ilvl w:val="0"/>
          <w:numId w:val="13"/>
        </w:numPr>
      </w:pPr>
      <w:r>
        <w:t>Connect your application and enjoy!</w:t>
      </w:r>
    </w:p>
    <w:p w:rsidR="00B25C36" w:rsidRDefault="00B25C36" w:rsidP="00F6244D">
      <w:pPr>
        <w:pStyle w:val="Heading1"/>
        <w:pageBreakBefore/>
        <w:ind w:left="431" w:hanging="431"/>
      </w:pPr>
      <w:bookmarkStart w:id="10" w:name="_Toc246602239"/>
      <w:r>
        <w:lastRenderedPageBreak/>
        <w:t>Basic Operation</w:t>
      </w:r>
      <w:bookmarkEnd w:id="10"/>
    </w:p>
    <w:p w:rsidR="00F07740"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F07740" w:rsidRDefault="00F07740" w:rsidP="00071A37">
      <w:pPr>
        <w:pStyle w:val="Heading2"/>
      </w:pPr>
      <w:bookmarkStart w:id="11" w:name="_Toc246602240"/>
      <w:r>
        <w:t>Standalone Executable Mode</w:t>
      </w:r>
      <w:bookmarkEnd w:id="11"/>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F07740" w:rsidRDefault="00F07740" w:rsidP="00071A37">
      <w:pPr>
        <w:pStyle w:val="Heading2"/>
      </w:pPr>
      <w:bookmarkStart w:id="12" w:name="_Toc246602241"/>
      <w:r>
        <w:t>COM Server Mode</w:t>
      </w:r>
      <w:bookmarkEnd w:id="12"/>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F07740" w:rsidRDefault="00F07740" w:rsidP="00071A37">
      <w:pPr>
        <w:pStyle w:val="Heading2"/>
      </w:pPr>
      <w:bookmarkStart w:id="13" w:name="_Toc246602242"/>
      <w:r>
        <w:t>System Tray Icon</w:t>
      </w:r>
      <w:bookmarkEnd w:id="13"/>
    </w:p>
    <w:p w:rsidR="00F07740" w:rsidRPr="00F07740"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B25C36" w:rsidRDefault="00B25C36" w:rsidP="00F6244D">
      <w:pPr>
        <w:pStyle w:val="Heading1"/>
        <w:pageBreakBefore/>
        <w:ind w:left="431" w:hanging="431"/>
      </w:pPr>
      <w:bookmarkStart w:id="14" w:name="_Toc246602243"/>
      <w:r>
        <w:lastRenderedPageBreak/>
        <w:t>Driver Reference</w:t>
      </w:r>
      <w:bookmarkEnd w:id="14"/>
    </w:p>
    <w:p w:rsidR="00B25C36" w:rsidRDefault="00B25C36" w:rsidP="00071A37">
      <w:pPr>
        <w:pStyle w:val="Heading2"/>
      </w:pPr>
      <w:bookmarkStart w:id="15" w:name="_Toc246602244"/>
      <w:r>
        <w:t>System Tray</w:t>
      </w:r>
      <w:bookmarkEnd w:id="15"/>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AD3AEA" w:rsidP="00F6244D">
      <w:pPr>
        <w:jc w:val="center"/>
      </w:pPr>
      <w:r>
        <w:rPr>
          <w:noProof/>
          <w:lang w:val="en-GB" w:eastAsia="en-GB"/>
        </w:rPr>
        <w:drawing>
          <wp:inline distT="0" distB="0" distL="0" distR="0">
            <wp:extent cx="1128572" cy="264356"/>
            <wp:effectExtent l="171450" t="133350" r="357328" b="30714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28572" cy="2643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AD3AEA" w:rsidP="00F6244D">
      <w:pPr>
        <w:jc w:val="center"/>
      </w:pPr>
      <w:r w:rsidRPr="002B4476">
        <w:rPr>
          <w:noProof/>
          <w:lang w:val="en-GB" w:eastAsia="en-GB"/>
        </w:rPr>
        <w:drawing>
          <wp:inline distT="0" distB="0" distL="0" distR="0">
            <wp:extent cx="3129400" cy="1443239"/>
            <wp:effectExtent l="171450" t="133350" r="356750" b="3093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129400" cy="1443239"/>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Pr="002B4476" w:rsidRDefault="002B4476" w:rsidP="00071A37">
      <w:pPr>
        <w:rPr>
          <w:rStyle w:val="IntenseReference"/>
          <w:vanish/>
        </w:rPr>
      </w:pPr>
      <w:r w:rsidRPr="002B4476">
        <w:rPr>
          <w:rStyle w:val="IntenseReference"/>
          <w:vanish/>
        </w:rPr>
        <w:t>&lt;TODO: replace with connected image&gt;</w:t>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B11986" w:rsidP="00F6244D">
      <w:pPr>
        <w:jc w:val="center"/>
      </w:pPr>
      <w:r w:rsidRPr="00B11986">
        <w:rPr>
          <w:noProof/>
          <w:lang w:val="en-GB" w:eastAsia="en-GB"/>
        </w:rPr>
        <w:drawing>
          <wp:inline distT="0" distB="0" distL="0" distR="0">
            <wp:extent cx="1785715" cy="2178572"/>
            <wp:effectExtent l="171450" t="133350" r="366935" b="297928"/>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a:stretch>
                      <a:fillRect/>
                    </a:stretch>
                  </pic:blipFill>
                  <pic:spPr bwMode="auto">
                    <a:xfrm>
                      <a:off x="0" y="0"/>
                      <a:ext cx="1785715" cy="21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Show Hand Box</w:t>
      </w:r>
      <w:r>
        <w:t xml:space="preserve"> – Shows or hides the virtual hand box form.</w:t>
      </w:r>
    </w:p>
    <w:p w:rsidR="002B4476" w:rsidRPr="009E4FB1" w:rsidRDefault="002B4476" w:rsidP="00071A37">
      <w:r w:rsidRPr="009E4FB1">
        <w:rPr>
          <w:b/>
        </w:rPr>
        <w:t>Setup Telescope</w:t>
      </w:r>
      <w:r w:rsidR="009E4FB1">
        <w:t xml:space="preserve"> – Shows the Gemini Telescope Setup form. See section </w:t>
      </w:r>
      <w:fldSimple w:instr=" REF _Ref243665795 \r \h  \* MERGEFORMAT ">
        <w:r w:rsidR="00471624">
          <w:t>5.3</w:t>
        </w:r>
      </w:fldSimple>
      <w:r w:rsidR="009E4FB1" w:rsidRPr="009E4FB1">
        <w:t xml:space="preserve">. </w:t>
      </w:r>
    </w:p>
    <w:p w:rsidR="002B4476" w:rsidRPr="009E4FB1" w:rsidRDefault="002B4476" w:rsidP="00071A37">
      <w:r w:rsidRPr="009E4FB1">
        <w:rPr>
          <w:b/>
        </w:rPr>
        <w:t>Advanced Settings</w:t>
      </w:r>
      <w:r w:rsidR="009E4FB1">
        <w:t xml:space="preserve"> – Shows the Advanced Gemini Settings form. See section </w:t>
      </w:r>
      <w:r w:rsidR="00CA3C89">
        <w:fldChar w:fldCharType="begin"/>
      </w:r>
      <w:r w:rsidR="009E4FB1">
        <w:instrText xml:space="preserve"> REF _Ref243811815 \w \h </w:instrText>
      </w:r>
      <w:r w:rsidR="00CA3C89">
        <w:fldChar w:fldCharType="separate"/>
      </w:r>
      <w:r w:rsidR="00471624">
        <w:t>5.4</w:t>
      </w:r>
      <w:r w:rsidR="00CA3C89">
        <w:fldChar w:fldCharType="end"/>
      </w:r>
      <w:r w:rsidR="009E4FB1">
        <w:t>.</w:t>
      </w:r>
    </w:p>
    <w:p w:rsidR="002B4476" w:rsidRPr="009E4FB1" w:rsidRDefault="002B4476" w:rsidP="00071A37">
      <w:r w:rsidRPr="009E4FB1">
        <w:rPr>
          <w:b/>
        </w:rPr>
        <w:t>Focuser Settings</w:t>
      </w:r>
      <w:r w:rsidR="009E4FB1">
        <w:rPr>
          <w:b/>
        </w:rPr>
        <w:t xml:space="preserve"> </w:t>
      </w:r>
      <w:r w:rsidR="009E4FB1" w:rsidRPr="009E4FB1">
        <w:t>– Shows the Gemini</w:t>
      </w:r>
      <w:r w:rsidR="009E4FB1">
        <w:t xml:space="preserve"> Focuser Setup form. See section </w:t>
      </w:r>
      <w:r w:rsidR="00CA3C89">
        <w:fldChar w:fldCharType="begin"/>
      </w:r>
      <w:r w:rsidR="009E4FB1">
        <w:instrText xml:space="preserve"> REF _Ref243811708 \w \h </w:instrText>
      </w:r>
      <w:r w:rsidR="00CA3C89">
        <w:fldChar w:fldCharType="separate"/>
      </w:r>
      <w:r w:rsidR="00471624">
        <w:t>5.6</w:t>
      </w:r>
      <w:r w:rsidR="00CA3C89">
        <w:fldChar w:fldCharType="end"/>
      </w:r>
      <w:r w:rsidR="009E4FB1">
        <w:t>.</w:t>
      </w:r>
    </w:p>
    <w:p w:rsidR="002B4476" w:rsidRPr="009E4FB1" w:rsidRDefault="002B4476" w:rsidP="00071A37">
      <w:r w:rsidRPr="009E4FB1">
        <w:rPr>
          <w:b/>
        </w:rPr>
        <w:t>Hide Notifications</w:t>
      </w:r>
      <w:r w:rsidR="009E4FB1">
        <w:t xml:space="preserve"> – Enables or disables the display of alerts and notifications from the Gemini driver system tray icon. This setting always defaults to Enabled when the driver starts.</w:t>
      </w:r>
    </w:p>
    <w:p w:rsidR="002B4476" w:rsidRPr="009E4FB1" w:rsidRDefault="002B4476" w:rsidP="00071A37">
      <w:r w:rsidRPr="009E4FB1">
        <w:rPr>
          <w:b/>
        </w:rPr>
        <w:t>Hide Status Panel</w:t>
      </w:r>
      <w:r w:rsidR="009E4FB1">
        <w:t xml:space="preserve"> – Enables or disables the display of the system tray popup status panel. This setting always defaults to Enabled when the driver starts.</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6" w:name="_Toc246602245"/>
      <w:r>
        <w:lastRenderedPageBreak/>
        <w:t>Virtual Hand</w:t>
      </w:r>
      <w:r w:rsidR="00F4726B">
        <w:t xml:space="preserve"> B</w:t>
      </w:r>
      <w:r>
        <w:t>ox</w:t>
      </w:r>
      <w:bookmarkEnd w:id="16"/>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6"/>
        <w:gridCol w:w="3827"/>
      </w:tblGrid>
      <w:tr w:rsidR="00507EA4" w:rsidTr="00A3479B">
        <w:trPr>
          <w:jc w:val="center"/>
        </w:trPr>
        <w:tc>
          <w:tcPr>
            <w:tcW w:w="2179" w:type="dxa"/>
          </w:tcPr>
          <w:p w:rsidR="00507EA4" w:rsidRDefault="00CA3C89" w:rsidP="00071A37">
            <w:r w:rsidRPr="00CA3C89">
              <w:rPr>
                <w:noProof/>
                <w:lang w:eastAsia="en-GB"/>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127.05pt;margin-top:220.15pt;width:8.25pt;height:32.6pt;z-index:251668480" adj=",10560"/>
              </w:pict>
            </w:r>
            <w:r w:rsidRPr="00CA3C89">
              <w:rPr>
                <w:noProof/>
                <w:lang w:eastAsia="en-GB"/>
              </w:rPr>
              <w:pict>
                <v:shape id="_x0000_s1034" type="#_x0000_t88" style="position:absolute;margin-left:128.15pt;margin-top:89.3pt;width:8.25pt;height:130.85pt;z-index:251667456" adj=",9607"/>
              </w:pict>
            </w:r>
            <w:r w:rsidRPr="00CA3C89">
              <w:rPr>
                <w:noProof/>
                <w:lang w:eastAsia="en-GB"/>
              </w:rPr>
              <w:pict>
                <v:shape id="_x0000_s1033" type="#_x0000_t88" style="position:absolute;margin-left:128.15pt;margin-top:29.25pt;width:7.15pt;height:54.35pt;z-index:251666432" adj=",12042"/>
              </w:pict>
            </w:r>
            <w:r w:rsidR="00507EA4" w:rsidRPr="00B25C36">
              <w:rPr>
                <w:noProof/>
                <w:lang w:val="en-GB" w:eastAsia="en-GB"/>
              </w:rPr>
              <w:drawing>
                <wp:inline distT="0" distB="0" distL="0" distR="0">
                  <wp:extent cx="1164286" cy="3257143"/>
                  <wp:effectExtent l="171450" t="133350" r="359714" b="305207"/>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1164286" cy="3257143"/>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Default="00507EA4"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F7046E" w:rsidRDefault="0032708F" w:rsidP="00511B5D">
            <w:pPr>
              <w:pStyle w:val="NoSpacing"/>
              <w:spacing w:line="180" w:lineRule="exact"/>
            </w:pPr>
            <w:r w:rsidRPr="0032708F">
              <w:rPr>
                <w:sz w:val="24"/>
                <w:szCs w:val="24"/>
              </w:rPr>
              <w:t>Status and information display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32708F" w:rsidRPr="0032708F" w:rsidRDefault="0032708F" w:rsidP="00511B5D">
            <w:pPr>
              <w:pStyle w:val="NoSpacing"/>
              <w:spacing w:line="180" w:lineRule="exact"/>
              <w:rPr>
                <w:sz w:val="24"/>
                <w:szCs w:val="24"/>
              </w:rPr>
            </w:pPr>
            <w:r w:rsidRPr="0032708F">
              <w:rPr>
                <w:sz w:val="24"/>
                <w:szCs w:val="24"/>
              </w:rPr>
              <w:t>Motion control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F7046E" w:rsidRDefault="00F7046E" w:rsidP="00511B5D">
            <w:pPr>
              <w:pStyle w:val="NoSpacing"/>
              <w:spacing w:before="120" w:line="180" w:lineRule="exact"/>
              <w:rPr>
                <w:sz w:val="24"/>
                <w:szCs w:val="24"/>
              </w:rPr>
            </w:pPr>
            <w:r w:rsidRPr="0032708F">
              <w:rPr>
                <w:sz w:val="24"/>
                <w:szCs w:val="24"/>
              </w:rPr>
              <w:t>Setup and functionality</w:t>
            </w:r>
          </w:p>
          <w:p w:rsidR="005503EB" w:rsidRPr="0032708F" w:rsidRDefault="005503EB" w:rsidP="00071A37"/>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flip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86EF8" w:rsidRDefault="00186EF8" w:rsidP="00071A37">
      <w:r>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lastRenderedPageBreak/>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r w:rsidRPr="0038415E">
        <w:rPr>
          <w:rStyle w:val="SubtleEmphasis"/>
        </w:rPr>
        <w:t>Func</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407143" cy="907143"/>
            <wp:effectExtent l="171450" t="133350" r="355107" b="312057"/>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cstate="print"/>
                    <a:srcRect/>
                    <a:stretch>
                      <a:fillRect/>
                    </a:stretch>
                  </pic:blipFill>
                  <pic:spPr bwMode="auto">
                    <a:xfrm>
                      <a:off x="0" y="0"/>
                      <a:ext cx="2407143" cy="9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3"/>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071A37">
      <w:pPr>
        <w:rPr>
          <w:rStyle w:val="SubtleEmphasis"/>
        </w:rPr>
      </w:pPr>
      <w:r w:rsidRPr="0038415E">
        <w:rPr>
          <w:rStyle w:val="SubtleEmphasis"/>
        </w:rPr>
        <w:t>Park</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250000" cy="1192857"/>
            <wp:effectExtent l="171450" t="133350" r="359850" b="3120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2250000" cy="11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lastRenderedPageBreak/>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r>
        <w:rPr>
          <w:b/>
        </w:rPr>
        <w:t>Unpark</w:t>
      </w:r>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D12824" w:rsidP="00F6244D">
      <w:pPr>
        <w:jc w:val="center"/>
      </w:pPr>
      <w:r>
        <w:rPr>
          <w:noProof/>
          <w:lang w:val="en-GB" w:eastAsia="en-GB"/>
        </w:rPr>
        <w:drawing>
          <wp:inline distT="0" distB="0" distL="0" distR="0">
            <wp:extent cx="3057143" cy="1879069"/>
            <wp:effectExtent l="171450" t="133350" r="352807" b="311681"/>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057143" cy="187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A couple of 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Alt/Az</w:t>
      </w:r>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the 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lastRenderedPageBreak/>
        <w:t>Setup</w:t>
      </w:r>
      <w:r w:rsidR="00B65B48" w:rsidRPr="0038415E">
        <w:rPr>
          <w:rStyle w:val="SubtleEmphasis"/>
        </w:rPr>
        <w:t xml:space="preserve"> Menu</w:t>
      </w:r>
    </w:p>
    <w:p w:rsidR="00B11986" w:rsidRDefault="00B11986" w:rsidP="00F6244D">
      <w:pPr>
        <w:jc w:val="center"/>
      </w:pPr>
      <w:r w:rsidRPr="00B11986">
        <w:rPr>
          <w:noProof/>
          <w:lang w:val="en-GB" w:eastAsia="en-GB"/>
        </w:rPr>
        <w:drawing>
          <wp:inline distT="0" distB="0" distL="0" distR="0">
            <wp:extent cx="2414286" cy="1414286"/>
            <wp:effectExtent l="171450" t="133350" r="367014" b="300214"/>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2414286" cy="14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fldSimple w:instr=" REF _Ref243665795 \w \h  \* MERGEFORMAT ">
        <w:r w:rsidR="00471624" w:rsidRPr="00471624">
          <w:rPr>
            <w:i/>
          </w:rPr>
          <w:t>5.3</w:t>
        </w:r>
      </w:fldSimple>
      <w:r w:rsidR="00BA31F8">
        <w:rPr>
          <w:i/>
        </w:rPr>
        <w:t xml:space="preserve"> -</w:t>
      </w:r>
      <w:r w:rsidR="00F4726B" w:rsidRPr="00F4726B">
        <w:rPr>
          <w:i/>
        </w:rPr>
        <w:t xml:space="preserve"> </w:t>
      </w:r>
      <w:fldSimple w:instr=" REF _Ref243665795 \h  \* MERGEFORMAT ">
        <w:r w:rsidR="00471624" w:rsidRPr="00471624">
          <w:rPr>
            <w:i/>
          </w:rPr>
          <w:t>Gemini Telescope Setup</w:t>
        </w:r>
      </w:fldSimple>
    </w:p>
    <w:p w:rsidR="00F7046E" w:rsidRDefault="0066405E" w:rsidP="00071A37">
      <w:r w:rsidRPr="00E906FE">
        <w:rPr>
          <w:b/>
        </w:rPr>
        <w:t>Configure Focuser</w:t>
      </w:r>
      <w:r w:rsidR="00F4726B">
        <w:t xml:space="preserve"> – Configure a focuser attached to Gemini. See section </w:t>
      </w:r>
      <w:fldSimple w:instr=" REF _Ref243811708 \w \h  \* MERGEFORMAT ">
        <w:r w:rsidR="00471624" w:rsidRPr="00471624">
          <w:rPr>
            <w:i/>
          </w:rPr>
          <w:t>5.6</w:t>
        </w:r>
      </w:fldSimple>
      <w:r w:rsidR="00BA31F8">
        <w:rPr>
          <w:i/>
        </w:rPr>
        <w:t xml:space="preserve"> -</w:t>
      </w:r>
      <w:r w:rsidR="00F4726B" w:rsidRPr="00F4726B">
        <w:rPr>
          <w:i/>
        </w:rPr>
        <w:t xml:space="preserve"> </w:t>
      </w:r>
      <w:fldSimple w:instr=" REF _Ref243811721 \h  \* MERGEFORMAT ">
        <w:r w:rsidR="00471624" w:rsidRPr="00471624">
          <w:rPr>
            <w:i/>
          </w:rPr>
          <w:t>Gemini Focuser Setup</w:t>
        </w:r>
      </w:fldSimple>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fldSimple w:instr=" REF _Ref243811815 \w \h  \* MERGEFORMAT ">
        <w:r w:rsidR="00471624" w:rsidRPr="00471624">
          <w:rPr>
            <w:i/>
          </w:rPr>
          <w:t>5.4</w:t>
        </w:r>
      </w:fldSimple>
      <w:r w:rsidR="00BA31F8" w:rsidRPr="000A1489">
        <w:rPr>
          <w:i/>
        </w:rPr>
        <w:t xml:space="preserve">- </w:t>
      </w:r>
      <w:fldSimple w:instr=" REF _Ref243811820 \h  \* MERGEFORMAT ">
        <w:r w:rsidR="00471624" w:rsidRPr="00471624">
          <w:rPr>
            <w:i/>
          </w:rPr>
          <w:t>Advanced Gemini Settings</w:t>
        </w:r>
      </w:fldSimple>
    </w:p>
    <w:p w:rsidR="00E77D00" w:rsidRDefault="0066405E" w:rsidP="00E77D00">
      <w:r w:rsidRPr="00E906FE">
        <w:rPr>
          <w:b/>
        </w:rPr>
        <w:t>Observation Log</w:t>
      </w:r>
      <w:r w:rsidR="00E906FE">
        <w:t xml:space="preserve"> – </w:t>
      </w:r>
      <w:r w:rsidR="002C33D2">
        <w:t xml:space="preserve">View, save and clear the Gemini Observation Log. See section </w:t>
      </w:r>
      <w:fldSimple w:instr=" REF _Ref246602090 \r \h  \* MERGEFORMAT ">
        <w:r w:rsidR="00471624">
          <w:rPr>
            <w:i/>
          </w:rPr>
          <w:t>5.8</w:t>
        </w:r>
      </w:fldSimple>
      <w:r w:rsidR="00E77D00" w:rsidRPr="00E77D00">
        <w:rPr>
          <w:i/>
        </w:rPr>
        <w:t xml:space="preserve"> </w:t>
      </w:r>
      <w:r w:rsidR="00BA31F8" w:rsidRPr="00E77D00">
        <w:rPr>
          <w:i/>
        </w:rPr>
        <w:t>-</w:t>
      </w:r>
      <w:fldSimple w:instr=" REF _Ref246602100 \h  \* MERGEFORMAT ">
        <w:r w:rsidR="00471624" w:rsidRPr="00471624">
          <w:rPr>
            <w:i/>
          </w:rPr>
          <w:t>Observation Log</w:t>
        </w:r>
      </w:fldSimple>
    </w:p>
    <w:p w:rsidR="00E906FE" w:rsidRDefault="00E906FE" w:rsidP="00071A37">
      <w:r w:rsidRPr="00E906FE">
        <w:rPr>
          <w:b/>
        </w:rPr>
        <w:t>Manage Catalogs</w:t>
      </w:r>
      <w:r>
        <w:t xml:space="preserve"> – </w:t>
      </w:r>
      <w:r w:rsidR="002C33D2">
        <w:t xml:space="preserve">Download, view, edit and upload user object catalogs to Gemini. See section </w:t>
      </w:r>
      <w:fldSimple w:instr=" REF _Ref243812049 \w \h  \* MERGEFORMAT ">
        <w:r w:rsidR="00471624" w:rsidRPr="00471624">
          <w:rPr>
            <w:i/>
          </w:rPr>
          <w:t>5.7</w:t>
        </w:r>
      </w:fldSimple>
      <w:r w:rsidR="002C33D2" w:rsidRPr="002C33D2">
        <w:rPr>
          <w:i/>
        </w:rPr>
        <w:t xml:space="preserve"> </w:t>
      </w:r>
      <w:r w:rsidR="00BA31F8">
        <w:rPr>
          <w:i/>
        </w:rPr>
        <w:t xml:space="preserve">- </w:t>
      </w:r>
      <w:fldSimple w:instr=" REF _Ref243812057 \h  \* MERGEFORMAT ">
        <w:r w:rsidR="00471624" w:rsidRPr="00471624">
          <w:rPr>
            <w:i/>
          </w:rPr>
          <w:t>Object Catalog Manager</w:t>
        </w:r>
      </w:fldSimple>
    </w:p>
    <w:p w:rsidR="00E906FE" w:rsidRDefault="00E906FE" w:rsidP="00071A37">
      <w:r w:rsidRPr="00E906FE">
        <w:rPr>
          <w:b/>
        </w:rPr>
        <w:t>About Gemini Driver</w:t>
      </w:r>
      <w:r>
        <w:t xml:space="preserve"> – Shows the driver credits screen</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7" w:name="_Ref243665795"/>
      <w:bookmarkStart w:id="18" w:name="_Toc246602246"/>
      <w:r>
        <w:lastRenderedPageBreak/>
        <w:t>Gemini Telescope Setup</w:t>
      </w:r>
      <w:bookmarkEnd w:id="17"/>
      <w:bookmarkEnd w:id="18"/>
    </w:p>
    <w:p w:rsidR="00507EA4" w:rsidRDefault="001A5605" w:rsidP="00F6244D">
      <w:pPr>
        <w:jc w:val="center"/>
      </w:pPr>
      <w:r w:rsidRPr="001A5605">
        <w:rPr>
          <w:noProof/>
          <w:lang w:val="en-GB" w:eastAsia="en-GB"/>
        </w:rPr>
        <w:drawing>
          <wp:inline distT="0" distB="0" distL="0" distR="0">
            <wp:extent cx="3621429" cy="3450000"/>
            <wp:effectExtent l="171450" t="133350" r="360021" b="30285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3621429" cy="345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t>This button allows you to set up the driver to allow concurrent access to the Gemini controller from non-ASCOM client applications</w:t>
      </w:r>
      <w:r w:rsidR="007C49E6">
        <w:t xml:space="preserve"> such as Gemini Control Centre</w:t>
      </w:r>
      <w:r>
        <w:t>. See section</w:t>
      </w:r>
      <w:r w:rsidR="002C33D2">
        <w:t xml:space="preserve"> </w:t>
      </w:r>
      <w:fldSimple w:instr=" REF _Ref243812122 \w \h  \* MERGEFORMAT ">
        <w:r w:rsidR="00471624" w:rsidRPr="00471624">
          <w:rPr>
            <w:i/>
          </w:rPr>
          <w:t>5.9</w:t>
        </w:r>
      </w:fldSimple>
      <w:r w:rsidR="00BA31F8">
        <w:rPr>
          <w:i/>
        </w:rPr>
        <w:t xml:space="preserve"> -</w:t>
      </w:r>
      <w:r w:rsidR="002C33D2" w:rsidRPr="002C33D2">
        <w:rPr>
          <w:i/>
        </w:rPr>
        <w:t xml:space="preserve"> </w:t>
      </w:r>
      <w:fldSimple w:instr=" REF _Ref243812127 \h  \* MERGEFORMAT ">
        <w:r w:rsidR="00471624" w:rsidRPr="00471624">
          <w:rPr>
            <w:i/>
          </w:rPr>
          <w:t>Pass-Through Port Setup</w:t>
        </w:r>
      </w:fldSimple>
      <w:r>
        <w:t xml:space="preserve"> for more information on this feature.</w:t>
      </w:r>
    </w:p>
    <w:p w:rsidR="00172397" w:rsidRDefault="00172397" w:rsidP="00071A37">
      <w:pPr>
        <w:rPr>
          <w:rStyle w:val="SubtleEmphasis"/>
        </w:rPr>
      </w:pPr>
      <w:r w:rsidRPr="00172397">
        <w:rPr>
          <w:rStyle w:val="SubtleEmphasis"/>
        </w:rPr>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lastRenderedPageBreak/>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r>
        <w:t>Instructs the driver on the action to take if it finds the Gemini controller is waiting at the boot menu when it connects.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r>
        <w:t xml:space="preserve">Enables the use of a joystick to control your Gemini. Refer to section </w:t>
      </w:r>
      <w:fldSimple w:instr=" REF _Ref243812236 \w \h  \* MERGEFORMAT ">
        <w:r w:rsidR="00471624" w:rsidRPr="00471624">
          <w:rPr>
            <w:i/>
          </w:rPr>
          <w:t>5.5</w:t>
        </w:r>
      </w:fldSimple>
      <w:r w:rsidR="002C33D2">
        <w:rPr>
          <w:i/>
        </w:rPr>
        <w:t xml:space="preserve"> -</w:t>
      </w:r>
      <w:r w:rsidR="002C33D2" w:rsidRPr="002C33D2">
        <w:rPr>
          <w:i/>
        </w:rPr>
        <w:t xml:space="preserve"> </w:t>
      </w:r>
      <w:fldSimple w:instr=" REF _Ref243812246 \h  \* MERGEFORMAT ">
        <w:r w:rsidR="00471624" w:rsidRPr="00471624">
          <w:rPr>
            <w:i/>
          </w:rPr>
          <w:t>Joystick Configuration</w:t>
        </w:r>
      </w:fldSimple>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6F00AB" w:rsidP="00F6244D">
      <w:pPr>
        <w:jc w:val="center"/>
      </w:pPr>
      <w:r w:rsidRPr="006F00AB">
        <w:rPr>
          <w:noProof/>
          <w:lang w:val="en-GB" w:eastAsia="en-GB"/>
        </w:rPr>
        <w:drawing>
          <wp:inline distT="0" distB="0" distL="0" distR="0">
            <wp:extent cx="2535715" cy="1664286"/>
            <wp:effectExtent l="171450" t="133350" r="359885" b="297864"/>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2535715" cy="16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Logs yy-mm-dd\</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None, for troubleshooting purposes set to full logging.</w:t>
      </w:r>
    </w:p>
    <w:p w:rsidR="00221BFE" w:rsidRPr="006F00AB" w:rsidRDefault="00221BFE" w:rsidP="00071A37">
      <w:pPr>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fldSimple w:instr=" REF _Ref243665795 \w \h  \* MERGEFORMAT ">
        <w:r w:rsidR="00471624" w:rsidRPr="00471624">
          <w:rPr>
            <w:i/>
          </w:rPr>
          <w:t>5.3</w:t>
        </w:r>
      </w:fldSimple>
      <w:r w:rsidR="00BA31F8">
        <w:rPr>
          <w:i/>
        </w:rPr>
        <w:t xml:space="preserve"> -</w:t>
      </w:r>
      <w:r w:rsidR="002C33D2" w:rsidRPr="002C33D2">
        <w:rPr>
          <w:i/>
        </w:rPr>
        <w:t xml:space="preserve"> </w:t>
      </w:r>
      <w:fldSimple w:instr=" REF _Ref243665795 \h  \* MERGEFORMAT ">
        <w:r w:rsidR="00471624" w:rsidRPr="00471624">
          <w:rPr>
            <w:i/>
          </w:rPr>
          <w:t>Gemini Telescope Setup</w:t>
        </w:r>
      </w:fldSimple>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lastRenderedPageBreak/>
        <w:t xml:space="preserve">This button provides access to the GPS configuration form. </w:t>
      </w:r>
      <w:r w:rsidR="00BA31F8">
        <w:t>You configure the port number and speed of the serial port on your PC to which the GPS is connected. There are options for automatically updating the PC clock from the GPS, and manually performing a query</w:t>
      </w:r>
      <w:r>
        <w:t>.</w:t>
      </w:r>
    </w:p>
    <w:p w:rsidR="00507EA4" w:rsidRDefault="00BA31F8" w:rsidP="00F6244D">
      <w:pPr>
        <w:jc w:val="center"/>
      </w:pPr>
      <w:r w:rsidRPr="00BA31F8">
        <w:rPr>
          <w:noProof/>
          <w:lang w:val="en-GB" w:eastAsia="en-GB"/>
        </w:rPr>
        <w:drawing>
          <wp:inline distT="0" distB="0" distL="0" distR="0">
            <wp:extent cx="2128838" cy="1643063"/>
            <wp:effectExtent l="171450" t="133350" r="366712" b="300037"/>
            <wp:docPr id="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2128838" cy="1643063"/>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BA31F8" w:rsidP="00071A37">
      <w:r>
        <w:t>Ensure that your GPS is set to output NMEA data</w:t>
      </w:r>
      <w:r w:rsidR="00170C24">
        <w:t xml:space="preserve"> at the same serial speed</w:t>
      </w:r>
      <w:r>
        <w:t xml:space="preserve">, </w:t>
      </w:r>
      <w:r w:rsidR="00170C24">
        <w:t xml:space="preserve">and is </w:t>
      </w:r>
      <w:r>
        <w:t>not</w:t>
      </w:r>
      <w:r w:rsidR="00170C24">
        <w:t xml:space="preserve"> set to</w:t>
      </w:r>
      <w:r>
        <w:t xml:space="preserve"> SiRF or</w:t>
      </w:r>
      <w:r w:rsidR="00170C24">
        <w:t xml:space="preserve"> some other</w:t>
      </w:r>
      <w:r>
        <w:t xml:space="preserve"> proprietary protocol.</w:t>
      </w:r>
      <w:r w:rsidR="00F6244D">
        <w:t xml:space="preserve"> </w:t>
      </w:r>
      <w:r w:rsidR="00F9104D">
        <w:t>This form only</w:t>
      </w:r>
      <w:r w:rsidR="00F6244D">
        <w:t xml:space="preserve"> updates from the GPS when you press the </w:t>
      </w:r>
      <w:r w:rsidR="0038415E">
        <w:t>[</w:t>
      </w:r>
      <w:r w:rsidR="00F6244D">
        <w:t>Query</w:t>
      </w:r>
      <w:r w:rsidR="0038415E">
        <w:t>]</w:t>
      </w:r>
      <w:r w:rsidR="00F6244D">
        <w:t xml:space="preserve"> button whilst it is updating,</w:t>
      </w:r>
      <w:r w:rsidR="00F9104D">
        <w:t xml:space="preserve"> </w:t>
      </w:r>
      <w:r w:rsidR="00F6244D">
        <w:t xml:space="preserve">the Query button will change to </w:t>
      </w:r>
      <w:r w:rsidR="0038415E">
        <w:t>[</w:t>
      </w:r>
      <w:r w:rsidR="00F6244D">
        <w:t>Stop</w:t>
      </w:r>
      <w:r w:rsidR="0038415E">
        <w:t>]</w:t>
      </w:r>
      <w:r w:rsidR="00F6244D">
        <w:t>. Pressing e</w:t>
      </w:r>
      <w:r w:rsidR="00F9104D">
        <w:t>ither the</w:t>
      </w:r>
      <w:r w:rsidR="0038415E">
        <w:t xml:space="preserve"> [</w:t>
      </w:r>
      <w:r w:rsidR="00F9104D">
        <w:t>Stop</w:t>
      </w:r>
      <w:r w:rsidR="0038415E">
        <w:t>]</w:t>
      </w:r>
      <w:r w:rsidR="00F9104D">
        <w:t xml:space="preserve">, </w:t>
      </w:r>
      <w:r w:rsidR="0038415E">
        <w:t>[</w:t>
      </w:r>
      <w:r w:rsidR="00F9104D">
        <w:t>Cancel</w:t>
      </w:r>
      <w:r w:rsidR="0038415E">
        <w:t>]</w:t>
      </w:r>
      <w:r w:rsidR="00F6244D">
        <w:t>,</w:t>
      </w:r>
      <w:r w:rsidR="00F9104D">
        <w:t xml:space="preserve"> or</w:t>
      </w:r>
      <w:r w:rsidR="0038415E">
        <w:t xml:space="preserve"> [</w:t>
      </w:r>
      <w:r w:rsidR="00F9104D">
        <w:t>OK</w:t>
      </w:r>
      <w:r w:rsidR="0038415E">
        <w:t>]</w:t>
      </w:r>
      <w:r w:rsidR="00F9104D">
        <w:t xml:space="preserve"> button wi</w:t>
      </w:r>
      <w:r w:rsidR="00997685">
        <w:t>ll halt</w:t>
      </w:r>
      <w:r w:rsidR="00F9104D">
        <w:t xml:space="preserve"> the GPS update. </w:t>
      </w:r>
      <w:r w:rsidR="00997685">
        <w:t>Pressing e</w:t>
      </w:r>
      <w:r w:rsidR="00F9104D">
        <w:t xml:space="preserve">ither the </w:t>
      </w:r>
      <w:r w:rsidR="0038415E">
        <w:t>[</w:t>
      </w:r>
      <w:r w:rsidR="00F9104D">
        <w:t>OK</w:t>
      </w:r>
      <w:r w:rsidR="0038415E">
        <w:t>]</w:t>
      </w:r>
      <w:r w:rsidR="00F9104D">
        <w:t xml:space="preserve"> or </w:t>
      </w:r>
      <w:r w:rsidR="0038415E">
        <w:t>[</w:t>
      </w:r>
      <w:r w:rsidR="00F9104D">
        <w:t>Cancel</w:t>
      </w:r>
      <w:r w:rsidR="0038415E">
        <w:t>]</w:t>
      </w:r>
      <w:r w:rsidR="00997685">
        <w:t xml:space="preserve"> button</w:t>
      </w:r>
      <w:r w:rsidR="00F9104D">
        <w:t xml:space="preserve"> will close the form.</w:t>
      </w:r>
    </w:p>
    <w:p w:rsidR="00507EA4" w:rsidRDefault="00507EA4" w:rsidP="00071A37">
      <w:pPr>
        <w:pStyle w:val="Heading2"/>
      </w:pPr>
      <w:bookmarkStart w:id="19" w:name="_Ref243811815"/>
      <w:bookmarkStart w:id="20" w:name="_Ref243811820"/>
      <w:bookmarkStart w:id="21" w:name="_Toc246602247"/>
      <w:r>
        <w:lastRenderedPageBreak/>
        <w:t>Advanced Gemini Settings</w:t>
      </w:r>
      <w:bookmarkEnd w:id="19"/>
      <w:bookmarkEnd w:id="20"/>
      <w:bookmarkEnd w:id="21"/>
    </w:p>
    <w:p w:rsidR="00507EA4" w:rsidRDefault="007D7DAD" w:rsidP="00997685">
      <w:pPr>
        <w:jc w:val="center"/>
      </w:pPr>
      <w:r>
        <w:rPr>
          <w:noProof/>
          <w:lang w:val="en-GB" w:eastAsia="en-GB"/>
        </w:rPr>
        <w:drawing>
          <wp:inline distT="0" distB="0" distL="0" distR="0">
            <wp:extent cx="3621881" cy="5572125"/>
            <wp:effectExtent l="171450" t="133350" r="359569" b="314325"/>
            <wp:docPr id="16" name="Picture 15" descr="Advanced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Menu.JPG"/>
                    <pic:cNvPicPr/>
                  </pic:nvPicPr>
                  <pic:blipFill>
                    <a:blip r:embed="rId29" cstate="print"/>
                    <a:stretch>
                      <a:fillRect/>
                    </a:stretch>
                  </pic:blipFill>
                  <pic:spPr>
                    <a:xfrm>
                      <a:off x="0" y="0"/>
                      <a:ext cx="3621881" cy="5572125"/>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071A37">
      <w:r>
        <w:lastRenderedPageBreak/>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Note that you must be connected to Gemini for these two buttons to be available.</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Gemini </w:t>
      </w:r>
      <w:r w:rsidR="0038415E">
        <w:t xml:space="preserve"> using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lastRenderedPageBreak/>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1A1F6D" w:rsidP="001A1F6D">
      <w:pPr>
        <w:jc w:val="center"/>
        <w:rPr>
          <w:rStyle w:val="SubtleEmphasis"/>
        </w:rPr>
      </w:pPr>
      <w:r w:rsidRPr="001A1F6D">
        <w:rPr>
          <w:noProof/>
          <w:lang w:val="en-GB" w:eastAsia="en-GB"/>
        </w:rPr>
        <w:drawing>
          <wp:inline distT="0" distB="0" distL="0" distR="0">
            <wp:extent cx="4600658" cy="1164286"/>
            <wp:effectExtent l="171450" t="133350" r="371392" b="302564"/>
            <wp:docPr id="2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600658" cy="11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‘Goto’,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JNow) coordinates to be provided as a goto destination. Most planetarium software does send JNow coordinates, but if yours can only send J2000 then you need to set this parameter.</w:t>
      </w:r>
      <w:r w:rsidR="00226C1D">
        <w:rPr>
          <w:iCs/>
        </w:rPr>
        <w:t xml:space="preserve"> This setting only affects coordinates sent to Gemini, all coordinates sent out of Gemini are JNow.</w:t>
      </w:r>
    </w:p>
    <w:p w:rsidR="00F567E3" w:rsidRPr="00F567E3" w:rsidRDefault="00F567E3" w:rsidP="00071A37">
      <w:pPr>
        <w:rPr>
          <w:i/>
          <w:iCs/>
        </w:rPr>
      </w:pPr>
      <w:r w:rsidRPr="00F567E3">
        <w:rPr>
          <w:b/>
          <w:i/>
          <w:iCs/>
        </w:rPr>
        <w:t>Note</w:t>
      </w:r>
      <w:r w:rsidRPr="00F567E3">
        <w:rPr>
          <w:i/>
          <w:iCs/>
        </w:rPr>
        <w:t>: This is a global setting, if you send goto commands from multiple programs they should all use the same coordinate epoch – Jnow or J2000.</w:t>
      </w:r>
    </w:p>
    <w:p w:rsidR="00F567E3" w:rsidRDefault="00F567E3" w:rsidP="00071A37">
      <w:pPr>
        <w:rPr>
          <w:iCs/>
        </w:rPr>
      </w:pPr>
      <w:r w:rsidRPr="00F567E3">
        <w:rPr>
          <w:b/>
          <w:iCs/>
        </w:rPr>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226C1D" w:rsidP="00226C1D">
      <w:pPr>
        <w:jc w:val="center"/>
        <w:rPr>
          <w:iCs/>
        </w:rPr>
      </w:pPr>
      <w:r w:rsidRPr="00297DEC">
        <w:rPr>
          <w:noProof/>
          <w:lang w:val="en-GB" w:eastAsia="en-GB"/>
        </w:rPr>
        <w:lastRenderedPageBreak/>
        <w:drawing>
          <wp:inline distT="0" distB="0" distL="0" distR="0">
            <wp:extent cx="2935715" cy="492857"/>
            <wp:effectExtent l="171450" t="133350" r="359935" b="307243"/>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2935715" cy="4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0D35EB" w:rsidP="00997685">
      <w:pPr>
        <w:jc w:val="center"/>
      </w:pPr>
      <w:r w:rsidRPr="000D35EB">
        <w:rPr>
          <w:noProof/>
          <w:lang w:val="en-GB" w:eastAsia="en-GB"/>
        </w:rPr>
        <w:drawing>
          <wp:inline distT="0" distB="0" distL="0" distR="0">
            <wp:extent cx="3057143" cy="2814286"/>
            <wp:effectExtent l="171450" t="133350" r="352807" b="309914"/>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057143" cy="28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[Losmandy Defaults] and [MI-250 Defaults] buttons can be used to populate the limit fields to factory default values for these makes of mount. Many people have found that the Losmandy default Eastern limit is too aggressive and can cause mount collisions, so the driver will warn you of this and give the option of setting a safer more conservative setting.</w:t>
      </w:r>
    </w:p>
    <w:p w:rsidR="001219BD" w:rsidRDefault="00AA65B1" w:rsidP="001219BD">
      <w:r w:rsidRPr="00AA65B1">
        <w:rPr>
          <w:b/>
        </w:rPr>
        <w:t>Goto Limit</w:t>
      </w:r>
      <w:r>
        <w:t xml:space="preserve"> – </w:t>
      </w:r>
      <w:r w:rsidR="001219BD">
        <w:t>The Goto Limit is used by Gemini to determine if a meridian flip is required for a Goto command. The default value of zero means that Gemini will set the Goto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t>before you can Goto your next target. Whilst this is a minor inconvenience for someone local to the mount, it is a major problem for automated operations.</w:t>
      </w:r>
    </w:p>
    <w:p w:rsidR="001219BD" w:rsidRDefault="00AA65B1" w:rsidP="001219BD">
      <w:r>
        <w:t xml:space="preserve">If this parameter set </w:t>
      </w:r>
      <w:r w:rsidR="00C30B10">
        <w:t xml:space="preserve">it invokes a one second slew, at the currently configured slew rate, away from the safety limit. This feature is used by all ASCOM slew commands, including Alt/Az slews and equatorial slews. It is also used when a park command is issued that requires the mount to move from the current </w:t>
      </w:r>
      <w:r w:rsidR="00C30B10">
        <w:lastRenderedPageBreak/>
        <w:t>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1A1F6D" w:rsidP="001A1F6D">
      <w:pPr>
        <w:pStyle w:val="list"/>
        <w:jc w:val="center"/>
        <w:rPr>
          <w:rStyle w:val="SubtleEmphasis"/>
        </w:rPr>
      </w:pPr>
      <w:r w:rsidRPr="001A1F6D">
        <w:rPr>
          <w:noProof/>
          <w:lang w:val="en-GB" w:eastAsia="en-GB"/>
        </w:rPr>
        <w:drawing>
          <wp:inline distT="0" distB="0" distL="0" distR="0">
            <wp:extent cx="3442858" cy="614286"/>
            <wp:effectExtent l="171450" t="133350" r="367142" b="300114"/>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442858" cy="6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This section also controls whether periodic error correction (PEC) is enabled or not when the driver connects. PEC is only available after either ‘training’ the mount or uploading a PEC table to Gemini from the driver or another program such as PEMPro.</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1A1F6D" w:rsidP="001A1F6D">
      <w:pPr>
        <w:jc w:val="center"/>
      </w:pPr>
      <w:r w:rsidRPr="001A1F6D">
        <w:rPr>
          <w:noProof/>
          <w:lang w:val="en-GB" w:eastAsia="en-GB"/>
        </w:rPr>
        <w:drawing>
          <wp:inline distT="0" distB="0" distL="0" distR="0">
            <wp:extent cx="3442858" cy="871429"/>
            <wp:effectExtent l="171450" t="133350" r="367142" b="309671"/>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442858" cy="87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Used to set the various normal slew and guiding speeds. TVC helps compensate for the response delay caused by gear backlash when changing direction in Dec.</w:t>
      </w:r>
    </w:p>
    <w:p w:rsidR="00AA65B1" w:rsidRPr="00AA65B1" w:rsidRDefault="00C24E49" w:rsidP="00C24E49">
      <w:r>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lastRenderedPageBreak/>
        <w:t>Custom Mount Settings</w:t>
      </w:r>
    </w:p>
    <w:p w:rsidR="001A1F6D" w:rsidRDefault="001A1F6D" w:rsidP="001A1F6D">
      <w:pPr>
        <w:jc w:val="center"/>
      </w:pPr>
      <w:r w:rsidRPr="001A1F6D">
        <w:rPr>
          <w:noProof/>
          <w:lang w:val="en-GB" w:eastAsia="en-GB"/>
        </w:rPr>
        <w:drawing>
          <wp:inline distT="0" distB="0" distL="0" distR="0">
            <wp:extent cx="3428572" cy="1128572"/>
            <wp:effectExtent l="171450" t="133350" r="362378" b="300178"/>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428572" cy="11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non-Losmandy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1A1F6D" w:rsidP="001A1F6D">
      <w:pPr>
        <w:jc w:val="center"/>
      </w:pPr>
      <w:r w:rsidRPr="001A1F6D">
        <w:rPr>
          <w:noProof/>
          <w:lang w:val="en-GB" w:eastAsia="en-GB"/>
        </w:rPr>
        <w:drawing>
          <wp:inline distT="0" distB="0" distL="0" distR="0">
            <wp:extent cx="3407143" cy="571429"/>
            <wp:effectExtent l="171450" t="133350" r="364757" b="304871"/>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3407143" cy="57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r>
        <w:t>Losmandy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Pr="00AA65B1" w:rsidRDefault="006300D8" w:rsidP="00AA65B1">
      <w:r>
        <w:t>This button pops up another form where you can see (or alter – caution!) the current Gemini mount modeling parameters.</w:t>
      </w:r>
    </w:p>
    <w:p w:rsidR="00162ABE" w:rsidRDefault="00162ABE" w:rsidP="00997685">
      <w:pPr>
        <w:jc w:val="center"/>
        <w:rPr>
          <w:rStyle w:val="SubtleEmphasis"/>
          <w:b w:val="0"/>
          <w:i w:val="0"/>
          <w:color w:val="auto"/>
        </w:rPr>
      </w:pPr>
      <w:r w:rsidRPr="00297DEC">
        <w:rPr>
          <w:noProof/>
          <w:lang w:val="en-GB" w:eastAsia="en-GB"/>
        </w:rPr>
        <w:lastRenderedPageBreak/>
        <w:drawing>
          <wp:inline distT="0" distB="0" distL="0" distR="0">
            <wp:extent cx="3257550" cy="2193131"/>
            <wp:effectExtent l="171450" t="133350" r="361950" b="302419"/>
            <wp:docPr id="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srcRect/>
                    <a:stretch>
                      <a:fillRect/>
                    </a:stretch>
                  </pic:blipFill>
                  <pic:spPr bwMode="auto">
                    <a:xfrm>
                      <a:off x="0" y="0"/>
                      <a:ext cx="3257550" cy="2193131"/>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1A1F6D" w:rsidP="001A1F6D">
      <w:pPr>
        <w:jc w:val="center"/>
        <w:rPr>
          <w:rStyle w:val="SubtleEmphasis"/>
        </w:rPr>
      </w:pPr>
      <w:r w:rsidRPr="001A1F6D">
        <w:rPr>
          <w:noProof/>
          <w:lang w:val="en-GB" w:eastAsia="en-GB"/>
        </w:rPr>
        <w:drawing>
          <wp:inline distT="0" distB="0" distL="0" distR="0">
            <wp:extent cx="3414286" cy="864286"/>
            <wp:effectExtent l="171450" t="133350" r="357614" b="297764"/>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3414286" cy="8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.gp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fldSimple w:instr=" REF _Ref243665795 \r \h  \* MERGEFORMAT ">
        <w:r w:rsidR="00471624">
          <w:rPr>
            <w:i/>
          </w:rPr>
          <w:t>5.3</w:t>
        </w:r>
      </w:fldSimple>
      <w:r w:rsidR="006C0544">
        <w:t xml:space="preserve"> above) when Gemini reaches the Boot menu option.</w:t>
      </w:r>
    </w:p>
    <w:p w:rsidR="00507EA4" w:rsidRDefault="00507EA4" w:rsidP="006C0544">
      <w:pPr>
        <w:pStyle w:val="Heading2"/>
        <w:pageBreakBefore/>
        <w:ind w:left="578" w:hanging="578"/>
      </w:pPr>
      <w:bookmarkStart w:id="22" w:name="_Ref243812236"/>
      <w:bookmarkStart w:id="23" w:name="_Ref243812246"/>
      <w:bookmarkStart w:id="24" w:name="_Toc246602248"/>
      <w:r>
        <w:lastRenderedPageBreak/>
        <w:t>Joystick Configuration</w:t>
      </w:r>
      <w:bookmarkEnd w:id="22"/>
      <w:bookmarkEnd w:id="23"/>
      <w:bookmarkEnd w:id="24"/>
    </w:p>
    <w:p w:rsidR="00507EA4" w:rsidRDefault="00507EA4" w:rsidP="00997685">
      <w:pPr>
        <w:jc w:val="center"/>
      </w:pPr>
      <w:r>
        <w:rPr>
          <w:noProof/>
          <w:lang w:val="en-GB" w:eastAsia="en-GB"/>
        </w:rPr>
        <w:drawing>
          <wp:inline distT="0" distB="0" distL="0" distR="0">
            <wp:extent cx="3685715" cy="3985715"/>
            <wp:effectExtent l="171450" t="133350" r="352885" b="30053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685715" cy="398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EB206E" w:rsidP="00EB206E">
      <w:pPr>
        <w:jc w:val="center"/>
      </w:pPr>
      <w:r w:rsidRPr="00EB206E">
        <w:rPr>
          <w:noProof/>
          <w:lang w:val="en-GB" w:eastAsia="en-GB"/>
        </w:rPr>
        <w:drawing>
          <wp:inline distT="0" distB="0" distL="0" distR="0">
            <wp:extent cx="2878572" cy="627324"/>
            <wp:effectExtent l="171450" t="133350" r="359928" b="306126"/>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878572" cy="627324"/>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EB206E" w:rsidP="00EB206E">
      <w:pPr>
        <w:jc w:val="center"/>
      </w:pPr>
      <w:r w:rsidRPr="00EB206E">
        <w:rPr>
          <w:noProof/>
          <w:lang w:val="en-GB" w:eastAsia="en-GB"/>
        </w:rPr>
        <w:drawing>
          <wp:inline distT="0" distB="0" distL="0" distR="0">
            <wp:extent cx="2892857" cy="528572"/>
            <wp:effectExtent l="171450" t="133350" r="364693" b="309628"/>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892857" cy="5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7A1838"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EB206E" w:rsidP="00EB206E">
      <w:pPr>
        <w:jc w:val="center"/>
      </w:pPr>
      <w:r w:rsidRPr="00EB206E">
        <w:rPr>
          <w:noProof/>
          <w:lang w:val="en-GB" w:eastAsia="en-GB"/>
        </w:rPr>
        <w:drawing>
          <wp:inline distT="0" distB="0" distL="0" distR="0">
            <wp:extent cx="2885714" cy="1528571"/>
            <wp:effectExtent l="171450" t="133350" r="352786" b="300229"/>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885714" cy="15285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071A37">
      <w:r>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7A1838" w:rsidP="00997685">
      <w:pPr>
        <w:jc w:val="center"/>
        <w:rPr>
          <w:rFonts w:cs="Helvetica"/>
        </w:rPr>
      </w:pPr>
      <w:r w:rsidRPr="00B11986">
        <w:rPr>
          <w:noProof/>
          <w:lang w:val="en-GB" w:eastAsia="en-GB"/>
        </w:rPr>
        <w:lastRenderedPageBreak/>
        <w:drawing>
          <wp:inline distT="0" distB="0" distL="0" distR="0">
            <wp:extent cx="2742857" cy="3057143"/>
            <wp:effectExtent l="171450" t="133350" r="362293" b="295657"/>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srcRect/>
                    <a:stretch>
                      <a:fillRect/>
                    </a:stretch>
                  </pic:blipFill>
                  <pic:spPr bwMode="auto">
                    <a:xfrm>
                      <a:off x="0" y="0"/>
                      <a:ext cx="2742857" cy="30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5" w:name="_Ref243811708"/>
      <w:bookmarkStart w:id="26" w:name="_Ref243811721"/>
      <w:bookmarkStart w:id="27" w:name="_Toc246602249"/>
      <w:r>
        <w:lastRenderedPageBreak/>
        <w:t>Gemini Focuser Setup</w:t>
      </w:r>
      <w:bookmarkEnd w:id="25"/>
      <w:bookmarkEnd w:id="26"/>
      <w:bookmarkEnd w:id="27"/>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297DEC" w:rsidP="00997685">
      <w:pPr>
        <w:jc w:val="center"/>
      </w:pPr>
      <w:r w:rsidRPr="00297DEC">
        <w:rPr>
          <w:noProof/>
          <w:lang w:val="en-GB" w:eastAsia="en-GB"/>
        </w:rPr>
        <w:drawing>
          <wp:inline distT="0" distB="0" distL="0" distR="0">
            <wp:extent cx="3307556" cy="3086100"/>
            <wp:effectExtent l="171450" t="133350" r="369094" b="304800"/>
            <wp:docPr id="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srcRect/>
                    <a:stretch>
                      <a:fillRect/>
                    </a:stretch>
                  </pic:blipFill>
                  <pic:spPr bwMode="auto">
                    <a:xfrm>
                      <a:off x="0" y="0"/>
                      <a:ext cx="3307556" cy="30861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507EA4" w:rsidRPr="00C30B10" w:rsidRDefault="00C30B10" w:rsidP="00071A37">
      <w:pPr>
        <w:rPr>
          <w:rStyle w:val="SubtleEmphasis"/>
        </w:rPr>
      </w:pPr>
      <w:r w:rsidRPr="00C30B10">
        <w:rPr>
          <w:rStyle w:val="SubtleEmphasis"/>
        </w:rPr>
        <w:t>Step Settings</w:t>
      </w:r>
    </w:p>
    <w:p w:rsidR="00C30B10" w:rsidRPr="00E7326A" w:rsidRDefault="00D1159F" w:rsidP="00071A37">
      <w:r w:rsidRPr="00E7326A">
        <w:t>This section defines how the Gemini focus control appears to other ASCOM programs that may want to control it.</w:t>
      </w:r>
    </w:p>
    <w:p w:rsidR="00E7326A" w:rsidRPr="00E7326A" w:rsidRDefault="00E7326A" w:rsidP="00071A37">
      <w:pPr>
        <w:rPr>
          <w:b/>
          <w:highlight w:val="lightGray"/>
          <w:u w:val="single"/>
        </w:rPr>
      </w:pPr>
      <w:r w:rsidRPr="00E7326A">
        <w:rPr>
          <w:b/>
          <w:highlight w:val="lightGray"/>
          <w:u w:val="single"/>
        </w:rPr>
        <w:t>### PROVISIONAL INFORMATION – SUBJECT TO CONFIRMATION/CHANGE ###</w:t>
      </w:r>
    </w:p>
    <w:p w:rsidR="00D1159F" w:rsidRPr="00E7326A" w:rsidRDefault="00D1159F" w:rsidP="00071A37">
      <w:pPr>
        <w:rPr>
          <w:highlight w:val="lightGray"/>
        </w:rPr>
      </w:pPr>
      <w:r w:rsidRPr="00E7326A">
        <w:rPr>
          <w:b/>
          <w:highlight w:val="lightGray"/>
        </w:rPr>
        <w:t>Size of focuser step</w:t>
      </w:r>
      <w:r w:rsidR="00D4308E" w:rsidRPr="00E7326A">
        <w:rPr>
          <w:b/>
          <w:highlight w:val="lightGray"/>
        </w:rPr>
        <w:t xml:space="preserve"> (ms)</w:t>
      </w:r>
      <w:r w:rsidR="00D4308E" w:rsidRPr="00E7326A">
        <w:rPr>
          <w:highlight w:val="lightGray"/>
        </w:rPr>
        <w:t xml:space="preserve"> – Corresponds to the ASCOM Focuser.StepSize Property. The ASCOM property defines the step size in </w:t>
      </w:r>
      <w:r w:rsidR="0072286B" w:rsidRPr="00E7326A">
        <w:rPr>
          <w:highlight w:val="lightGray"/>
        </w:rPr>
        <w:t>microns;</w:t>
      </w:r>
      <w:r w:rsidR="00D4308E" w:rsidRPr="00E7326A">
        <w:rPr>
          <w:highlight w:val="lightGray"/>
        </w:rPr>
        <w:t xml:space="preserve"> it defines the minimum movement a focuser can make.</w:t>
      </w:r>
    </w:p>
    <w:p w:rsidR="00D1159F" w:rsidRPr="00E7326A" w:rsidRDefault="00D1159F" w:rsidP="00071A37">
      <w:pPr>
        <w:rPr>
          <w:highlight w:val="lightGray"/>
        </w:rPr>
      </w:pPr>
      <w:r w:rsidRPr="00E7326A">
        <w:rPr>
          <w:b/>
          <w:highlight w:val="lightGray"/>
        </w:rPr>
        <w:t>Maximum focuser move</w:t>
      </w:r>
      <w:r w:rsidR="00D4308E" w:rsidRPr="00E7326A">
        <w:rPr>
          <w:highlight w:val="lightGray"/>
        </w:rPr>
        <w:t xml:space="preserve"> </w:t>
      </w:r>
      <w:r w:rsidR="00D4308E" w:rsidRPr="00E7326A">
        <w:rPr>
          <w:b/>
          <w:highlight w:val="lightGray"/>
        </w:rPr>
        <w:t>allowed / instruction</w:t>
      </w:r>
      <w:r w:rsidR="00D4308E" w:rsidRPr="00E7326A">
        <w:rPr>
          <w:highlight w:val="lightGray"/>
        </w:rPr>
        <w:t xml:space="preserve"> – Corresponds to the ASCOM Focuser.MaxIncrement Property. Defines the maximum number of steps the focuser is allowed to move by a single </w:t>
      </w:r>
      <w:r w:rsidR="00513EBC">
        <w:rPr>
          <w:highlight w:val="lightGray"/>
        </w:rPr>
        <w:t>Focuser.Move</w:t>
      </w:r>
      <w:r w:rsidR="00D4308E" w:rsidRPr="00E7326A">
        <w:rPr>
          <w:highlight w:val="lightGray"/>
        </w:rPr>
        <w:t xml:space="preserve"> command.</w:t>
      </w:r>
    </w:p>
    <w:p w:rsidR="00D1159F" w:rsidRPr="00E7326A" w:rsidRDefault="00D1159F" w:rsidP="00071A37">
      <w:pPr>
        <w:rPr>
          <w:highlight w:val="lightGray"/>
        </w:rPr>
      </w:pPr>
      <w:r w:rsidRPr="00E7326A">
        <w:rPr>
          <w:b/>
          <w:highlight w:val="lightGray"/>
        </w:rPr>
        <w:lastRenderedPageBreak/>
        <w:t>Number of steps to stop after move</w:t>
      </w:r>
      <w:r w:rsidR="0072286B" w:rsidRPr="00E7326A">
        <w:rPr>
          <w:highlight w:val="lightGray"/>
        </w:rPr>
        <w:t xml:space="preserve"> – </w:t>
      </w:r>
      <w:r w:rsidR="008C055C" w:rsidRPr="00E7326A">
        <w:rPr>
          <w:highlight w:val="lightGray"/>
        </w:rPr>
        <w:t>Implements a braking feature, after you stop the focuser movement, it backs up this number of steps to allow for overshoots in the system.</w:t>
      </w:r>
      <w:r w:rsidR="0072286B" w:rsidRPr="00E7326A">
        <w:rPr>
          <w:highlight w:val="lightGray"/>
        </w:rPr>
        <w:t xml:space="preserve"> </w:t>
      </w:r>
    </w:p>
    <w:p w:rsidR="00D1159F" w:rsidRDefault="00D1159F" w:rsidP="00071A37">
      <w:r w:rsidRPr="00E7326A">
        <w:rPr>
          <w:b/>
          <w:highlight w:val="lightGray"/>
        </w:rPr>
        <w:t>Number of steps to take out backlash</w:t>
      </w:r>
      <w:r w:rsidR="008C055C" w:rsidRPr="00E7326A">
        <w:rPr>
          <w:highlight w:val="lightGray"/>
        </w:rPr>
        <w:t xml:space="preserve"> – defines how far the focuser will move past the required focus position and then backup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28" w:name="_Ref243812049"/>
      <w:bookmarkStart w:id="29" w:name="_Ref243812057"/>
      <w:bookmarkStart w:id="30" w:name="_Toc246602250"/>
      <w:r>
        <w:lastRenderedPageBreak/>
        <w:t>Object Catalog Manager</w:t>
      </w:r>
      <w:bookmarkEnd w:id="28"/>
      <w:bookmarkEnd w:id="29"/>
      <w:bookmarkEnd w:id="30"/>
    </w:p>
    <w:p w:rsidR="00507EA4" w:rsidRDefault="00507EA4" w:rsidP="00997685">
      <w:pPr>
        <w:jc w:val="center"/>
      </w:pPr>
      <w:r>
        <w:rPr>
          <w:noProof/>
          <w:lang w:val="en-GB" w:eastAsia="en-GB"/>
        </w:rPr>
        <w:drawing>
          <wp:inline distT="0" distB="0" distL="0" distR="0">
            <wp:extent cx="4978572" cy="5014286"/>
            <wp:effectExtent l="171450" t="133350" r="355428" b="300664"/>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4978572" cy="50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B0371E"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 </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[Add’l Align] using that object</w:t>
      </w:r>
      <w:r w:rsidR="005B6C29" w:rsidRPr="005B6C29">
        <w:t>.</w:t>
      </w:r>
    </w:p>
    <w:p w:rsidR="00071A37" w:rsidRDefault="005B6C29" w:rsidP="00071A37">
      <w:r>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1"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lastRenderedPageBreak/>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r w:rsidRPr="00B0371E">
        <w:t>Lynds Bright Nebulae</w:t>
      </w:r>
    </w:p>
    <w:p w:rsidR="00B0371E" w:rsidRDefault="00071A37" w:rsidP="00B0371E">
      <w:pPr>
        <w:pStyle w:val="ListParagraph"/>
        <w:numPr>
          <w:ilvl w:val="0"/>
          <w:numId w:val="22"/>
        </w:numPr>
      </w:pPr>
      <w:r w:rsidRPr="00B0371E">
        <w:t>Lynds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r w:rsidRPr="00B0371E">
        <w:t>Sharpless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object_name1,RA_coord1,DEC_coord1#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r w:rsidRPr="00C62D84">
        <w:rPr>
          <w:rFonts w:ascii="Courier New" w:hAnsi="Courier New" w:cs="Courier New"/>
          <w:sz w:val="18"/>
          <w:szCs w:val="18"/>
        </w:rPr>
        <w:t>Alnitak Ori,05:40:45,-01:56:34#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.guc</w:t>
      </w:r>
    </w:p>
    <w:p w:rsidR="00071A37" w:rsidRDefault="00071A37" w:rsidP="00071A37">
      <w:r>
        <w:t>The catalogs are save</w:t>
      </w:r>
      <w:r w:rsidR="00C62D84">
        <w:t>d</w:t>
      </w:r>
      <w:r>
        <w:t xml:space="preserve"> in Windows XP </w:t>
      </w:r>
      <w:r w:rsidR="00C62D84">
        <w:t>in</w:t>
      </w:r>
      <w:r>
        <w:t>:</w:t>
      </w:r>
    </w:p>
    <w:p w:rsidR="00071A37" w:rsidRPr="00C62D84" w:rsidRDefault="00C83868" w:rsidP="0038415E">
      <w:pPr>
        <w:ind w:left="720"/>
        <w:rPr>
          <w:rFonts w:ascii="Courier New" w:hAnsi="Courier New" w:cs="Courier New"/>
          <w:sz w:val="18"/>
          <w:szCs w:val="18"/>
        </w:rPr>
      </w:pPr>
      <w:r w:rsidRPr="00C62D84">
        <w:rPr>
          <w:rFonts w:ascii="Courier New" w:hAnsi="Courier New" w:cs="Courier New"/>
          <w:sz w:val="18"/>
          <w:szCs w:val="18"/>
        </w:rPr>
        <w:t>C:\Documents and Settings\All Users\Application Data\ASCOM\Gemini Telescope.NET\Catalogs</w:t>
      </w:r>
    </w:p>
    <w:p w:rsidR="00C83868" w:rsidRDefault="00EB206E" w:rsidP="00071A37">
      <w:r>
        <w:t>a</w:t>
      </w:r>
      <w:r w:rsidR="00C83868">
        <w:t>nd for Vista and Windows</w:t>
      </w:r>
      <w:r w:rsidR="00C62D84">
        <w:t xml:space="preserve"> 7</w:t>
      </w:r>
      <w:r w:rsidR="00C83868">
        <w:t xml:space="preserve"> </w:t>
      </w:r>
      <w:r w:rsidR="00C62D84">
        <w:t>in</w:t>
      </w:r>
      <w:r w:rsidR="00C83868">
        <w:t>:</w:t>
      </w:r>
    </w:p>
    <w:p w:rsidR="00C83868" w:rsidRPr="00C62D84" w:rsidRDefault="00C83868" w:rsidP="0038415E">
      <w:pPr>
        <w:ind w:left="578"/>
        <w:rPr>
          <w:rFonts w:ascii="Courier New" w:hAnsi="Courier New" w:cs="Courier New"/>
          <w:sz w:val="18"/>
          <w:szCs w:val="18"/>
        </w:rPr>
      </w:pPr>
      <w:r w:rsidRPr="00C62D84">
        <w:rPr>
          <w:rFonts w:ascii="Courier New" w:hAnsi="Courier New" w:cs="Courier New"/>
          <w:sz w:val="18"/>
          <w:szCs w:val="18"/>
        </w:rPr>
        <w:t>C:\Program Data\ASCOM\Gemini Telescope.NET\Catalogs.</w:t>
      </w:r>
    </w:p>
    <w:p w:rsidR="00C83868" w:rsidRDefault="00C83868" w:rsidP="00071A37"/>
    <w:p w:rsidR="002C33D2" w:rsidRDefault="002C33D2" w:rsidP="00C62D84">
      <w:pPr>
        <w:pStyle w:val="Heading2"/>
        <w:pageBreakBefore/>
        <w:ind w:left="578" w:hanging="578"/>
      </w:pPr>
      <w:bookmarkStart w:id="32" w:name="_Ref246602090"/>
      <w:bookmarkStart w:id="33" w:name="_Ref246602100"/>
      <w:bookmarkStart w:id="34" w:name="_Toc246602251"/>
      <w:r>
        <w:lastRenderedPageBreak/>
        <w:t>Observation Log</w:t>
      </w:r>
      <w:bookmarkEnd w:id="31"/>
      <w:bookmarkEnd w:id="32"/>
      <w:bookmarkEnd w:id="33"/>
      <w:bookmarkEnd w:id="34"/>
    </w:p>
    <w:p w:rsidR="002C33D2" w:rsidRDefault="00FA7028" w:rsidP="00071A37">
      <w:r>
        <w:t>Gemini keeps an internal log of all the objects to which you have command it to slew. This form allows you to manage that log.</w:t>
      </w:r>
    </w:p>
    <w:p w:rsidR="00FA7028" w:rsidRDefault="00FA7028" w:rsidP="00FA7028">
      <w:pPr>
        <w:jc w:val="center"/>
      </w:pPr>
      <w:r w:rsidRPr="00FA7028">
        <w:rPr>
          <w:noProof/>
          <w:lang w:val="en-GB" w:eastAsia="en-GB"/>
        </w:rPr>
        <w:drawing>
          <wp:inline distT="0" distB="0" distL="0" distR="0">
            <wp:extent cx="5214286" cy="3407143"/>
            <wp:effectExtent l="171450" t="133350" r="367364" b="307607"/>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5214286" cy="34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To File</w:t>
      </w:r>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5" w:name="_Ref243812122"/>
      <w:bookmarkStart w:id="36" w:name="_Ref243812127"/>
      <w:bookmarkStart w:id="37" w:name="_Toc246602252"/>
      <w:r>
        <w:lastRenderedPageBreak/>
        <w:t>Pass-Through Port Setup</w:t>
      </w:r>
      <w:bookmarkEnd w:id="35"/>
      <w:bookmarkEnd w:id="36"/>
      <w:bookmarkEnd w:id="37"/>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r w:rsidR="00B75516">
        <w:t xml:space="preserve">either  a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38" w:name="_Toc246602253"/>
      <w:r>
        <w:t>Us</w:t>
      </w:r>
      <w:r w:rsidR="00F76EDC">
        <w:t>ing the “Pass-Through p</w:t>
      </w:r>
      <w:r>
        <w:t>ort</w:t>
      </w:r>
      <w:r w:rsidR="00F76EDC">
        <w:t>”</w:t>
      </w:r>
      <w:r>
        <w:t xml:space="preserve"> with </w:t>
      </w:r>
      <w:r w:rsidR="00F76EDC">
        <w:t>a software</w:t>
      </w:r>
      <w:r>
        <w:t xml:space="preserve"> </w:t>
      </w:r>
      <w:r w:rsidR="00F76EDC">
        <w:t>c</w:t>
      </w:r>
      <w:r>
        <w:t xml:space="preserve">reated </w:t>
      </w:r>
      <w:r w:rsidR="00F76EDC">
        <w:t>v</w:t>
      </w:r>
      <w:r>
        <w:t xml:space="preserve">irtual </w:t>
      </w:r>
      <w:r w:rsidR="00F76EDC">
        <w:t>p</w:t>
      </w:r>
      <w:r>
        <w:t>ort.</w:t>
      </w:r>
      <w:bookmarkEnd w:id="38"/>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GCC with the virtual serial port.</w:t>
      </w:r>
    </w:p>
    <w:p w:rsidR="0013067F" w:rsidRDefault="0013067F" w:rsidP="00C62D84">
      <w:pPr>
        <w:jc w:val="center"/>
      </w:pPr>
      <w:r w:rsidRPr="0013067F">
        <w:rPr>
          <w:noProof/>
          <w:lang w:val="en-GB" w:eastAsia="en-GB"/>
        </w:rPr>
        <w:drawing>
          <wp:inline distT="0" distB="0" distL="0" distR="0">
            <wp:extent cx="3011429" cy="3348572"/>
            <wp:effectExtent l="171450" t="133350" r="360421" b="309028"/>
            <wp:docPr id="9" name="Picture 11" descr="Virtual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47" cstate="print"/>
                    <a:stretch>
                      <a:fillRect/>
                    </a:stretch>
                  </pic:blipFill>
                  <pic:spPr>
                    <a:xfrm>
                      <a:off x="0" y="0"/>
                      <a:ext cx="3011429" cy="334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48"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39" w:name="_Toc246602254"/>
      <w:r>
        <w:t>Configuring VSPE</w:t>
      </w:r>
      <w:bookmarkEnd w:id="39"/>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w:t>
      </w:r>
      <w:r>
        <w:lastRenderedPageBreak/>
        <w:t xml:space="preserve">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0" w:name="_Toc246602255"/>
      <w:r>
        <w:t>Using the “Pass-Through port” with a hardware serial port.</w:t>
      </w:r>
      <w:bookmarkEnd w:id="40"/>
    </w:p>
    <w:p w:rsidR="00F76EDC" w:rsidRDefault="00F76EDC" w:rsidP="00071A37">
      <w:r>
        <w:t>The diagram below is one way to use the “Pass-Through port” with a hardware serial port.</w:t>
      </w:r>
    </w:p>
    <w:p w:rsidR="0066405E" w:rsidRDefault="0066405E" w:rsidP="00C62D84">
      <w:pPr>
        <w:jc w:val="center"/>
      </w:pPr>
      <w:r>
        <w:rPr>
          <w:noProof/>
          <w:lang w:val="en-GB" w:eastAsia="en-GB"/>
        </w:rPr>
        <w:drawing>
          <wp:inline distT="0" distB="0" distL="0" distR="0">
            <wp:extent cx="5171429" cy="3411429"/>
            <wp:effectExtent l="171450" t="133350" r="353071" b="303321"/>
            <wp:docPr id="13" name="Picture 12" descr="Virtual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49" cstate="print"/>
                    <a:stretch>
                      <a:fillRect/>
                    </a:stretch>
                  </pic:blipFill>
                  <pic:spPr>
                    <a:xfrm>
                      <a:off x="0" y="0"/>
                      <a:ext cx="5171429" cy="341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p>
    <w:p w:rsidR="00FD6F67" w:rsidRDefault="009D76B4" w:rsidP="00071A37">
      <w:pPr>
        <w:pStyle w:val="Heading3"/>
      </w:pPr>
      <w:bookmarkStart w:id="41" w:name="_Ref243812114"/>
      <w:bookmarkStart w:id="42" w:name="_Toc246602256"/>
      <w:r>
        <w:t>Configuring</w:t>
      </w:r>
      <w:r w:rsidR="00FD6F67">
        <w:t xml:space="preserve"> the Pass-through Port</w:t>
      </w:r>
      <w:bookmarkEnd w:id="41"/>
      <w:bookmarkEnd w:id="42"/>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Advanced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lastRenderedPageBreak/>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297DEC" w:rsidP="00C62D84">
      <w:pPr>
        <w:jc w:val="center"/>
      </w:pPr>
      <w:r w:rsidRPr="00297DEC">
        <w:rPr>
          <w:noProof/>
          <w:lang w:val="en-GB" w:eastAsia="en-GB"/>
        </w:rPr>
        <w:drawing>
          <wp:inline distT="0" distB="0" distL="0" distR="0">
            <wp:extent cx="1907381" cy="1300163"/>
            <wp:effectExtent l="171450" t="133350" r="359569" b="300037"/>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1907381" cy="1300163"/>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Default="00851828" w:rsidP="00071A37">
      <w:r>
        <w:t>You should now have both, GCC and Gemini driver connected to Gemini controller. You can start PemPro, TheSky, and any other software you like that uses the ASCOM driver, and they will all continue to work while GCC is still connected and controlling Gemini.</w:t>
      </w:r>
    </w:p>
    <w:p w:rsidR="006C734B" w:rsidRPr="006C734B" w:rsidRDefault="006C734B" w:rsidP="00071A37">
      <w:pPr>
        <w:rPr>
          <w:i/>
        </w:rPr>
      </w:pPr>
      <w:r w:rsidRPr="006C734B">
        <w:rPr>
          <w:b/>
          <w:i/>
        </w:rPr>
        <w:t>Note:</w:t>
      </w:r>
      <w:r w:rsidRPr="006C734B">
        <w:rPr>
          <w:i/>
        </w:rPr>
        <w:t xml:space="preserve"> When using GCC with Gemini Telescope .Net and the virtual pass-through port, GCC will only scan </w:t>
      </w:r>
      <w:r>
        <w:rPr>
          <w:i/>
        </w:rPr>
        <w:t xml:space="preserve">ports </w:t>
      </w:r>
      <w:r w:rsidRPr="006C734B">
        <w:rPr>
          <w:i/>
        </w:rPr>
        <w:t>COM1 through COM12 to find your Gemini. So if you are planning on using GCC ensure that you limit your virtual port to the range COM1 through COM12.</w:t>
      </w:r>
    </w:p>
    <w:sectPr w:rsidR="006C734B" w:rsidRPr="006C734B" w:rsidSect="00681C6B">
      <w:footerReference w:type="default" r:id="rId51"/>
      <w:pgSz w:w="12240" w:h="15840" w:code="1"/>
      <w:pgMar w:top="1135"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48E" w:rsidRDefault="0087248E" w:rsidP="00071A37">
      <w:r>
        <w:separator/>
      </w:r>
    </w:p>
  </w:endnote>
  <w:endnote w:type="continuationSeparator" w:id="0">
    <w:p w:rsidR="0087248E" w:rsidRDefault="0087248E" w:rsidP="00071A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4139A">
      <w:trPr>
        <w:trHeight w:val="151"/>
      </w:trPr>
      <w:tc>
        <w:tcPr>
          <w:tcW w:w="2250" w:type="pct"/>
          <w:tcBorders>
            <w:bottom w:val="single" w:sz="4" w:space="0" w:color="4F81BD" w:themeColor="accent1"/>
          </w:tcBorders>
        </w:tcPr>
        <w:p w:rsidR="00F4139A" w:rsidRDefault="00F4139A" w:rsidP="00071A37">
          <w:pPr>
            <w:pStyle w:val="Header"/>
          </w:pPr>
        </w:p>
      </w:tc>
      <w:tc>
        <w:tcPr>
          <w:tcW w:w="500" w:type="pct"/>
          <w:vMerge w:val="restart"/>
          <w:noWrap/>
          <w:vAlign w:val="center"/>
        </w:tcPr>
        <w:p w:rsidR="00F4139A" w:rsidRPr="00920365" w:rsidRDefault="00F4139A" w:rsidP="00920365">
          <w:pPr>
            <w:pStyle w:val="NoSpacing"/>
            <w:jc w:val="center"/>
            <w:rPr>
              <w:rFonts w:cstheme="minorHAnsi"/>
              <w:sz w:val="18"/>
              <w:szCs w:val="18"/>
            </w:rPr>
          </w:pPr>
          <w:r w:rsidRPr="00920365">
            <w:rPr>
              <w:rFonts w:cstheme="minorHAnsi"/>
              <w:b/>
              <w:sz w:val="18"/>
              <w:szCs w:val="18"/>
            </w:rPr>
            <w:t xml:space="preserve">Page </w:t>
          </w:r>
          <w:r w:rsidRPr="00920365">
            <w:rPr>
              <w:rFonts w:cstheme="minorHAnsi"/>
              <w:sz w:val="18"/>
              <w:szCs w:val="18"/>
            </w:rPr>
            <w:fldChar w:fldCharType="begin"/>
          </w:r>
          <w:r w:rsidRPr="00920365">
            <w:rPr>
              <w:rFonts w:cstheme="minorHAnsi"/>
              <w:sz w:val="18"/>
              <w:szCs w:val="18"/>
            </w:rPr>
            <w:instrText xml:space="preserve"> PAGE  \* MERGEFORMAT </w:instrText>
          </w:r>
          <w:r w:rsidRPr="00920365">
            <w:rPr>
              <w:rFonts w:cstheme="minorHAnsi"/>
              <w:sz w:val="18"/>
              <w:szCs w:val="18"/>
            </w:rPr>
            <w:fldChar w:fldCharType="separate"/>
          </w:r>
          <w:r w:rsidR="006C734B" w:rsidRPr="006C734B">
            <w:rPr>
              <w:rFonts w:cstheme="minorHAnsi"/>
              <w:b/>
              <w:noProof/>
              <w:sz w:val="18"/>
              <w:szCs w:val="18"/>
            </w:rPr>
            <w:t>1</w:t>
          </w:r>
          <w:r w:rsidRPr="00920365">
            <w:rPr>
              <w:rFonts w:cstheme="minorHAnsi"/>
              <w:sz w:val="18"/>
              <w:szCs w:val="18"/>
            </w:rPr>
            <w:fldChar w:fldCharType="end"/>
          </w:r>
        </w:p>
      </w:tc>
      <w:tc>
        <w:tcPr>
          <w:tcW w:w="2250" w:type="pct"/>
          <w:tcBorders>
            <w:bottom w:val="single" w:sz="4" w:space="0" w:color="4F81BD" w:themeColor="accent1"/>
          </w:tcBorders>
        </w:tcPr>
        <w:p w:rsidR="00F4139A" w:rsidRDefault="00F4139A" w:rsidP="00071A37">
          <w:pPr>
            <w:pStyle w:val="Header"/>
          </w:pPr>
        </w:p>
      </w:tc>
    </w:tr>
    <w:tr w:rsidR="00F4139A">
      <w:trPr>
        <w:trHeight w:val="150"/>
      </w:trPr>
      <w:tc>
        <w:tcPr>
          <w:tcW w:w="2250" w:type="pct"/>
          <w:tcBorders>
            <w:top w:val="single" w:sz="4" w:space="0" w:color="4F81BD" w:themeColor="accent1"/>
          </w:tcBorders>
        </w:tcPr>
        <w:p w:rsidR="00F4139A" w:rsidRDefault="00F4139A" w:rsidP="00071A37">
          <w:pPr>
            <w:pStyle w:val="Header"/>
          </w:pPr>
        </w:p>
      </w:tc>
      <w:tc>
        <w:tcPr>
          <w:tcW w:w="500" w:type="pct"/>
          <w:vMerge/>
        </w:tcPr>
        <w:p w:rsidR="00F4139A" w:rsidRDefault="00F4139A" w:rsidP="00071A37">
          <w:pPr>
            <w:pStyle w:val="Header"/>
          </w:pPr>
        </w:p>
      </w:tc>
      <w:tc>
        <w:tcPr>
          <w:tcW w:w="2250" w:type="pct"/>
          <w:tcBorders>
            <w:top w:val="single" w:sz="4" w:space="0" w:color="4F81BD" w:themeColor="accent1"/>
          </w:tcBorders>
        </w:tcPr>
        <w:p w:rsidR="00F4139A" w:rsidRDefault="00F4139A" w:rsidP="00071A37">
          <w:pPr>
            <w:pStyle w:val="Header"/>
          </w:pPr>
        </w:p>
      </w:tc>
    </w:tr>
  </w:tbl>
  <w:p w:rsidR="00F4139A" w:rsidRDefault="00F4139A" w:rsidP="00071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48E" w:rsidRDefault="0087248E" w:rsidP="00071A37">
      <w:r>
        <w:separator/>
      </w:r>
    </w:p>
  </w:footnote>
  <w:footnote w:type="continuationSeparator" w:id="0">
    <w:p w:rsidR="0087248E" w:rsidRDefault="0087248E" w:rsidP="00071A37">
      <w:r>
        <w:continuationSeparator/>
      </w:r>
    </w:p>
  </w:footnote>
  <w:footnote w:id="1">
    <w:p w:rsidR="00F4139A" w:rsidRPr="001C5F3E" w:rsidRDefault="00F4139A"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F4139A" w:rsidRPr="001A5605" w:rsidRDefault="00F4139A"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installs without this additional step.</w:t>
      </w:r>
    </w:p>
  </w:footnote>
  <w:footnote w:id="3">
    <w:p w:rsidR="00F4139A" w:rsidRDefault="00F4139A"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1"/>
  </w:num>
  <w:num w:numId="3">
    <w:abstractNumId w:val="19"/>
  </w:num>
  <w:num w:numId="4">
    <w:abstractNumId w:val="6"/>
  </w:num>
  <w:num w:numId="5">
    <w:abstractNumId w:val="10"/>
  </w:num>
  <w:num w:numId="6">
    <w:abstractNumId w:val="13"/>
  </w:num>
  <w:num w:numId="7">
    <w:abstractNumId w:val="4"/>
  </w:num>
  <w:num w:numId="8">
    <w:abstractNumId w:val="17"/>
  </w:num>
  <w:num w:numId="9">
    <w:abstractNumId w:val="1"/>
  </w:num>
  <w:num w:numId="10">
    <w:abstractNumId w:val="1"/>
  </w:num>
  <w:num w:numId="11">
    <w:abstractNumId w:val="1"/>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8"/>
  </w:num>
  <w:num w:numId="14">
    <w:abstractNumId w:val="20"/>
  </w:num>
  <w:num w:numId="15">
    <w:abstractNumId w:val="7"/>
  </w:num>
  <w:num w:numId="16">
    <w:abstractNumId w:val="5"/>
  </w:num>
  <w:num w:numId="17">
    <w:abstractNumId w:val="18"/>
  </w:num>
  <w:num w:numId="18">
    <w:abstractNumId w:val="1"/>
  </w:num>
  <w:num w:numId="19">
    <w:abstractNumId w:val="15"/>
  </w:num>
  <w:num w:numId="20">
    <w:abstractNumId w:val="3"/>
  </w:num>
  <w:num w:numId="21">
    <w:abstractNumId w:val="12"/>
  </w:num>
  <w:num w:numId="22">
    <w:abstractNumId w:val="2"/>
  </w:num>
  <w:num w:numId="23">
    <w:abstractNumId w:val="1"/>
  </w:num>
  <w:num w:numId="24">
    <w:abstractNumId w:val="0"/>
  </w:num>
  <w:num w:numId="2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80C2E"/>
    <w:rsid w:val="000107DE"/>
    <w:rsid w:val="000170E7"/>
    <w:rsid w:val="000344A1"/>
    <w:rsid w:val="000404D6"/>
    <w:rsid w:val="0004593C"/>
    <w:rsid w:val="000705C5"/>
    <w:rsid w:val="00071A37"/>
    <w:rsid w:val="00080150"/>
    <w:rsid w:val="000A1489"/>
    <w:rsid w:val="000A7820"/>
    <w:rsid w:val="000D35EB"/>
    <w:rsid w:val="000D3A51"/>
    <w:rsid w:val="000F396C"/>
    <w:rsid w:val="00102314"/>
    <w:rsid w:val="00112565"/>
    <w:rsid w:val="001219BD"/>
    <w:rsid w:val="0013067F"/>
    <w:rsid w:val="0013089C"/>
    <w:rsid w:val="00162ABE"/>
    <w:rsid w:val="00170C24"/>
    <w:rsid w:val="00172397"/>
    <w:rsid w:val="001843F3"/>
    <w:rsid w:val="00185D4C"/>
    <w:rsid w:val="00186EF8"/>
    <w:rsid w:val="001A0149"/>
    <w:rsid w:val="001A1F6D"/>
    <w:rsid w:val="001A5605"/>
    <w:rsid w:val="001C498A"/>
    <w:rsid w:val="001C5F3E"/>
    <w:rsid w:val="001C685D"/>
    <w:rsid w:val="001C7000"/>
    <w:rsid w:val="001D08DD"/>
    <w:rsid w:val="001E401F"/>
    <w:rsid w:val="001F3A72"/>
    <w:rsid w:val="00221BFE"/>
    <w:rsid w:val="00225963"/>
    <w:rsid w:val="00226C1D"/>
    <w:rsid w:val="002744FA"/>
    <w:rsid w:val="002914E9"/>
    <w:rsid w:val="00297BE7"/>
    <w:rsid w:val="00297DEC"/>
    <w:rsid w:val="002A12CB"/>
    <w:rsid w:val="002A2401"/>
    <w:rsid w:val="002B4476"/>
    <w:rsid w:val="002C33D2"/>
    <w:rsid w:val="002F663C"/>
    <w:rsid w:val="00325207"/>
    <w:rsid w:val="0032708F"/>
    <w:rsid w:val="003402B0"/>
    <w:rsid w:val="003511AD"/>
    <w:rsid w:val="003707EC"/>
    <w:rsid w:val="00375FCB"/>
    <w:rsid w:val="003801F3"/>
    <w:rsid w:val="0038415E"/>
    <w:rsid w:val="003A5728"/>
    <w:rsid w:val="003D0026"/>
    <w:rsid w:val="0041019A"/>
    <w:rsid w:val="004247B1"/>
    <w:rsid w:val="004527C5"/>
    <w:rsid w:val="00471624"/>
    <w:rsid w:val="004B72A7"/>
    <w:rsid w:val="004C5BA4"/>
    <w:rsid w:val="00500157"/>
    <w:rsid w:val="00507EA4"/>
    <w:rsid w:val="00510C52"/>
    <w:rsid w:val="00511B5D"/>
    <w:rsid w:val="005126D2"/>
    <w:rsid w:val="00513EBC"/>
    <w:rsid w:val="00521DE9"/>
    <w:rsid w:val="00546F47"/>
    <w:rsid w:val="005474FE"/>
    <w:rsid w:val="005503EB"/>
    <w:rsid w:val="00580D11"/>
    <w:rsid w:val="005A380C"/>
    <w:rsid w:val="005B6C29"/>
    <w:rsid w:val="005D6C2A"/>
    <w:rsid w:val="005F5E7F"/>
    <w:rsid w:val="006300D8"/>
    <w:rsid w:val="00654224"/>
    <w:rsid w:val="00654774"/>
    <w:rsid w:val="0066405E"/>
    <w:rsid w:val="00674EF3"/>
    <w:rsid w:val="00680C2E"/>
    <w:rsid w:val="00681C6B"/>
    <w:rsid w:val="00681D6E"/>
    <w:rsid w:val="00695B34"/>
    <w:rsid w:val="006C0544"/>
    <w:rsid w:val="006C21B5"/>
    <w:rsid w:val="006C3A6A"/>
    <w:rsid w:val="006C734B"/>
    <w:rsid w:val="006F00AB"/>
    <w:rsid w:val="00704DAF"/>
    <w:rsid w:val="00706894"/>
    <w:rsid w:val="0072286B"/>
    <w:rsid w:val="007A1838"/>
    <w:rsid w:val="007A36F0"/>
    <w:rsid w:val="007C49E6"/>
    <w:rsid w:val="007D7DAD"/>
    <w:rsid w:val="007E4F6A"/>
    <w:rsid w:val="00814A45"/>
    <w:rsid w:val="00851828"/>
    <w:rsid w:val="0087248E"/>
    <w:rsid w:val="00895326"/>
    <w:rsid w:val="008C055C"/>
    <w:rsid w:val="00905A4A"/>
    <w:rsid w:val="00906F59"/>
    <w:rsid w:val="00920365"/>
    <w:rsid w:val="009317C7"/>
    <w:rsid w:val="009374F5"/>
    <w:rsid w:val="009527E8"/>
    <w:rsid w:val="009877F0"/>
    <w:rsid w:val="009906D4"/>
    <w:rsid w:val="00993C57"/>
    <w:rsid w:val="00997685"/>
    <w:rsid w:val="009C304A"/>
    <w:rsid w:val="009D0C28"/>
    <w:rsid w:val="009D28C8"/>
    <w:rsid w:val="009D76B4"/>
    <w:rsid w:val="009E3181"/>
    <w:rsid w:val="009E4FB1"/>
    <w:rsid w:val="00A3479B"/>
    <w:rsid w:val="00A5389F"/>
    <w:rsid w:val="00A55FA9"/>
    <w:rsid w:val="00A912BF"/>
    <w:rsid w:val="00AA5E7A"/>
    <w:rsid w:val="00AA65B1"/>
    <w:rsid w:val="00AD3AEA"/>
    <w:rsid w:val="00AE49BD"/>
    <w:rsid w:val="00AF19CD"/>
    <w:rsid w:val="00B0371E"/>
    <w:rsid w:val="00B11986"/>
    <w:rsid w:val="00B25C36"/>
    <w:rsid w:val="00B53506"/>
    <w:rsid w:val="00B54D42"/>
    <w:rsid w:val="00B6154C"/>
    <w:rsid w:val="00B65B48"/>
    <w:rsid w:val="00B75516"/>
    <w:rsid w:val="00B84219"/>
    <w:rsid w:val="00BA31F8"/>
    <w:rsid w:val="00BC4759"/>
    <w:rsid w:val="00BF2BE0"/>
    <w:rsid w:val="00C11636"/>
    <w:rsid w:val="00C1378E"/>
    <w:rsid w:val="00C13D50"/>
    <w:rsid w:val="00C24E49"/>
    <w:rsid w:val="00C30B10"/>
    <w:rsid w:val="00C57CD9"/>
    <w:rsid w:val="00C600A8"/>
    <w:rsid w:val="00C62D84"/>
    <w:rsid w:val="00C83868"/>
    <w:rsid w:val="00CA3C89"/>
    <w:rsid w:val="00CB447A"/>
    <w:rsid w:val="00CD4C06"/>
    <w:rsid w:val="00D1159F"/>
    <w:rsid w:val="00D122C7"/>
    <w:rsid w:val="00D12824"/>
    <w:rsid w:val="00D15AAA"/>
    <w:rsid w:val="00D27BF8"/>
    <w:rsid w:val="00D33DE2"/>
    <w:rsid w:val="00D35E9B"/>
    <w:rsid w:val="00D4308E"/>
    <w:rsid w:val="00D46C74"/>
    <w:rsid w:val="00D46FF4"/>
    <w:rsid w:val="00D86348"/>
    <w:rsid w:val="00DB7B4D"/>
    <w:rsid w:val="00DC079A"/>
    <w:rsid w:val="00DC1064"/>
    <w:rsid w:val="00DE6C12"/>
    <w:rsid w:val="00E25041"/>
    <w:rsid w:val="00E654E6"/>
    <w:rsid w:val="00E7326A"/>
    <w:rsid w:val="00E77D00"/>
    <w:rsid w:val="00E811C5"/>
    <w:rsid w:val="00E906FE"/>
    <w:rsid w:val="00EB206E"/>
    <w:rsid w:val="00EB2A7E"/>
    <w:rsid w:val="00EF1323"/>
    <w:rsid w:val="00F07740"/>
    <w:rsid w:val="00F23F54"/>
    <w:rsid w:val="00F32F95"/>
    <w:rsid w:val="00F4139A"/>
    <w:rsid w:val="00F4726B"/>
    <w:rsid w:val="00F567E3"/>
    <w:rsid w:val="00F6244D"/>
    <w:rsid w:val="00F7046E"/>
    <w:rsid w:val="00F7310E"/>
    <w:rsid w:val="00F76EDC"/>
    <w:rsid w:val="00F80613"/>
    <w:rsid w:val="00F9104D"/>
    <w:rsid w:val="00F95AA4"/>
    <w:rsid w:val="00FA7028"/>
    <w:rsid w:val="00FB0742"/>
    <w:rsid w:val="00FD6F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A37"/>
    <w:pPr>
      <w:spacing w:after="120"/>
    </w:pPr>
    <w:rPr>
      <w:lang w:val="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0C2E"/>
    <w:rPr>
      <w:rFonts w:eastAsiaTheme="minorEastAsia"/>
      <w:lang w:val="en-US"/>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2E"/>
    <w:rPr>
      <w:rFonts w:ascii="Tahoma" w:hAnsi="Tahoma" w:cs="Tahoma"/>
      <w:sz w:val="16"/>
      <w:szCs w:val="16"/>
    </w:rPr>
  </w:style>
  <w:style w:type="character" w:customStyle="1" w:styleId="Heading1Char">
    <w:name w:val="Heading 1 Char"/>
    <w:basedOn w:val="DefaultParagraphFont"/>
    <w:link w:val="Heading1"/>
    <w:uiPriority w:val="9"/>
    <w:rsid w:val="00680C2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basedOn w:val="DefaultParagraphFont"/>
    <w:uiPriority w:val="21"/>
    <w:qFormat/>
    <w:rsid w:val="00681C6B"/>
    <w:rPr>
      <w:b/>
      <w:bCs/>
      <w:i/>
      <w:iCs/>
      <w:color w:val="4F81BD" w:themeColor="accent1"/>
      <w:sz w:val="22"/>
    </w:rPr>
  </w:style>
  <w:style w:type="paragraph" w:styleId="ListParagraph">
    <w:name w:val="List Paragraph"/>
    <w:basedOn w:val="Normal"/>
    <w:uiPriority w:val="34"/>
    <w:qFormat/>
    <w:rsid w:val="00680C2E"/>
    <w:pPr>
      <w:ind w:left="720"/>
      <w:contextualSpacing/>
    </w:pPr>
  </w:style>
  <w:style w:type="character" w:styleId="Hyperlink">
    <w:name w:val="Hyperlink"/>
    <w:basedOn w:val="DefaultParagraphFont"/>
    <w:uiPriority w:val="99"/>
    <w:unhideWhenUsed/>
    <w:rsid w:val="00680C2E"/>
    <w:rPr>
      <w:color w:val="0000FF" w:themeColor="hyperlink"/>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basedOn w:val="DefaultParagraphFont"/>
    <w:link w:val="Heading2"/>
    <w:uiPriority w:val="9"/>
    <w:rsid w:val="00B25C36"/>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basedOn w:val="DefaultParagraphFont"/>
    <w:uiPriority w:val="32"/>
    <w:qFormat/>
    <w:rsid w:val="002B4476"/>
    <w:rPr>
      <w:b/>
      <w:bCs/>
      <w:smallCaps/>
      <w:color w:val="C0504D" w:themeColor="accent2"/>
      <w:spacing w:val="5"/>
      <w:u w:val="single"/>
    </w:rPr>
  </w:style>
  <w:style w:type="character" w:customStyle="1" w:styleId="Heading3Char">
    <w:name w:val="Heading 3 Char"/>
    <w:basedOn w:val="DefaultParagraphFont"/>
    <w:link w:val="Heading3"/>
    <w:uiPriority w:val="9"/>
    <w:rsid w:val="002B4476"/>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046E"/>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AA5E7A"/>
    <w:rPr>
      <w:smallCaps/>
      <w:color w:val="C0504D" w:themeColor="accent2"/>
      <w:u w:val="single"/>
    </w:rPr>
  </w:style>
  <w:style w:type="character" w:styleId="SubtleEmphasis">
    <w:name w:val="Subtle Emphasis"/>
    <w:basedOn w:val="DefaultParagraphFont"/>
    <w:uiPriority w:val="19"/>
    <w:qFormat/>
    <w:rsid w:val="00170C24"/>
    <w:rPr>
      <w:b/>
      <w:i/>
      <w:iCs/>
      <w:color w:val="808080" w:themeColor="text1" w:themeTint="7F"/>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365"/>
    <w:rPr>
      <w:lang w:val="en-US"/>
    </w:rPr>
  </w:style>
  <w:style w:type="character" w:customStyle="1" w:styleId="Heading4Char">
    <w:name w:val="Heading 4 Char"/>
    <w:basedOn w:val="DefaultParagraphFont"/>
    <w:link w:val="Heading4"/>
    <w:uiPriority w:val="9"/>
    <w:semiHidden/>
    <w:rsid w:val="00F4726B"/>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4726B"/>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4726B"/>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4726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4726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4726B"/>
    <w:rPr>
      <w:rFonts w:asciiTheme="majorHAnsi" w:eastAsiaTheme="majorEastAsia" w:hAnsiTheme="majorHAnsi" w:cstheme="majorBidi"/>
      <w:i/>
      <w:iCs/>
      <w:color w:val="404040" w:themeColor="text1" w:themeTint="BF"/>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basedOn w:val="DefaultParagraphFont"/>
    <w:link w:val="FootnoteText"/>
    <w:uiPriority w:val="99"/>
    <w:rsid w:val="001C5F3E"/>
    <w:rPr>
      <w:sz w:val="20"/>
      <w:szCs w:val="20"/>
      <w:lang w:val="en-US"/>
    </w:rPr>
  </w:style>
  <w:style w:type="character" w:styleId="FootnoteReference">
    <w:name w:val="footnote reference"/>
    <w:basedOn w:val="DefaultParagraphFont"/>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basedOn w:val="DefaultParagraphFont"/>
    <w:link w:val="list"/>
    <w:rsid w:val="005B6C29"/>
    <w:rPr>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tech.groups.yahoo.com/group/Gemini_Driver_Beta/files/Installation%20Files/" TargetMode="Externa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ech.groups.yahoo.com/group/ASCOM-Talk/files/Platform%205.5%20Updat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ourceforge.net/projects/com0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10" Type="http://schemas.openxmlformats.org/officeDocument/2006/relationships/hyperlink" Target="http://ascom-standards.org/Downloads/Index.ht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m0com.sourceforge.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www.eterlogic.com/Products.VSPE.html"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647DAA-DEE6-402E-B5BA-5818DE3A8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36</Pages>
  <Words>6821</Words>
  <Characters>38883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Gemini Driver .Net</vt:lpstr>
    </vt:vector>
  </TitlesOfParts>
  <Company>ASCOM</Company>
  <LinksUpToDate>false</LinksUpToDate>
  <CharactersWithSpaces>45613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dc:title>
  <dc:subject>Installation and Operation</dc:subject>
  <dc:creator>Tom Hilton, Mark Crossley</dc:creator>
  <cp:lastModifiedBy>Mark Crossley</cp:lastModifiedBy>
  <cp:revision>5</cp:revision>
  <cp:lastPrinted>2009-11-22T17:48:00Z</cp:lastPrinted>
  <dcterms:created xsi:type="dcterms:W3CDTF">2009-11-22T14:31:00Z</dcterms:created>
  <dcterms:modified xsi:type="dcterms:W3CDTF">2009-12-04T14:47:00Z</dcterms:modified>
</cp:coreProperties>
</file>