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0A43D27C" w:rsidR="00FF3C7E" w:rsidRPr="00D07B1F" w:rsidRDefault="00C952A7">
          <w:r w:rsidRPr="00D07B1F">
            <w:rPr>
              <w:noProof/>
            </w:rPr>
            <mc:AlternateContent>
              <mc:Choice Requires="wps">
                <w:drawing>
                  <wp:anchor distT="0" distB="0" distL="114300" distR="114300" simplePos="0" relativeHeight="251660288" behindDoc="0" locked="0" layoutInCell="1" allowOverlap="1" wp14:anchorId="08FC3EB9" wp14:editId="407AD594">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000000"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Content>
                                    <w:r w:rsidR="00CB5DAC">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08FC3EB9" id="_x0000_t202" coordsize="21600,21600" o:spt="202" path="m,l,21600r21600,l21600,xe">
                    <v:stroke joinstyle="miter"/>
                    <v:path gradientshapeok="t" o:connecttype="rect"/>
                  </v:shapetype>
                  <v:shape id="Text Box 152" o:spid="_x0000_s1026"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000000"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Content>
                              <w:r w:rsidR="00CB5DAC">
                                <w:rPr>
                                  <w:color w:val="595959" w:themeColor="text1" w:themeTint="A6"/>
                                  <w:sz w:val="18"/>
                                  <w:szCs w:val="18"/>
                                </w:rPr>
                                <w:t xml:space="preserve">     </w:t>
                              </w:r>
                            </w:sdtContent>
                          </w:sdt>
                        </w:p>
                      </w:txbxContent>
                    </v:textbox>
                    <w10:wrap type="square" anchorx="page" anchory="page"/>
                  </v:shape>
                </w:pict>
              </mc:Fallback>
            </mc:AlternateContent>
          </w:r>
          <w:r w:rsidR="00F451B9" w:rsidRPr="00D07B1F">
            <w:rPr>
              <w:noProof/>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0895988D" w:rsidR="003C1AA6" w:rsidRPr="00D07B1F" w:rsidRDefault="004B7CD4">
      <w:r w:rsidRPr="00D07B1F">
        <w:rPr>
          <w:noProof/>
        </w:rPr>
        <mc:AlternateContent>
          <mc:Choice Requires="wps">
            <w:drawing>
              <wp:anchor distT="0" distB="0" distL="114300" distR="114300" simplePos="0" relativeHeight="251661312" behindDoc="0" locked="0" layoutInCell="1" allowOverlap="1" wp14:anchorId="16E0C803" wp14:editId="1D192A95">
                <wp:simplePos x="0" y="0"/>
                <wp:positionH relativeFrom="page">
                  <wp:posOffset>323850</wp:posOffset>
                </wp:positionH>
                <wp:positionV relativeFrom="page">
                  <wp:posOffset>6372225</wp:posOffset>
                </wp:positionV>
                <wp:extent cx="7313930" cy="2359660"/>
                <wp:effectExtent l="0" t="0" r="0" b="254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235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 w14:anchorId="16E0C803" id="Text Box 153" o:spid="_x0000_s1027" type="#_x0000_t202" style="position:absolute;margin-left:25.5pt;margin-top:501.75pt;width:575.9pt;height:18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6D624CDF">
                <wp:simplePos x="0" y="0"/>
                <wp:positionH relativeFrom="page">
                  <wp:posOffset>228600</wp:posOffset>
                </wp:positionH>
                <wp:positionV relativeFrom="page">
                  <wp:posOffset>3857625</wp:posOffset>
                </wp:positionV>
                <wp:extent cx="7310120" cy="173355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2039E5FF" w:rsidR="00F21DDE" w:rsidRPr="004B7CD4" w:rsidRDefault="00000000">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BB710B">
                              <w:rPr>
                                <w:color w:val="404040" w:themeColor="text1" w:themeTint="BF"/>
                                <w:sz w:val="20"/>
                                <w:szCs w:val="20"/>
                              </w:rPr>
                              <w:t>8</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8" type="#_x0000_t202" style="position:absolute;margin-left:18pt;margin-top:303.75pt;width:575.6pt;height:136.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" filled="f" stroked="f" strokeweight=".5pt">
                <v:textbox inset="126pt,0,54pt,0">
                  <w:txbxContent>
                    <w:p w14:paraId="014E81A0" w14:textId="4FB7DDAE" w:rsidR="00F21DDE"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2039E5FF" w:rsidR="00F21DDE" w:rsidRPr="004B7CD4" w:rsidRDefault="00000000">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BB710B">
                        <w:rPr>
                          <w:color w:val="404040" w:themeColor="text1" w:themeTint="BF"/>
                          <w:sz w:val="20"/>
                          <w:szCs w:val="20"/>
                        </w:rPr>
                        <w:t>8</w:t>
                      </w:r>
                    </w:p>
                  </w:txbxContent>
                </v:textbox>
                <w10:wrap type="square" anchorx="page" anchory="page"/>
              </v:shape>
            </w:pict>
          </mc:Fallback>
        </mc:AlternateContent>
      </w:r>
      <w:r w:rsidR="003C1AA6" w:rsidRPr="00D07B1F">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Content>
        <w:p w14:paraId="4DEA6EA8" w14:textId="77777777" w:rsidR="003B16AA" w:rsidRPr="00D07B1F" w:rsidRDefault="003B16AA" w:rsidP="00BC3446">
          <w:pPr>
            <w:pStyle w:val="TOCHeading"/>
            <w:numPr>
              <w:ilvl w:val="0"/>
              <w:numId w:val="0"/>
            </w:numPr>
            <w:ind w:left="360" w:hanging="360"/>
          </w:pPr>
          <w:r w:rsidRPr="00D07B1F">
            <w:t>Contents</w:t>
          </w:r>
        </w:p>
        <w:p w14:paraId="04E1204D" w14:textId="6ED87F33" w:rsidR="005C2112" w:rsidRDefault="003B16AA">
          <w:pPr>
            <w:pStyle w:val="TOC1"/>
            <w:tabs>
              <w:tab w:val="left" w:pos="442"/>
              <w:tab w:val="right" w:leader="dot" w:pos="9350"/>
            </w:tabs>
            <w:rPr>
              <w:noProof/>
              <w:lang w:eastAsia="en-GB"/>
            </w:rPr>
          </w:pPr>
          <w:r w:rsidRPr="00D07B1F">
            <w:rPr>
              <w:b/>
              <w:bCs/>
            </w:rPr>
            <w:fldChar w:fldCharType="begin"/>
          </w:r>
          <w:r w:rsidRPr="00D07B1F">
            <w:rPr>
              <w:b/>
              <w:bCs/>
            </w:rPr>
            <w:instrText xml:space="preserve"> TOC \o "1-3" \h \z \u </w:instrText>
          </w:r>
          <w:r w:rsidRPr="00D07B1F">
            <w:rPr>
              <w:b/>
              <w:bCs/>
            </w:rPr>
            <w:fldChar w:fldCharType="separate"/>
          </w:r>
          <w:hyperlink w:anchor="_Toc130385573" w:history="1">
            <w:r w:rsidR="005C2112" w:rsidRPr="001A1EAD">
              <w:rPr>
                <w:rStyle w:val="Hyperlink"/>
                <w:noProof/>
              </w:rPr>
              <w:t>1.</w:t>
            </w:r>
            <w:r w:rsidR="005C2112">
              <w:rPr>
                <w:noProof/>
                <w:lang w:eastAsia="en-GB"/>
              </w:rPr>
              <w:tab/>
            </w:r>
            <w:r w:rsidR="005C2112" w:rsidRPr="001A1EAD">
              <w:rPr>
                <w:rStyle w:val="Hyperlink"/>
                <w:noProof/>
              </w:rPr>
              <w:t>Introduction</w:t>
            </w:r>
            <w:r w:rsidR="005C2112">
              <w:rPr>
                <w:noProof/>
                <w:webHidden/>
              </w:rPr>
              <w:tab/>
            </w:r>
            <w:r w:rsidR="005C2112">
              <w:rPr>
                <w:noProof/>
                <w:webHidden/>
              </w:rPr>
              <w:fldChar w:fldCharType="begin"/>
            </w:r>
            <w:r w:rsidR="005C2112">
              <w:rPr>
                <w:noProof/>
                <w:webHidden/>
              </w:rPr>
              <w:instrText xml:space="preserve"> PAGEREF _Toc130385573 \h </w:instrText>
            </w:r>
            <w:r w:rsidR="005C2112">
              <w:rPr>
                <w:noProof/>
                <w:webHidden/>
              </w:rPr>
            </w:r>
            <w:r w:rsidR="005C2112">
              <w:rPr>
                <w:noProof/>
                <w:webHidden/>
              </w:rPr>
              <w:fldChar w:fldCharType="separate"/>
            </w:r>
            <w:r w:rsidR="00BE2266">
              <w:rPr>
                <w:noProof/>
                <w:webHidden/>
              </w:rPr>
              <w:t>4</w:t>
            </w:r>
            <w:r w:rsidR="005C2112">
              <w:rPr>
                <w:noProof/>
                <w:webHidden/>
              </w:rPr>
              <w:fldChar w:fldCharType="end"/>
            </w:r>
          </w:hyperlink>
        </w:p>
        <w:p w14:paraId="4BA0DC79" w14:textId="436410CA" w:rsidR="005C2112" w:rsidRDefault="005C2112">
          <w:pPr>
            <w:pStyle w:val="TOC2"/>
            <w:tabs>
              <w:tab w:val="left" w:pos="880"/>
              <w:tab w:val="right" w:leader="dot" w:pos="9350"/>
            </w:tabs>
            <w:rPr>
              <w:noProof/>
              <w:lang w:eastAsia="en-GB"/>
            </w:rPr>
          </w:pPr>
          <w:hyperlink w:anchor="_Toc130385574" w:history="1">
            <w:r w:rsidRPr="001A1EAD">
              <w:rPr>
                <w:rStyle w:val="Hyperlink"/>
                <w:noProof/>
              </w:rPr>
              <w:t>1.1</w:t>
            </w:r>
            <w:r>
              <w:rPr>
                <w:noProof/>
                <w:lang w:eastAsia="en-GB"/>
              </w:rPr>
              <w:tab/>
            </w:r>
            <w:r w:rsidRPr="001A1EAD">
              <w:rPr>
                <w:rStyle w:val="Hyperlink"/>
                <w:noProof/>
              </w:rPr>
              <w:t>Language</w:t>
            </w:r>
            <w:r>
              <w:rPr>
                <w:noProof/>
                <w:webHidden/>
              </w:rPr>
              <w:tab/>
            </w:r>
            <w:r>
              <w:rPr>
                <w:noProof/>
                <w:webHidden/>
              </w:rPr>
              <w:fldChar w:fldCharType="begin"/>
            </w:r>
            <w:r>
              <w:rPr>
                <w:noProof/>
                <w:webHidden/>
              </w:rPr>
              <w:instrText xml:space="preserve"> PAGEREF _Toc130385574 \h </w:instrText>
            </w:r>
            <w:r>
              <w:rPr>
                <w:noProof/>
                <w:webHidden/>
              </w:rPr>
            </w:r>
            <w:r>
              <w:rPr>
                <w:noProof/>
                <w:webHidden/>
              </w:rPr>
              <w:fldChar w:fldCharType="separate"/>
            </w:r>
            <w:r w:rsidR="00BE2266">
              <w:rPr>
                <w:noProof/>
                <w:webHidden/>
              </w:rPr>
              <w:t>4</w:t>
            </w:r>
            <w:r>
              <w:rPr>
                <w:noProof/>
                <w:webHidden/>
              </w:rPr>
              <w:fldChar w:fldCharType="end"/>
            </w:r>
          </w:hyperlink>
        </w:p>
        <w:p w14:paraId="7536F821" w14:textId="17198DA5" w:rsidR="005C2112" w:rsidRDefault="005C2112">
          <w:pPr>
            <w:pStyle w:val="TOC2"/>
            <w:tabs>
              <w:tab w:val="left" w:pos="880"/>
              <w:tab w:val="right" w:leader="dot" w:pos="9350"/>
            </w:tabs>
            <w:rPr>
              <w:noProof/>
              <w:lang w:eastAsia="en-GB"/>
            </w:rPr>
          </w:pPr>
          <w:hyperlink w:anchor="_Toc130385575" w:history="1">
            <w:r w:rsidRPr="001A1EAD">
              <w:rPr>
                <w:rStyle w:val="Hyperlink"/>
                <w:noProof/>
              </w:rPr>
              <w:t>1.2</w:t>
            </w:r>
            <w:r>
              <w:rPr>
                <w:noProof/>
                <w:lang w:eastAsia="en-GB"/>
              </w:rPr>
              <w:tab/>
            </w:r>
            <w:r w:rsidRPr="001A1EAD">
              <w:rPr>
                <w:rStyle w:val="Hyperlink"/>
                <w:noProof/>
              </w:rPr>
              <w:t>Alpaca Devices</w:t>
            </w:r>
            <w:r>
              <w:rPr>
                <w:noProof/>
                <w:webHidden/>
              </w:rPr>
              <w:tab/>
            </w:r>
            <w:r>
              <w:rPr>
                <w:noProof/>
                <w:webHidden/>
              </w:rPr>
              <w:fldChar w:fldCharType="begin"/>
            </w:r>
            <w:r>
              <w:rPr>
                <w:noProof/>
                <w:webHidden/>
              </w:rPr>
              <w:instrText xml:space="preserve"> PAGEREF _Toc130385575 \h </w:instrText>
            </w:r>
            <w:r>
              <w:rPr>
                <w:noProof/>
                <w:webHidden/>
              </w:rPr>
            </w:r>
            <w:r>
              <w:rPr>
                <w:noProof/>
                <w:webHidden/>
              </w:rPr>
              <w:fldChar w:fldCharType="separate"/>
            </w:r>
            <w:r w:rsidR="00BE2266">
              <w:rPr>
                <w:noProof/>
                <w:webHidden/>
              </w:rPr>
              <w:t>4</w:t>
            </w:r>
            <w:r>
              <w:rPr>
                <w:noProof/>
                <w:webHidden/>
              </w:rPr>
              <w:fldChar w:fldCharType="end"/>
            </w:r>
          </w:hyperlink>
        </w:p>
        <w:p w14:paraId="58D9F296" w14:textId="39C42044" w:rsidR="005C2112" w:rsidRDefault="005C2112">
          <w:pPr>
            <w:pStyle w:val="TOC2"/>
            <w:tabs>
              <w:tab w:val="left" w:pos="880"/>
              <w:tab w:val="right" w:leader="dot" w:pos="9350"/>
            </w:tabs>
            <w:rPr>
              <w:noProof/>
              <w:lang w:eastAsia="en-GB"/>
            </w:rPr>
          </w:pPr>
          <w:hyperlink w:anchor="_Toc130385576" w:history="1">
            <w:r w:rsidRPr="001A1EAD">
              <w:rPr>
                <w:rStyle w:val="Hyperlink"/>
                <w:noProof/>
              </w:rPr>
              <w:t>1.3</w:t>
            </w:r>
            <w:r>
              <w:rPr>
                <w:noProof/>
                <w:lang w:eastAsia="en-GB"/>
              </w:rPr>
              <w:tab/>
            </w:r>
            <w:r w:rsidRPr="001A1EAD">
              <w:rPr>
                <w:rStyle w:val="Hyperlink"/>
                <w:noProof/>
              </w:rPr>
              <w:t>Consolidation</w:t>
            </w:r>
            <w:r>
              <w:rPr>
                <w:noProof/>
                <w:webHidden/>
              </w:rPr>
              <w:tab/>
            </w:r>
            <w:r>
              <w:rPr>
                <w:noProof/>
                <w:webHidden/>
              </w:rPr>
              <w:fldChar w:fldCharType="begin"/>
            </w:r>
            <w:r>
              <w:rPr>
                <w:noProof/>
                <w:webHidden/>
              </w:rPr>
              <w:instrText xml:space="preserve"> PAGEREF _Toc130385576 \h </w:instrText>
            </w:r>
            <w:r>
              <w:rPr>
                <w:noProof/>
                <w:webHidden/>
              </w:rPr>
            </w:r>
            <w:r>
              <w:rPr>
                <w:noProof/>
                <w:webHidden/>
              </w:rPr>
              <w:fldChar w:fldCharType="separate"/>
            </w:r>
            <w:r w:rsidR="00BE2266">
              <w:rPr>
                <w:noProof/>
                <w:webHidden/>
              </w:rPr>
              <w:t>5</w:t>
            </w:r>
            <w:r>
              <w:rPr>
                <w:noProof/>
                <w:webHidden/>
              </w:rPr>
              <w:fldChar w:fldCharType="end"/>
            </w:r>
          </w:hyperlink>
        </w:p>
        <w:p w14:paraId="3C3C5436" w14:textId="654020AA" w:rsidR="005C2112" w:rsidRDefault="005C2112">
          <w:pPr>
            <w:pStyle w:val="TOC2"/>
            <w:tabs>
              <w:tab w:val="left" w:pos="880"/>
              <w:tab w:val="right" w:leader="dot" w:pos="9350"/>
            </w:tabs>
            <w:rPr>
              <w:noProof/>
              <w:lang w:eastAsia="en-GB"/>
            </w:rPr>
          </w:pPr>
          <w:hyperlink w:anchor="_Toc130385577" w:history="1">
            <w:r w:rsidRPr="001A1EAD">
              <w:rPr>
                <w:rStyle w:val="Hyperlink"/>
                <w:noProof/>
              </w:rPr>
              <w:t>1.4</w:t>
            </w:r>
            <w:r>
              <w:rPr>
                <w:noProof/>
                <w:lang w:eastAsia="en-GB"/>
              </w:rPr>
              <w:tab/>
            </w:r>
            <w:r w:rsidRPr="001A1EAD">
              <w:rPr>
                <w:rStyle w:val="Hyperlink"/>
                <w:noProof/>
              </w:rPr>
              <w:t>Supported ASCOM Device Types</w:t>
            </w:r>
            <w:r>
              <w:rPr>
                <w:noProof/>
                <w:webHidden/>
              </w:rPr>
              <w:tab/>
            </w:r>
            <w:r>
              <w:rPr>
                <w:noProof/>
                <w:webHidden/>
              </w:rPr>
              <w:fldChar w:fldCharType="begin"/>
            </w:r>
            <w:r>
              <w:rPr>
                <w:noProof/>
                <w:webHidden/>
              </w:rPr>
              <w:instrText xml:space="preserve"> PAGEREF _Toc130385577 \h </w:instrText>
            </w:r>
            <w:r>
              <w:rPr>
                <w:noProof/>
                <w:webHidden/>
              </w:rPr>
            </w:r>
            <w:r>
              <w:rPr>
                <w:noProof/>
                <w:webHidden/>
              </w:rPr>
              <w:fldChar w:fldCharType="separate"/>
            </w:r>
            <w:r w:rsidR="00BE2266">
              <w:rPr>
                <w:noProof/>
                <w:webHidden/>
              </w:rPr>
              <w:t>5</w:t>
            </w:r>
            <w:r>
              <w:rPr>
                <w:noProof/>
                <w:webHidden/>
              </w:rPr>
              <w:fldChar w:fldCharType="end"/>
            </w:r>
          </w:hyperlink>
        </w:p>
        <w:p w14:paraId="71776EC9" w14:textId="63B65413" w:rsidR="005C2112" w:rsidRDefault="005C2112">
          <w:pPr>
            <w:pStyle w:val="TOC2"/>
            <w:tabs>
              <w:tab w:val="left" w:pos="880"/>
              <w:tab w:val="right" w:leader="dot" w:pos="9350"/>
            </w:tabs>
            <w:rPr>
              <w:noProof/>
              <w:lang w:eastAsia="en-GB"/>
            </w:rPr>
          </w:pPr>
          <w:hyperlink w:anchor="_Toc130385578" w:history="1">
            <w:r w:rsidRPr="001A1EAD">
              <w:rPr>
                <w:rStyle w:val="Hyperlink"/>
                <w:noProof/>
              </w:rPr>
              <w:t>1.5</w:t>
            </w:r>
            <w:r>
              <w:rPr>
                <w:noProof/>
                <w:lang w:eastAsia="en-GB"/>
              </w:rPr>
              <w:tab/>
            </w:r>
            <w:r w:rsidRPr="001A1EAD">
              <w:rPr>
                <w:rStyle w:val="Hyperlink"/>
                <w:noProof/>
              </w:rPr>
              <w:t>ASCOM Alpaca API Documentation</w:t>
            </w:r>
            <w:r>
              <w:rPr>
                <w:noProof/>
                <w:webHidden/>
              </w:rPr>
              <w:tab/>
            </w:r>
            <w:r>
              <w:rPr>
                <w:noProof/>
                <w:webHidden/>
              </w:rPr>
              <w:fldChar w:fldCharType="begin"/>
            </w:r>
            <w:r>
              <w:rPr>
                <w:noProof/>
                <w:webHidden/>
              </w:rPr>
              <w:instrText xml:space="preserve"> PAGEREF _Toc130385578 \h </w:instrText>
            </w:r>
            <w:r>
              <w:rPr>
                <w:noProof/>
                <w:webHidden/>
              </w:rPr>
            </w:r>
            <w:r>
              <w:rPr>
                <w:noProof/>
                <w:webHidden/>
              </w:rPr>
              <w:fldChar w:fldCharType="separate"/>
            </w:r>
            <w:r w:rsidR="00BE2266">
              <w:rPr>
                <w:noProof/>
                <w:webHidden/>
              </w:rPr>
              <w:t>5</w:t>
            </w:r>
            <w:r>
              <w:rPr>
                <w:noProof/>
                <w:webHidden/>
              </w:rPr>
              <w:fldChar w:fldCharType="end"/>
            </w:r>
          </w:hyperlink>
        </w:p>
        <w:p w14:paraId="0DE206B0" w14:textId="583B1443" w:rsidR="005C2112" w:rsidRDefault="005C2112">
          <w:pPr>
            <w:pStyle w:val="TOC2"/>
            <w:tabs>
              <w:tab w:val="left" w:pos="880"/>
              <w:tab w:val="right" w:leader="dot" w:pos="9350"/>
            </w:tabs>
            <w:rPr>
              <w:noProof/>
              <w:lang w:eastAsia="en-GB"/>
            </w:rPr>
          </w:pPr>
          <w:hyperlink w:anchor="_Toc130385579" w:history="1">
            <w:r w:rsidRPr="001A1EAD">
              <w:rPr>
                <w:rStyle w:val="Hyperlink"/>
                <w:noProof/>
              </w:rPr>
              <w:t>1.6</w:t>
            </w:r>
            <w:r>
              <w:rPr>
                <w:noProof/>
                <w:lang w:eastAsia="en-GB"/>
              </w:rPr>
              <w:tab/>
            </w:r>
            <w:r w:rsidRPr="001A1EAD">
              <w:rPr>
                <w:rStyle w:val="Hyperlink"/>
                <w:noProof/>
              </w:rPr>
              <w:t>Discovery</w:t>
            </w:r>
            <w:r>
              <w:rPr>
                <w:noProof/>
                <w:webHidden/>
              </w:rPr>
              <w:tab/>
            </w:r>
            <w:r>
              <w:rPr>
                <w:noProof/>
                <w:webHidden/>
              </w:rPr>
              <w:fldChar w:fldCharType="begin"/>
            </w:r>
            <w:r>
              <w:rPr>
                <w:noProof/>
                <w:webHidden/>
              </w:rPr>
              <w:instrText xml:space="preserve"> PAGEREF _Toc130385579 \h </w:instrText>
            </w:r>
            <w:r>
              <w:rPr>
                <w:noProof/>
                <w:webHidden/>
              </w:rPr>
            </w:r>
            <w:r>
              <w:rPr>
                <w:noProof/>
                <w:webHidden/>
              </w:rPr>
              <w:fldChar w:fldCharType="separate"/>
            </w:r>
            <w:r w:rsidR="00BE2266">
              <w:rPr>
                <w:noProof/>
                <w:webHidden/>
              </w:rPr>
              <w:t>5</w:t>
            </w:r>
            <w:r>
              <w:rPr>
                <w:noProof/>
                <w:webHidden/>
              </w:rPr>
              <w:fldChar w:fldCharType="end"/>
            </w:r>
          </w:hyperlink>
        </w:p>
        <w:p w14:paraId="3327568B" w14:textId="287A3D5A" w:rsidR="005C2112" w:rsidRDefault="005C2112">
          <w:pPr>
            <w:pStyle w:val="TOC2"/>
            <w:tabs>
              <w:tab w:val="left" w:pos="880"/>
              <w:tab w:val="right" w:leader="dot" w:pos="9350"/>
            </w:tabs>
            <w:rPr>
              <w:noProof/>
              <w:lang w:eastAsia="en-GB"/>
            </w:rPr>
          </w:pPr>
          <w:hyperlink w:anchor="_Toc130385580" w:history="1">
            <w:r w:rsidRPr="001A1EAD">
              <w:rPr>
                <w:rStyle w:val="Hyperlink"/>
                <w:noProof/>
              </w:rPr>
              <w:t>1.7</w:t>
            </w:r>
            <w:r>
              <w:rPr>
                <w:noProof/>
                <w:lang w:eastAsia="en-GB"/>
              </w:rPr>
              <w:tab/>
            </w:r>
            <w:r w:rsidRPr="001A1EAD">
              <w:rPr>
                <w:rStyle w:val="Hyperlink"/>
                <w:noProof/>
              </w:rPr>
              <w:t>Robustness Principle (Postel’s Law)</w:t>
            </w:r>
            <w:r>
              <w:rPr>
                <w:noProof/>
                <w:webHidden/>
              </w:rPr>
              <w:tab/>
            </w:r>
            <w:r>
              <w:rPr>
                <w:noProof/>
                <w:webHidden/>
              </w:rPr>
              <w:fldChar w:fldCharType="begin"/>
            </w:r>
            <w:r>
              <w:rPr>
                <w:noProof/>
                <w:webHidden/>
              </w:rPr>
              <w:instrText xml:space="preserve"> PAGEREF _Toc130385580 \h </w:instrText>
            </w:r>
            <w:r>
              <w:rPr>
                <w:noProof/>
                <w:webHidden/>
              </w:rPr>
            </w:r>
            <w:r>
              <w:rPr>
                <w:noProof/>
                <w:webHidden/>
              </w:rPr>
              <w:fldChar w:fldCharType="separate"/>
            </w:r>
            <w:r w:rsidR="00BE2266">
              <w:rPr>
                <w:noProof/>
                <w:webHidden/>
              </w:rPr>
              <w:t>5</w:t>
            </w:r>
            <w:r>
              <w:rPr>
                <w:noProof/>
                <w:webHidden/>
              </w:rPr>
              <w:fldChar w:fldCharType="end"/>
            </w:r>
          </w:hyperlink>
        </w:p>
        <w:p w14:paraId="072FECB7" w14:textId="617D35DC" w:rsidR="005C2112" w:rsidRDefault="005C2112">
          <w:pPr>
            <w:pStyle w:val="TOC1"/>
            <w:tabs>
              <w:tab w:val="left" w:pos="442"/>
              <w:tab w:val="right" w:leader="dot" w:pos="9350"/>
            </w:tabs>
            <w:rPr>
              <w:noProof/>
              <w:lang w:eastAsia="en-GB"/>
            </w:rPr>
          </w:pPr>
          <w:hyperlink w:anchor="_Toc130385581" w:history="1">
            <w:r w:rsidRPr="001A1EAD">
              <w:rPr>
                <w:rStyle w:val="Hyperlink"/>
                <w:noProof/>
              </w:rPr>
              <w:t>2.</w:t>
            </w:r>
            <w:r>
              <w:rPr>
                <w:noProof/>
                <w:lang w:eastAsia="en-GB"/>
              </w:rPr>
              <w:tab/>
            </w:r>
            <w:r w:rsidRPr="001A1EAD">
              <w:rPr>
                <w:rStyle w:val="Hyperlink"/>
                <w:noProof/>
              </w:rPr>
              <w:t>Alpaca Device API Contract</w:t>
            </w:r>
            <w:r>
              <w:rPr>
                <w:noProof/>
                <w:webHidden/>
              </w:rPr>
              <w:tab/>
            </w:r>
            <w:r>
              <w:rPr>
                <w:noProof/>
                <w:webHidden/>
              </w:rPr>
              <w:fldChar w:fldCharType="begin"/>
            </w:r>
            <w:r>
              <w:rPr>
                <w:noProof/>
                <w:webHidden/>
              </w:rPr>
              <w:instrText xml:space="preserve"> PAGEREF _Toc130385581 \h </w:instrText>
            </w:r>
            <w:r>
              <w:rPr>
                <w:noProof/>
                <w:webHidden/>
              </w:rPr>
            </w:r>
            <w:r>
              <w:rPr>
                <w:noProof/>
                <w:webHidden/>
              </w:rPr>
              <w:fldChar w:fldCharType="separate"/>
            </w:r>
            <w:r w:rsidR="00BE2266">
              <w:rPr>
                <w:noProof/>
                <w:webHidden/>
              </w:rPr>
              <w:t>6</w:t>
            </w:r>
            <w:r>
              <w:rPr>
                <w:noProof/>
                <w:webHidden/>
              </w:rPr>
              <w:fldChar w:fldCharType="end"/>
            </w:r>
          </w:hyperlink>
        </w:p>
        <w:p w14:paraId="5498D044" w14:textId="523866FD" w:rsidR="005C2112" w:rsidRDefault="005C2112">
          <w:pPr>
            <w:pStyle w:val="TOC2"/>
            <w:tabs>
              <w:tab w:val="left" w:pos="880"/>
              <w:tab w:val="right" w:leader="dot" w:pos="9350"/>
            </w:tabs>
            <w:rPr>
              <w:noProof/>
              <w:lang w:eastAsia="en-GB"/>
            </w:rPr>
          </w:pPr>
          <w:hyperlink w:anchor="_Toc130385582" w:history="1">
            <w:r w:rsidRPr="001A1EAD">
              <w:rPr>
                <w:rStyle w:val="Hyperlink"/>
                <w:noProof/>
              </w:rPr>
              <w:t>2.1</w:t>
            </w:r>
            <w:r>
              <w:rPr>
                <w:noProof/>
                <w:lang w:eastAsia="en-GB"/>
              </w:rPr>
              <w:tab/>
            </w:r>
            <w:r w:rsidRPr="001A1EAD">
              <w:rPr>
                <w:rStyle w:val="Hyperlink"/>
                <w:noProof/>
              </w:rPr>
              <w:t>Alpaca Device API Format</w:t>
            </w:r>
            <w:r>
              <w:rPr>
                <w:noProof/>
                <w:webHidden/>
              </w:rPr>
              <w:tab/>
            </w:r>
            <w:r>
              <w:rPr>
                <w:noProof/>
                <w:webHidden/>
              </w:rPr>
              <w:fldChar w:fldCharType="begin"/>
            </w:r>
            <w:r>
              <w:rPr>
                <w:noProof/>
                <w:webHidden/>
              </w:rPr>
              <w:instrText xml:space="preserve"> PAGEREF _Toc130385582 \h </w:instrText>
            </w:r>
            <w:r>
              <w:rPr>
                <w:noProof/>
                <w:webHidden/>
              </w:rPr>
            </w:r>
            <w:r>
              <w:rPr>
                <w:noProof/>
                <w:webHidden/>
              </w:rPr>
              <w:fldChar w:fldCharType="separate"/>
            </w:r>
            <w:r w:rsidR="00BE2266">
              <w:rPr>
                <w:noProof/>
                <w:webHidden/>
              </w:rPr>
              <w:t>6</w:t>
            </w:r>
            <w:r>
              <w:rPr>
                <w:noProof/>
                <w:webHidden/>
              </w:rPr>
              <w:fldChar w:fldCharType="end"/>
            </w:r>
          </w:hyperlink>
        </w:p>
        <w:p w14:paraId="057AABDB" w14:textId="522538C8" w:rsidR="005C2112" w:rsidRDefault="005C2112">
          <w:pPr>
            <w:pStyle w:val="TOC3"/>
            <w:tabs>
              <w:tab w:val="left" w:pos="1320"/>
              <w:tab w:val="right" w:leader="dot" w:pos="9350"/>
            </w:tabs>
            <w:rPr>
              <w:noProof/>
              <w:lang w:eastAsia="en-GB"/>
            </w:rPr>
          </w:pPr>
          <w:hyperlink w:anchor="_Toc130385583" w:history="1">
            <w:r w:rsidRPr="001A1EAD">
              <w:rPr>
                <w:rStyle w:val="Hyperlink"/>
                <w:noProof/>
              </w:rPr>
              <w:t>2.1.1</w:t>
            </w:r>
            <w:r>
              <w:rPr>
                <w:noProof/>
                <w:lang w:eastAsia="en-GB"/>
              </w:rPr>
              <w:tab/>
            </w:r>
            <w:r w:rsidRPr="001A1EAD">
              <w:rPr>
                <w:rStyle w:val="Hyperlink"/>
                <w:noProof/>
              </w:rPr>
              <w:t>Basic format</w:t>
            </w:r>
            <w:r>
              <w:rPr>
                <w:noProof/>
                <w:webHidden/>
              </w:rPr>
              <w:tab/>
            </w:r>
            <w:r>
              <w:rPr>
                <w:noProof/>
                <w:webHidden/>
              </w:rPr>
              <w:fldChar w:fldCharType="begin"/>
            </w:r>
            <w:r>
              <w:rPr>
                <w:noProof/>
                <w:webHidden/>
              </w:rPr>
              <w:instrText xml:space="preserve"> PAGEREF _Toc130385583 \h </w:instrText>
            </w:r>
            <w:r>
              <w:rPr>
                <w:noProof/>
                <w:webHidden/>
              </w:rPr>
            </w:r>
            <w:r>
              <w:rPr>
                <w:noProof/>
                <w:webHidden/>
              </w:rPr>
              <w:fldChar w:fldCharType="separate"/>
            </w:r>
            <w:r w:rsidR="00BE2266">
              <w:rPr>
                <w:noProof/>
                <w:webHidden/>
              </w:rPr>
              <w:t>6</w:t>
            </w:r>
            <w:r>
              <w:rPr>
                <w:noProof/>
                <w:webHidden/>
              </w:rPr>
              <w:fldChar w:fldCharType="end"/>
            </w:r>
          </w:hyperlink>
        </w:p>
        <w:p w14:paraId="4E1F9A4B" w14:textId="1842869A" w:rsidR="005C2112" w:rsidRDefault="005C2112">
          <w:pPr>
            <w:pStyle w:val="TOC3"/>
            <w:tabs>
              <w:tab w:val="left" w:pos="1320"/>
              <w:tab w:val="right" w:leader="dot" w:pos="9350"/>
            </w:tabs>
            <w:rPr>
              <w:noProof/>
              <w:lang w:eastAsia="en-GB"/>
            </w:rPr>
          </w:pPr>
          <w:hyperlink w:anchor="_Toc130385584" w:history="1">
            <w:r w:rsidRPr="001A1EAD">
              <w:rPr>
                <w:rStyle w:val="Hyperlink"/>
                <w:noProof/>
              </w:rPr>
              <w:t>2.1.2</w:t>
            </w:r>
            <w:r>
              <w:rPr>
                <w:noProof/>
                <w:lang w:eastAsia="en-GB"/>
              </w:rPr>
              <w:tab/>
            </w:r>
            <w:r w:rsidRPr="001A1EAD">
              <w:rPr>
                <w:rStyle w:val="Hyperlink"/>
                <w:noProof/>
              </w:rPr>
              <w:t>Alpaca API Path</w:t>
            </w:r>
            <w:r>
              <w:rPr>
                <w:noProof/>
                <w:webHidden/>
              </w:rPr>
              <w:tab/>
            </w:r>
            <w:r>
              <w:rPr>
                <w:noProof/>
                <w:webHidden/>
              </w:rPr>
              <w:fldChar w:fldCharType="begin"/>
            </w:r>
            <w:r>
              <w:rPr>
                <w:noProof/>
                <w:webHidden/>
              </w:rPr>
              <w:instrText xml:space="preserve"> PAGEREF _Toc130385584 \h </w:instrText>
            </w:r>
            <w:r>
              <w:rPr>
                <w:noProof/>
                <w:webHidden/>
              </w:rPr>
            </w:r>
            <w:r>
              <w:rPr>
                <w:noProof/>
                <w:webHidden/>
              </w:rPr>
              <w:fldChar w:fldCharType="separate"/>
            </w:r>
            <w:r w:rsidR="00BE2266">
              <w:rPr>
                <w:noProof/>
                <w:webHidden/>
              </w:rPr>
              <w:t>6</w:t>
            </w:r>
            <w:r>
              <w:rPr>
                <w:noProof/>
                <w:webHidden/>
              </w:rPr>
              <w:fldChar w:fldCharType="end"/>
            </w:r>
          </w:hyperlink>
        </w:p>
        <w:p w14:paraId="2D6F0FC1" w14:textId="6BF76913" w:rsidR="005C2112" w:rsidRDefault="005C2112">
          <w:pPr>
            <w:pStyle w:val="TOC3"/>
            <w:tabs>
              <w:tab w:val="left" w:pos="1320"/>
              <w:tab w:val="right" w:leader="dot" w:pos="9350"/>
            </w:tabs>
            <w:rPr>
              <w:noProof/>
              <w:lang w:eastAsia="en-GB"/>
            </w:rPr>
          </w:pPr>
          <w:hyperlink w:anchor="_Toc130385585" w:history="1">
            <w:r w:rsidRPr="001A1EAD">
              <w:rPr>
                <w:rStyle w:val="Hyperlink"/>
                <w:noProof/>
              </w:rPr>
              <w:t>2.1.3</w:t>
            </w:r>
            <w:r>
              <w:rPr>
                <w:noProof/>
                <w:lang w:eastAsia="en-GB"/>
              </w:rPr>
              <w:tab/>
            </w:r>
            <w:r w:rsidRPr="001A1EAD">
              <w:rPr>
                <w:rStyle w:val="Hyperlink"/>
                <w:noProof/>
              </w:rPr>
              <w:t>Device number</w:t>
            </w:r>
            <w:r>
              <w:rPr>
                <w:noProof/>
                <w:webHidden/>
              </w:rPr>
              <w:tab/>
            </w:r>
            <w:r>
              <w:rPr>
                <w:noProof/>
                <w:webHidden/>
              </w:rPr>
              <w:fldChar w:fldCharType="begin"/>
            </w:r>
            <w:r>
              <w:rPr>
                <w:noProof/>
                <w:webHidden/>
              </w:rPr>
              <w:instrText xml:space="preserve"> PAGEREF _Toc130385585 \h </w:instrText>
            </w:r>
            <w:r>
              <w:rPr>
                <w:noProof/>
                <w:webHidden/>
              </w:rPr>
            </w:r>
            <w:r>
              <w:rPr>
                <w:noProof/>
                <w:webHidden/>
              </w:rPr>
              <w:fldChar w:fldCharType="separate"/>
            </w:r>
            <w:r w:rsidR="00BE2266">
              <w:rPr>
                <w:noProof/>
                <w:webHidden/>
              </w:rPr>
              <w:t>6</w:t>
            </w:r>
            <w:r>
              <w:rPr>
                <w:noProof/>
                <w:webHidden/>
              </w:rPr>
              <w:fldChar w:fldCharType="end"/>
            </w:r>
          </w:hyperlink>
        </w:p>
        <w:p w14:paraId="18BC3728" w14:textId="0B260DB8" w:rsidR="005C2112" w:rsidRDefault="005C2112">
          <w:pPr>
            <w:pStyle w:val="TOC3"/>
            <w:tabs>
              <w:tab w:val="left" w:pos="1320"/>
              <w:tab w:val="right" w:leader="dot" w:pos="9350"/>
            </w:tabs>
            <w:rPr>
              <w:noProof/>
              <w:lang w:eastAsia="en-GB"/>
            </w:rPr>
          </w:pPr>
          <w:hyperlink w:anchor="_Toc130385586" w:history="1">
            <w:r w:rsidRPr="001A1EAD">
              <w:rPr>
                <w:rStyle w:val="Hyperlink"/>
                <w:noProof/>
              </w:rPr>
              <w:t>2.1.4</w:t>
            </w:r>
            <w:r>
              <w:rPr>
                <w:noProof/>
                <w:lang w:eastAsia="en-GB"/>
              </w:rPr>
              <w:tab/>
            </w:r>
            <w:r w:rsidRPr="001A1EAD">
              <w:rPr>
                <w:rStyle w:val="Hyperlink"/>
                <w:noProof/>
              </w:rPr>
              <w:t>Parameters</w:t>
            </w:r>
            <w:r>
              <w:rPr>
                <w:noProof/>
                <w:webHidden/>
              </w:rPr>
              <w:tab/>
            </w:r>
            <w:r>
              <w:rPr>
                <w:noProof/>
                <w:webHidden/>
              </w:rPr>
              <w:fldChar w:fldCharType="begin"/>
            </w:r>
            <w:r>
              <w:rPr>
                <w:noProof/>
                <w:webHidden/>
              </w:rPr>
              <w:instrText xml:space="preserve"> PAGEREF _Toc130385586 \h </w:instrText>
            </w:r>
            <w:r>
              <w:rPr>
                <w:noProof/>
                <w:webHidden/>
              </w:rPr>
            </w:r>
            <w:r>
              <w:rPr>
                <w:noProof/>
                <w:webHidden/>
              </w:rPr>
              <w:fldChar w:fldCharType="separate"/>
            </w:r>
            <w:r w:rsidR="00BE2266">
              <w:rPr>
                <w:noProof/>
                <w:webHidden/>
              </w:rPr>
              <w:t>6</w:t>
            </w:r>
            <w:r>
              <w:rPr>
                <w:noProof/>
                <w:webHidden/>
              </w:rPr>
              <w:fldChar w:fldCharType="end"/>
            </w:r>
          </w:hyperlink>
        </w:p>
        <w:p w14:paraId="079CBD6C" w14:textId="7FAE91EA" w:rsidR="005C2112" w:rsidRDefault="005C2112">
          <w:pPr>
            <w:pStyle w:val="TOC2"/>
            <w:tabs>
              <w:tab w:val="left" w:pos="880"/>
              <w:tab w:val="right" w:leader="dot" w:pos="9350"/>
            </w:tabs>
            <w:rPr>
              <w:noProof/>
              <w:lang w:eastAsia="en-GB"/>
            </w:rPr>
          </w:pPr>
          <w:hyperlink w:anchor="_Toc130385587" w:history="1">
            <w:r w:rsidRPr="001A1EAD">
              <w:rPr>
                <w:rStyle w:val="Hyperlink"/>
                <w:noProof/>
              </w:rPr>
              <w:t>2.2</w:t>
            </w:r>
            <w:r>
              <w:rPr>
                <w:noProof/>
                <w:lang w:eastAsia="en-GB"/>
              </w:rPr>
              <w:tab/>
            </w:r>
            <w:r w:rsidRPr="001A1EAD">
              <w:rPr>
                <w:rStyle w:val="Hyperlink"/>
                <w:noProof/>
              </w:rPr>
              <w:t>Case Sensitivity</w:t>
            </w:r>
            <w:r>
              <w:rPr>
                <w:noProof/>
                <w:webHidden/>
              </w:rPr>
              <w:tab/>
            </w:r>
            <w:r>
              <w:rPr>
                <w:noProof/>
                <w:webHidden/>
              </w:rPr>
              <w:fldChar w:fldCharType="begin"/>
            </w:r>
            <w:r>
              <w:rPr>
                <w:noProof/>
                <w:webHidden/>
              </w:rPr>
              <w:instrText xml:space="preserve"> PAGEREF _Toc130385587 \h </w:instrText>
            </w:r>
            <w:r>
              <w:rPr>
                <w:noProof/>
                <w:webHidden/>
              </w:rPr>
            </w:r>
            <w:r>
              <w:rPr>
                <w:noProof/>
                <w:webHidden/>
              </w:rPr>
              <w:fldChar w:fldCharType="separate"/>
            </w:r>
            <w:r w:rsidR="00BE2266">
              <w:rPr>
                <w:noProof/>
                <w:webHidden/>
              </w:rPr>
              <w:t>7</w:t>
            </w:r>
            <w:r>
              <w:rPr>
                <w:noProof/>
                <w:webHidden/>
              </w:rPr>
              <w:fldChar w:fldCharType="end"/>
            </w:r>
          </w:hyperlink>
        </w:p>
        <w:p w14:paraId="231B7B14" w14:textId="6BB2AC04" w:rsidR="005C2112" w:rsidRDefault="005C2112">
          <w:pPr>
            <w:pStyle w:val="TOC3"/>
            <w:tabs>
              <w:tab w:val="left" w:pos="1320"/>
              <w:tab w:val="right" w:leader="dot" w:pos="9350"/>
            </w:tabs>
            <w:rPr>
              <w:noProof/>
              <w:lang w:eastAsia="en-GB"/>
            </w:rPr>
          </w:pPr>
          <w:hyperlink w:anchor="_Toc130385588" w:history="1">
            <w:r w:rsidRPr="001A1EAD">
              <w:rPr>
                <w:rStyle w:val="Hyperlink"/>
                <w:noProof/>
              </w:rPr>
              <w:t>2.2.1</w:t>
            </w:r>
            <w:r>
              <w:rPr>
                <w:noProof/>
                <w:lang w:eastAsia="en-GB"/>
              </w:rPr>
              <w:tab/>
            </w:r>
            <w:r w:rsidRPr="001A1EAD">
              <w:rPr>
                <w:rStyle w:val="Hyperlink"/>
                <w:noProof/>
              </w:rPr>
              <w:t>URL Path Elements</w:t>
            </w:r>
            <w:r>
              <w:rPr>
                <w:noProof/>
                <w:webHidden/>
              </w:rPr>
              <w:tab/>
            </w:r>
            <w:r>
              <w:rPr>
                <w:noProof/>
                <w:webHidden/>
              </w:rPr>
              <w:fldChar w:fldCharType="begin"/>
            </w:r>
            <w:r>
              <w:rPr>
                <w:noProof/>
                <w:webHidden/>
              </w:rPr>
              <w:instrText xml:space="preserve"> PAGEREF _Toc130385588 \h </w:instrText>
            </w:r>
            <w:r>
              <w:rPr>
                <w:noProof/>
                <w:webHidden/>
              </w:rPr>
            </w:r>
            <w:r>
              <w:rPr>
                <w:noProof/>
                <w:webHidden/>
              </w:rPr>
              <w:fldChar w:fldCharType="separate"/>
            </w:r>
            <w:r w:rsidR="00BE2266">
              <w:rPr>
                <w:noProof/>
                <w:webHidden/>
              </w:rPr>
              <w:t>7</w:t>
            </w:r>
            <w:r>
              <w:rPr>
                <w:noProof/>
                <w:webHidden/>
              </w:rPr>
              <w:fldChar w:fldCharType="end"/>
            </w:r>
          </w:hyperlink>
        </w:p>
        <w:p w14:paraId="704D737F" w14:textId="4098B9C6" w:rsidR="005C2112" w:rsidRDefault="005C2112">
          <w:pPr>
            <w:pStyle w:val="TOC3"/>
            <w:tabs>
              <w:tab w:val="left" w:pos="1320"/>
              <w:tab w:val="right" w:leader="dot" w:pos="9350"/>
            </w:tabs>
            <w:rPr>
              <w:noProof/>
              <w:lang w:eastAsia="en-GB"/>
            </w:rPr>
          </w:pPr>
          <w:hyperlink w:anchor="_Toc130385589" w:history="1">
            <w:r w:rsidRPr="001A1EAD">
              <w:rPr>
                <w:rStyle w:val="Hyperlink"/>
                <w:noProof/>
              </w:rPr>
              <w:t>2.2.2</w:t>
            </w:r>
            <w:r>
              <w:rPr>
                <w:noProof/>
                <w:lang w:eastAsia="en-GB"/>
              </w:rPr>
              <w:tab/>
            </w:r>
            <w:r w:rsidRPr="001A1EAD">
              <w:rPr>
                <w:rStyle w:val="Hyperlink"/>
                <w:noProof/>
              </w:rPr>
              <w:t>Query Parameters (HTTP GET methods)</w:t>
            </w:r>
            <w:r>
              <w:rPr>
                <w:noProof/>
                <w:webHidden/>
              </w:rPr>
              <w:tab/>
            </w:r>
            <w:r>
              <w:rPr>
                <w:noProof/>
                <w:webHidden/>
              </w:rPr>
              <w:fldChar w:fldCharType="begin"/>
            </w:r>
            <w:r>
              <w:rPr>
                <w:noProof/>
                <w:webHidden/>
              </w:rPr>
              <w:instrText xml:space="preserve"> PAGEREF _Toc130385589 \h </w:instrText>
            </w:r>
            <w:r>
              <w:rPr>
                <w:noProof/>
                <w:webHidden/>
              </w:rPr>
            </w:r>
            <w:r>
              <w:rPr>
                <w:noProof/>
                <w:webHidden/>
              </w:rPr>
              <w:fldChar w:fldCharType="separate"/>
            </w:r>
            <w:r w:rsidR="00BE2266">
              <w:rPr>
                <w:noProof/>
                <w:webHidden/>
              </w:rPr>
              <w:t>7</w:t>
            </w:r>
            <w:r>
              <w:rPr>
                <w:noProof/>
                <w:webHidden/>
              </w:rPr>
              <w:fldChar w:fldCharType="end"/>
            </w:r>
          </w:hyperlink>
        </w:p>
        <w:p w14:paraId="6654C90B" w14:textId="4A967531" w:rsidR="005C2112" w:rsidRDefault="005C2112">
          <w:pPr>
            <w:pStyle w:val="TOC3"/>
            <w:tabs>
              <w:tab w:val="left" w:pos="1320"/>
              <w:tab w:val="right" w:leader="dot" w:pos="9350"/>
            </w:tabs>
            <w:rPr>
              <w:noProof/>
              <w:lang w:eastAsia="en-GB"/>
            </w:rPr>
          </w:pPr>
          <w:hyperlink w:anchor="_Toc130385590" w:history="1">
            <w:r w:rsidRPr="001A1EAD">
              <w:rPr>
                <w:rStyle w:val="Hyperlink"/>
                <w:noProof/>
              </w:rPr>
              <w:t>2.2.3</w:t>
            </w:r>
            <w:r>
              <w:rPr>
                <w:noProof/>
                <w:lang w:eastAsia="en-GB"/>
              </w:rPr>
              <w:tab/>
            </w:r>
            <w:r w:rsidRPr="001A1EAD">
              <w:rPr>
                <w:rStyle w:val="Hyperlink"/>
                <w:noProof/>
              </w:rPr>
              <w:t>Form Parameters (HTTP PUT Methods)</w:t>
            </w:r>
            <w:r>
              <w:rPr>
                <w:noProof/>
                <w:webHidden/>
              </w:rPr>
              <w:tab/>
            </w:r>
            <w:r>
              <w:rPr>
                <w:noProof/>
                <w:webHidden/>
              </w:rPr>
              <w:fldChar w:fldCharType="begin"/>
            </w:r>
            <w:r>
              <w:rPr>
                <w:noProof/>
                <w:webHidden/>
              </w:rPr>
              <w:instrText xml:space="preserve"> PAGEREF _Toc130385590 \h </w:instrText>
            </w:r>
            <w:r>
              <w:rPr>
                <w:noProof/>
                <w:webHidden/>
              </w:rPr>
            </w:r>
            <w:r>
              <w:rPr>
                <w:noProof/>
                <w:webHidden/>
              </w:rPr>
              <w:fldChar w:fldCharType="separate"/>
            </w:r>
            <w:r w:rsidR="00BE2266">
              <w:rPr>
                <w:noProof/>
                <w:webHidden/>
              </w:rPr>
              <w:t>7</w:t>
            </w:r>
            <w:r>
              <w:rPr>
                <w:noProof/>
                <w:webHidden/>
              </w:rPr>
              <w:fldChar w:fldCharType="end"/>
            </w:r>
          </w:hyperlink>
        </w:p>
        <w:p w14:paraId="5DB19937" w14:textId="623558E0" w:rsidR="005C2112" w:rsidRDefault="005C2112">
          <w:pPr>
            <w:pStyle w:val="TOC3"/>
            <w:tabs>
              <w:tab w:val="left" w:pos="1320"/>
              <w:tab w:val="right" w:leader="dot" w:pos="9350"/>
            </w:tabs>
            <w:rPr>
              <w:noProof/>
              <w:lang w:eastAsia="en-GB"/>
            </w:rPr>
          </w:pPr>
          <w:hyperlink w:anchor="_Toc130385591" w:history="1">
            <w:r w:rsidRPr="001A1EAD">
              <w:rPr>
                <w:rStyle w:val="Hyperlink"/>
                <w:noProof/>
              </w:rPr>
              <w:t>2.2.4</w:t>
            </w:r>
            <w:r>
              <w:rPr>
                <w:noProof/>
                <w:lang w:eastAsia="en-GB"/>
              </w:rPr>
              <w:tab/>
            </w:r>
            <w:r w:rsidRPr="001A1EAD">
              <w:rPr>
                <w:rStyle w:val="Hyperlink"/>
                <w:noProof/>
              </w:rPr>
              <w:t>REST Response Key Names</w:t>
            </w:r>
            <w:r>
              <w:rPr>
                <w:noProof/>
                <w:webHidden/>
              </w:rPr>
              <w:tab/>
            </w:r>
            <w:r>
              <w:rPr>
                <w:noProof/>
                <w:webHidden/>
              </w:rPr>
              <w:fldChar w:fldCharType="begin"/>
            </w:r>
            <w:r>
              <w:rPr>
                <w:noProof/>
                <w:webHidden/>
              </w:rPr>
              <w:instrText xml:space="preserve"> PAGEREF _Toc130385591 \h </w:instrText>
            </w:r>
            <w:r>
              <w:rPr>
                <w:noProof/>
                <w:webHidden/>
              </w:rPr>
            </w:r>
            <w:r>
              <w:rPr>
                <w:noProof/>
                <w:webHidden/>
              </w:rPr>
              <w:fldChar w:fldCharType="separate"/>
            </w:r>
            <w:r w:rsidR="00BE2266">
              <w:rPr>
                <w:noProof/>
                <w:webHidden/>
              </w:rPr>
              <w:t>7</w:t>
            </w:r>
            <w:r>
              <w:rPr>
                <w:noProof/>
                <w:webHidden/>
              </w:rPr>
              <w:fldChar w:fldCharType="end"/>
            </w:r>
          </w:hyperlink>
        </w:p>
        <w:p w14:paraId="014FB43E" w14:textId="07010BE3" w:rsidR="005C2112" w:rsidRDefault="005C2112">
          <w:pPr>
            <w:pStyle w:val="TOC2"/>
            <w:tabs>
              <w:tab w:val="left" w:pos="880"/>
              <w:tab w:val="right" w:leader="dot" w:pos="9350"/>
            </w:tabs>
            <w:rPr>
              <w:noProof/>
              <w:lang w:eastAsia="en-GB"/>
            </w:rPr>
          </w:pPr>
          <w:hyperlink w:anchor="_Toc130385592" w:history="1">
            <w:r w:rsidRPr="001A1EAD">
              <w:rPr>
                <w:rStyle w:val="Hyperlink"/>
                <w:noProof/>
              </w:rPr>
              <w:t>2.3</w:t>
            </w:r>
            <w:r>
              <w:rPr>
                <w:noProof/>
                <w:lang w:eastAsia="en-GB"/>
              </w:rPr>
              <w:tab/>
            </w:r>
            <w:r w:rsidRPr="001A1EAD">
              <w:rPr>
                <w:rStyle w:val="Hyperlink"/>
                <w:noProof/>
              </w:rPr>
              <w:t>Locale and Culture</w:t>
            </w:r>
            <w:r>
              <w:rPr>
                <w:noProof/>
                <w:webHidden/>
              </w:rPr>
              <w:tab/>
            </w:r>
            <w:r>
              <w:rPr>
                <w:noProof/>
                <w:webHidden/>
              </w:rPr>
              <w:fldChar w:fldCharType="begin"/>
            </w:r>
            <w:r>
              <w:rPr>
                <w:noProof/>
                <w:webHidden/>
              </w:rPr>
              <w:instrText xml:space="preserve"> PAGEREF _Toc130385592 \h </w:instrText>
            </w:r>
            <w:r>
              <w:rPr>
                <w:noProof/>
                <w:webHidden/>
              </w:rPr>
            </w:r>
            <w:r>
              <w:rPr>
                <w:noProof/>
                <w:webHidden/>
              </w:rPr>
              <w:fldChar w:fldCharType="separate"/>
            </w:r>
            <w:r w:rsidR="00BE2266">
              <w:rPr>
                <w:noProof/>
                <w:webHidden/>
              </w:rPr>
              <w:t>8</w:t>
            </w:r>
            <w:r>
              <w:rPr>
                <w:noProof/>
                <w:webHidden/>
              </w:rPr>
              <w:fldChar w:fldCharType="end"/>
            </w:r>
          </w:hyperlink>
        </w:p>
        <w:p w14:paraId="69C25928" w14:textId="62D6FDA5" w:rsidR="005C2112" w:rsidRDefault="005C2112">
          <w:pPr>
            <w:pStyle w:val="TOC3"/>
            <w:tabs>
              <w:tab w:val="left" w:pos="1320"/>
              <w:tab w:val="right" w:leader="dot" w:pos="9350"/>
            </w:tabs>
            <w:rPr>
              <w:noProof/>
              <w:lang w:eastAsia="en-GB"/>
            </w:rPr>
          </w:pPr>
          <w:hyperlink w:anchor="_Toc130385593" w:history="1">
            <w:r w:rsidRPr="001A1EAD">
              <w:rPr>
                <w:rStyle w:val="Hyperlink"/>
                <w:noProof/>
              </w:rPr>
              <w:t>2.3.1</w:t>
            </w:r>
            <w:r>
              <w:rPr>
                <w:noProof/>
                <w:lang w:eastAsia="en-GB"/>
              </w:rPr>
              <w:tab/>
            </w:r>
            <w:r w:rsidRPr="001A1EAD">
              <w:rPr>
                <w:rStyle w:val="Hyperlink"/>
                <w:noProof/>
              </w:rPr>
              <w:t>Encoding Numeric Parameter Values</w:t>
            </w:r>
            <w:r>
              <w:rPr>
                <w:noProof/>
                <w:webHidden/>
              </w:rPr>
              <w:tab/>
            </w:r>
            <w:r>
              <w:rPr>
                <w:noProof/>
                <w:webHidden/>
              </w:rPr>
              <w:fldChar w:fldCharType="begin"/>
            </w:r>
            <w:r>
              <w:rPr>
                <w:noProof/>
                <w:webHidden/>
              </w:rPr>
              <w:instrText xml:space="preserve"> PAGEREF _Toc130385593 \h </w:instrText>
            </w:r>
            <w:r>
              <w:rPr>
                <w:noProof/>
                <w:webHidden/>
              </w:rPr>
            </w:r>
            <w:r>
              <w:rPr>
                <w:noProof/>
                <w:webHidden/>
              </w:rPr>
              <w:fldChar w:fldCharType="separate"/>
            </w:r>
            <w:r w:rsidR="00BE2266">
              <w:rPr>
                <w:noProof/>
                <w:webHidden/>
              </w:rPr>
              <w:t>8</w:t>
            </w:r>
            <w:r>
              <w:rPr>
                <w:noProof/>
                <w:webHidden/>
              </w:rPr>
              <w:fldChar w:fldCharType="end"/>
            </w:r>
          </w:hyperlink>
        </w:p>
        <w:p w14:paraId="5FE33AEF" w14:textId="25D94C8F" w:rsidR="005C2112" w:rsidRDefault="005C2112">
          <w:pPr>
            <w:pStyle w:val="TOC3"/>
            <w:tabs>
              <w:tab w:val="left" w:pos="1320"/>
              <w:tab w:val="right" w:leader="dot" w:pos="9350"/>
            </w:tabs>
            <w:rPr>
              <w:noProof/>
              <w:lang w:eastAsia="en-GB"/>
            </w:rPr>
          </w:pPr>
          <w:hyperlink w:anchor="_Toc130385594" w:history="1">
            <w:r w:rsidRPr="001A1EAD">
              <w:rPr>
                <w:rStyle w:val="Hyperlink"/>
                <w:noProof/>
              </w:rPr>
              <w:t>2.3.2</w:t>
            </w:r>
            <w:r>
              <w:rPr>
                <w:noProof/>
                <w:lang w:eastAsia="en-GB"/>
              </w:rPr>
              <w:tab/>
            </w:r>
            <w:r w:rsidRPr="001A1EAD">
              <w:rPr>
                <w:rStyle w:val="Hyperlink"/>
                <w:noProof/>
              </w:rPr>
              <w:t>JSON Responses</w:t>
            </w:r>
            <w:r>
              <w:rPr>
                <w:noProof/>
                <w:webHidden/>
              </w:rPr>
              <w:tab/>
            </w:r>
            <w:r>
              <w:rPr>
                <w:noProof/>
                <w:webHidden/>
              </w:rPr>
              <w:fldChar w:fldCharType="begin"/>
            </w:r>
            <w:r>
              <w:rPr>
                <w:noProof/>
                <w:webHidden/>
              </w:rPr>
              <w:instrText xml:space="preserve"> PAGEREF _Toc130385594 \h </w:instrText>
            </w:r>
            <w:r>
              <w:rPr>
                <w:noProof/>
                <w:webHidden/>
              </w:rPr>
            </w:r>
            <w:r>
              <w:rPr>
                <w:noProof/>
                <w:webHidden/>
              </w:rPr>
              <w:fldChar w:fldCharType="separate"/>
            </w:r>
            <w:r w:rsidR="00BE2266">
              <w:rPr>
                <w:noProof/>
                <w:webHidden/>
              </w:rPr>
              <w:t>8</w:t>
            </w:r>
            <w:r>
              <w:rPr>
                <w:noProof/>
                <w:webHidden/>
              </w:rPr>
              <w:fldChar w:fldCharType="end"/>
            </w:r>
          </w:hyperlink>
        </w:p>
        <w:p w14:paraId="2B58BB3E" w14:textId="61D0FCDE" w:rsidR="005C2112" w:rsidRDefault="005C2112">
          <w:pPr>
            <w:pStyle w:val="TOC2"/>
            <w:tabs>
              <w:tab w:val="left" w:pos="880"/>
              <w:tab w:val="right" w:leader="dot" w:pos="9350"/>
            </w:tabs>
            <w:rPr>
              <w:noProof/>
              <w:lang w:eastAsia="en-GB"/>
            </w:rPr>
          </w:pPr>
          <w:hyperlink w:anchor="_Toc130385595" w:history="1">
            <w:r w:rsidRPr="001A1EAD">
              <w:rPr>
                <w:rStyle w:val="Hyperlink"/>
                <w:noProof/>
              </w:rPr>
              <w:t>2.4</w:t>
            </w:r>
            <w:r>
              <w:rPr>
                <w:noProof/>
                <w:lang w:eastAsia="en-GB"/>
              </w:rPr>
              <w:tab/>
            </w:r>
            <w:r w:rsidRPr="001A1EAD">
              <w:rPr>
                <w:rStyle w:val="Hyperlink"/>
                <w:noProof/>
              </w:rPr>
              <w:t>Http Verbs</w:t>
            </w:r>
            <w:r>
              <w:rPr>
                <w:noProof/>
                <w:webHidden/>
              </w:rPr>
              <w:tab/>
            </w:r>
            <w:r>
              <w:rPr>
                <w:noProof/>
                <w:webHidden/>
              </w:rPr>
              <w:fldChar w:fldCharType="begin"/>
            </w:r>
            <w:r>
              <w:rPr>
                <w:noProof/>
                <w:webHidden/>
              </w:rPr>
              <w:instrText xml:space="preserve"> PAGEREF _Toc130385595 \h </w:instrText>
            </w:r>
            <w:r>
              <w:rPr>
                <w:noProof/>
                <w:webHidden/>
              </w:rPr>
            </w:r>
            <w:r>
              <w:rPr>
                <w:noProof/>
                <w:webHidden/>
              </w:rPr>
              <w:fldChar w:fldCharType="separate"/>
            </w:r>
            <w:r w:rsidR="00BE2266">
              <w:rPr>
                <w:noProof/>
                <w:webHidden/>
              </w:rPr>
              <w:t>8</w:t>
            </w:r>
            <w:r>
              <w:rPr>
                <w:noProof/>
                <w:webHidden/>
              </w:rPr>
              <w:fldChar w:fldCharType="end"/>
            </w:r>
          </w:hyperlink>
        </w:p>
        <w:p w14:paraId="0613F9E4" w14:textId="737E1524" w:rsidR="005C2112" w:rsidRDefault="005C2112">
          <w:pPr>
            <w:pStyle w:val="TOC2"/>
            <w:tabs>
              <w:tab w:val="left" w:pos="880"/>
              <w:tab w:val="right" w:leader="dot" w:pos="9350"/>
            </w:tabs>
            <w:rPr>
              <w:noProof/>
              <w:lang w:eastAsia="en-GB"/>
            </w:rPr>
          </w:pPr>
          <w:hyperlink w:anchor="_Toc130385596" w:history="1">
            <w:r w:rsidRPr="001A1EAD">
              <w:rPr>
                <w:rStyle w:val="Hyperlink"/>
                <w:noProof/>
              </w:rPr>
              <w:t>2.5</w:t>
            </w:r>
            <w:r>
              <w:rPr>
                <w:noProof/>
                <w:lang w:eastAsia="en-GB"/>
              </w:rPr>
              <w:tab/>
            </w:r>
            <w:r w:rsidRPr="001A1EAD">
              <w:rPr>
                <w:rStyle w:val="Hyperlink"/>
                <w:noProof/>
              </w:rPr>
              <w:t>HTTP Status Codes</w:t>
            </w:r>
            <w:r>
              <w:rPr>
                <w:noProof/>
                <w:webHidden/>
              </w:rPr>
              <w:tab/>
            </w:r>
            <w:r>
              <w:rPr>
                <w:noProof/>
                <w:webHidden/>
              </w:rPr>
              <w:fldChar w:fldCharType="begin"/>
            </w:r>
            <w:r>
              <w:rPr>
                <w:noProof/>
                <w:webHidden/>
              </w:rPr>
              <w:instrText xml:space="preserve"> PAGEREF _Toc130385596 \h </w:instrText>
            </w:r>
            <w:r>
              <w:rPr>
                <w:noProof/>
                <w:webHidden/>
              </w:rPr>
            </w:r>
            <w:r>
              <w:rPr>
                <w:noProof/>
                <w:webHidden/>
              </w:rPr>
              <w:fldChar w:fldCharType="separate"/>
            </w:r>
            <w:r w:rsidR="00BE2266">
              <w:rPr>
                <w:noProof/>
                <w:webHidden/>
              </w:rPr>
              <w:t>8</w:t>
            </w:r>
            <w:r>
              <w:rPr>
                <w:noProof/>
                <w:webHidden/>
              </w:rPr>
              <w:fldChar w:fldCharType="end"/>
            </w:r>
          </w:hyperlink>
        </w:p>
        <w:p w14:paraId="4766546D" w14:textId="197A92F5" w:rsidR="005C2112" w:rsidRDefault="005C2112">
          <w:pPr>
            <w:pStyle w:val="TOC3"/>
            <w:tabs>
              <w:tab w:val="left" w:pos="1320"/>
              <w:tab w:val="right" w:leader="dot" w:pos="9350"/>
            </w:tabs>
            <w:rPr>
              <w:noProof/>
              <w:lang w:eastAsia="en-GB"/>
            </w:rPr>
          </w:pPr>
          <w:hyperlink w:anchor="_Toc130385597" w:history="1">
            <w:r w:rsidRPr="001A1EAD">
              <w:rPr>
                <w:rStyle w:val="Hyperlink"/>
                <w:noProof/>
              </w:rPr>
              <w:t>2.5.1</w:t>
            </w:r>
            <w:r>
              <w:rPr>
                <w:noProof/>
                <w:lang w:eastAsia="en-GB"/>
              </w:rPr>
              <w:tab/>
            </w:r>
            <w:r w:rsidRPr="001A1EAD">
              <w:rPr>
                <w:rStyle w:val="Hyperlink"/>
                <w:noProof/>
              </w:rPr>
              <w:t>Status Code Examples - Transactions with Valid Paths</w:t>
            </w:r>
            <w:r>
              <w:rPr>
                <w:noProof/>
                <w:webHidden/>
              </w:rPr>
              <w:tab/>
            </w:r>
            <w:r>
              <w:rPr>
                <w:noProof/>
                <w:webHidden/>
              </w:rPr>
              <w:fldChar w:fldCharType="begin"/>
            </w:r>
            <w:r>
              <w:rPr>
                <w:noProof/>
                <w:webHidden/>
              </w:rPr>
              <w:instrText xml:space="preserve"> PAGEREF _Toc130385597 \h </w:instrText>
            </w:r>
            <w:r>
              <w:rPr>
                <w:noProof/>
                <w:webHidden/>
              </w:rPr>
            </w:r>
            <w:r>
              <w:rPr>
                <w:noProof/>
                <w:webHidden/>
              </w:rPr>
              <w:fldChar w:fldCharType="separate"/>
            </w:r>
            <w:r w:rsidR="00BE2266">
              <w:rPr>
                <w:noProof/>
                <w:webHidden/>
              </w:rPr>
              <w:t>10</w:t>
            </w:r>
            <w:r>
              <w:rPr>
                <w:noProof/>
                <w:webHidden/>
              </w:rPr>
              <w:fldChar w:fldCharType="end"/>
            </w:r>
          </w:hyperlink>
        </w:p>
        <w:p w14:paraId="3BC1C712" w14:textId="42CC16B4" w:rsidR="005C2112" w:rsidRDefault="005C2112">
          <w:pPr>
            <w:pStyle w:val="TOC3"/>
            <w:tabs>
              <w:tab w:val="left" w:pos="1320"/>
              <w:tab w:val="right" w:leader="dot" w:pos="9350"/>
            </w:tabs>
            <w:rPr>
              <w:noProof/>
              <w:lang w:eastAsia="en-GB"/>
            </w:rPr>
          </w:pPr>
          <w:hyperlink w:anchor="_Toc130385598" w:history="1">
            <w:r w:rsidRPr="001A1EAD">
              <w:rPr>
                <w:rStyle w:val="Hyperlink"/>
                <w:noProof/>
              </w:rPr>
              <w:t>2.5.2</w:t>
            </w:r>
            <w:r>
              <w:rPr>
                <w:noProof/>
                <w:lang w:eastAsia="en-GB"/>
              </w:rPr>
              <w:tab/>
            </w:r>
            <w:r w:rsidRPr="001A1EAD">
              <w:rPr>
                <w:rStyle w:val="Hyperlink"/>
                <w:noProof/>
              </w:rPr>
              <w:t>Status Code Examples - Transactions with Bad Paths</w:t>
            </w:r>
            <w:r>
              <w:rPr>
                <w:noProof/>
                <w:webHidden/>
              </w:rPr>
              <w:tab/>
            </w:r>
            <w:r>
              <w:rPr>
                <w:noProof/>
                <w:webHidden/>
              </w:rPr>
              <w:fldChar w:fldCharType="begin"/>
            </w:r>
            <w:r>
              <w:rPr>
                <w:noProof/>
                <w:webHidden/>
              </w:rPr>
              <w:instrText xml:space="preserve"> PAGEREF _Toc130385598 \h </w:instrText>
            </w:r>
            <w:r>
              <w:rPr>
                <w:noProof/>
                <w:webHidden/>
              </w:rPr>
            </w:r>
            <w:r>
              <w:rPr>
                <w:noProof/>
                <w:webHidden/>
              </w:rPr>
              <w:fldChar w:fldCharType="separate"/>
            </w:r>
            <w:r w:rsidR="00BE2266">
              <w:rPr>
                <w:noProof/>
                <w:webHidden/>
              </w:rPr>
              <w:t>10</w:t>
            </w:r>
            <w:r>
              <w:rPr>
                <w:noProof/>
                <w:webHidden/>
              </w:rPr>
              <w:fldChar w:fldCharType="end"/>
            </w:r>
          </w:hyperlink>
        </w:p>
        <w:p w14:paraId="13FEBF7B" w14:textId="6ABF3194" w:rsidR="005C2112" w:rsidRDefault="005C2112">
          <w:pPr>
            <w:pStyle w:val="TOC2"/>
            <w:tabs>
              <w:tab w:val="left" w:pos="880"/>
              <w:tab w:val="right" w:leader="dot" w:pos="9350"/>
            </w:tabs>
            <w:rPr>
              <w:noProof/>
              <w:lang w:eastAsia="en-GB"/>
            </w:rPr>
          </w:pPr>
          <w:hyperlink w:anchor="_Toc130385599" w:history="1">
            <w:r w:rsidRPr="001A1EAD">
              <w:rPr>
                <w:rStyle w:val="Hyperlink"/>
                <w:noProof/>
              </w:rPr>
              <w:t>2.6</w:t>
            </w:r>
            <w:r>
              <w:rPr>
                <w:noProof/>
                <w:lang w:eastAsia="en-GB"/>
              </w:rPr>
              <w:tab/>
            </w:r>
            <w:r w:rsidRPr="001A1EAD">
              <w:rPr>
                <w:rStyle w:val="Hyperlink"/>
                <w:noProof/>
              </w:rPr>
              <w:t>ID Fields</w:t>
            </w:r>
            <w:r>
              <w:rPr>
                <w:noProof/>
                <w:webHidden/>
              </w:rPr>
              <w:tab/>
            </w:r>
            <w:r>
              <w:rPr>
                <w:noProof/>
                <w:webHidden/>
              </w:rPr>
              <w:fldChar w:fldCharType="begin"/>
            </w:r>
            <w:r>
              <w:rPr>
                <w:noProof/>
                <w:webHidden/>
              </w:rPr>
              <w:instrText xml:space="preserve"> PAGEREF _Toc130385599 \h </w:instrText>
            </w:r>
            <w:r>
              <w:rPr>
                <w:noProof/>
                <w:webHidden/>
              </w:rPr>
            </w:r>
            <w:r>
              <w:rPr>
                <w:noProof/>
                <w:webHidden/>
              </w:rPr>
              <w:fldChar w:fldCharType="separate"/>
            </w:r>
            <w:r w:rsidR="00BE2266">
              <w:rPr>
                <w:noProof/>
                <w:webHidden/>
              </w:rPr>
              <w:t>10</w:t>
            </w:r>
            <w:r>
              <w:rPr>
                <w:noProof/>
                <w:webHidden/>
              </w:rPr>
              <w:fldChar w:fldCharType="end"/>
            </w:r>
          </w:hyperlink>
        </w:p>
        <w:p w14:paraId="2F047F2B" w14:textId="318260DA" w:rsidR="005C2112" w:rsidRDefault="005C2112">
          <w:pPr>
            <w:pStyle w:val="TOC2"/>
            <w:tabs>
              <w:tab w:val="left" w:pos="880"/>
              <w:tab w:val="right" w:leader="dot" w:pos="9350"/>
            </w:tabs>
            <w:rPr>
              <w:noProof/>
              <w:lang w:eastAsia="en-GB"/>
            </w:rPr>
          </w:pPr>
          <w:hyperlink w:anchor="_Toc130385600" w:history="1">
            <w:r w:rsidRPr="001A1EAD">
              <w:rPr>
                <w:rStyle w:val="Hyperlink"/>
                <w:noProof/>
              </w:rPr>
              <w:t>2.7</w:t>
            </w:r>
            <w:r>
              <w:rPr>
                <w:noProof/>
                <w:lang w:eastAsia="en-GB"/>
              </w:rPr>
              <w:tab/>
            </w:r>
            <w:r w:rsidRPr="001A1EAD">
              <w:rPr>
                <w:rStyle w:val="Hyperlink"/>
                <w:noProof/>
              </w:rPr>
              <w:t>JSON Responses</w:t>
            </w:r>
            <w:r>
              <w:rPr>
                <w:noProof/>
                <w:webHidden/>
              </w:rPr>
              <w:tab/>
            </w:r>
            <w:r>
              <w:rPr>
                <w:noProof/>
                <w:webHidden/>
              </w:rPr>
              <w:fldChar w:fldCharType="begin"/>
            </w:r>
            <w:r>
              <w:rPr>
                <w:noProof/>
                <w:webHidden/>
              </w:rPr>
              <w:instrText xml:space="preserve"> PAGEREF _Toc130385600 \h </w:instrText>
            </w:r>
            <w:r>
              <w:rPr>
                <w:noProof/>
                <w:webHidden/>
              </w:rPr>
            </w:r>
            <w:r>
              <w:rPr>
                <w:noProof/>
                <w:webHidden/>
              </w:rPr>
              <w:fldChar w:fldCharType="separate"/>
            </w:r>
            <w:r w:rsidR="00BE2266">
              <w:rPr>
                <w:noProof/>
                <w:webHidden/>
              </w:rPr>
              <w:t>11</w:t>
            </w:r>
            <w:r>
              <w:rPr>
                <w:noProof/>
                <w:webHidden/>
              </w:rPr>
              <w:fldChar w:fldCharType="end"/>
            </w:r>
          </w:hyperlink>
        </w:p>
        <w:p w14:paraId="5A8F51E9" w14:textId="793D2259" w:rsidR="005C2112" w:rsidRDefault="005C2112">
          <w:pPr>
            <w:pStyle w:val="TOC2"/>
            <w:tabs>
              <w:tab w:val="left" w:pos="880"/>
              <w:tab w:val="right" w:leader="dot" w:pos="9350"/>
            </w:tabs>
            <w:rPr>
              <w:noProof/>
              <w:lang w:eastAsia="en-GB"/>
            </w:rPr>
          </w:pPr>
          <w:hyperlink w:anchor="_Toc130385601" w:history="1">
            <w:r w:rsidRPr="001A1EAD">
              <w:rPr>
                <w:rStyle w:val="Hyperlink"/>
                <w:noProof/>
              </w:rPr>
              <w:t>2.8</w:t>
            </w:r>
            <w:r>
              <w:rPr>
                <w:noProof/>
                <w:lang w:eastAsia="en-GB"/>
              </w:rPr>
              <w:tab/>
            </w:r>
            <w:r w:rsidRPr="001A1EAD">
              <w:rPr>
                <w:rStyle w:val="Hyperlink"/>
                <w:noProof/>
              </w:rPr>
              <w:t>Reporting Device Errors Through the Alpaca API</w:t>
            </w:r>
            <w:r>
              <w:rPr>
                <w:noProof/>
                <w:webHidden/>
              </w:rPr>
              <w:tab/>
            </w:r>
            <w:r>
              <w:rPr>
                <w:noProof/>
                <w:webHidden/>
              </w:rPr>
              <w:fldChar w:fldCharType="begin"/>
            </w:r>
            <w:r>
              <w:rPr>
                <w:noProof/>
                <w:webHidden/>
              </w:rPr>
              <w:instrText xml:space="preserve"> PAGEREF _Toc130385601 \h </w:instrText>
            </w:r>
            <w:r>
              <w:rPr>
                <w:noProof/>
                <w:webHidden/>
              </w:rPr>
            </w:r>
            <w:r>
              <w:rPr>
                <w:noProof/>
                <w:webHidden/>
              </w:rPr>
              <w:fldChar w:fldCharType="separate"/>
            </w:r>
            <w:r w:rsidR="00BE2266">
              <w:rPr>
                <w:noProof/>
                <w:webHidden/>
              </w:rPr>
              <w:t>11</w:t>
            </w:r>
            <w:r>
              <w:rPr>
                <w:noProof/>
                <w:webHidden/>
              </w:rPr>
              <w:fldChar w:fldCharType="end"/>
            </w:r>
          </w:hyperlink>
        </w:p>
        <w:p w14:paraId="474647D0" w14:textId="0CF51081" w:rsidR="005C2112" w:rsidRDefault="005C2112">
          <w:pPr>
            <w:pStyle w:val="TOC3"/>
            <w:tabs>
              <w:tab w:val="left" w:pos="1320"/>
              <w:tab w:val="right" w:leader="dot" w:pos="9350"/>
            </w:tabs>
            <w:rPr>
              <w:noProof/>
              <w:lang w:eastAsia="en-GB"/>
            </w:rPr>
          </w:pPr>
          <w:hyperlink w:anchor="_Toc130385602" w:history="1">
            <w:r w:rsidRPr="001A1EAD">
              <w:rPr>
                <w:rStyle w:val="Hyperlink"/>
                <w:noProof/>
              </w:rPr>
              <w:t>2.8.1</w:t>
            </w:r>
            <w:r>
              <w:rPr>
                <w:noProof/>
                <w:lang w:eastAsia="en-GB"/>
              </w:rPr>
              <w:tab/>
            </w:r>
            <w:r w:rsidRPr="001A1EAD">
              <w:rPr>
                <w:rStyle w:val="Hyperlink"/>
                <w:noProof/>
              </w:rPr>
              <w:t>Historic COM Approach</w:t>
            </w:r>
            <w:r>
              <w:rPr>
                <w:noProof/>
                <w:webHidden/>
              </w:rPr>
              <w:tab/>
            </w:r>
            <w:r>
              <w:rPr>
                <w:noProof/>
                <w:webHidden/>
              </w:rPr>
              <w:fldChar w:fldCharType="begin"/>
            </w:r>
            <w:r>
              <w:rPr>
                <w:noProof/>
                <w:webHidden/>
              </w:rPr>
              <w:instrText xml:space="preserve"> PAGEREF _Toc130385602 \h </w:instrText>
            </w:r>
            <w:r>
              <w:rPr>
                <w:noProof/>
                <w:webHidden/>
              </w:rPr>
            </w:r>
            <w:r>
              <w:rPr>
                <w:noProof/>
                <w:webHidden/>
              </w:rPr>
              <w:fldChar w:fldCharType="separate"/>
            </w:r>
            <w:r w:rsidR="00BE2266">
              <w:rPr>
                <w:noProof/>
                <w:webHidden/>
              </w:rPr>
              <w:t>11</w:t>
            </w:r>
            <w:r>
              <w:rPr>
                <w:noProof/>
                <w:webHidden/>
              </w:rPr>
              <w:fldChar w:fldCharType="end"/>
            </w:r>
          </w:hyperlink>
        </w:p>
        <w:p w14:paraId="6E3DCD2D" w14:textId="3FFB3538" w:rsidR="005C2112" w:rsidRDefault="005C2112">
          <w:pPr>
            <w:pStyle w:val="TOC3"/>
            <w:tabs>
              <w:tab w:val="left" w:pos="1320"/>
              <w:tab w:val="right" w:leader="dot" w:pos="9350"/>
            </w:tabs>
            <w:rPr>
              <w:noProof/>
              <w:lang w:eastAsia="en-GB"/>
            </w:rPr>
          </w:pPr>
          <w:hyperlink w:anchor="_Toc130385603" w:history="1">
            <w:r w:rsidRPr="001A1EAD">
              <w:rPr>
                <w:rStyle w:val="Hyperlink"/>
                <w:noProof/>
              </w:rPr>
              <w:t>2.8.2</w:t>
            </w:r>
            <w:r>
              <w:rPr>
                <w:noProof/>
                <w:lang w:eastAsia="en-GB"/>
              </w:rPr>
              <w:tab/>
            </w:r>
            <w:r w:rsidRPr="001A1EAD">
              <w:rPr>
                <w:rStyle w:val="Hyperlink"/>
                <w:noProof/>
              </w:rPr>
              <w:t>New Alpaca Approach</w:t>
            </w:r>
            <w:r>
              <w:rPr>
                <w:noProof/>
                <w:webHidden/>
              </w:rPr>
              <w:tab/>
            </w:r>
            <w:r>
              <w:rPr>
                <w:noProof/>
                <w:webHidden/>
              </w:rPr>
              <w:fldChar w:fldCharType="begin"/>
            </w:r>
            <w:r>
              <w:rPr>
                <w:noProof/>
                <w:webHidden/>
              </w:rPr>
              <w:instrText xml:space="preserve"> PAGEREF _Toc130385603 \h </w:instrText>
            </w:r>
            <w:r>
              <w:rPr>
                <w:noProof/>
                <w:webHidden/>
              </w:rPr>
            </w:r>
            <w:r>
              <w:rPr>
                <w:noProof/>
                <w:webHidden/>
              </w:rPr>
              <w:fldChar w:fldCharType="separate"/>
            </w:r>
            <w:r w:rsidR="00BE2266">
              <w:rPr>
                <w:noProof/>
                <w:webHidden/>
              </w:rPr>
              <w:t>12</w:t>
            </w:r>
            <w:r>
              <w:rPr>
                <w:noProof/>
                <w:webHidden/>
              </w:rPr>
              <w:fldChar w:fldCharType="end"/>
            </w:r>
          </w:hyperlink>
        </w:p>
        <w:p w14:paraId="53F536A6" w14:textId="540FBA42" w:rsidR="005C2112" w:rsidRDefault="005C2112">
          <w:pPr>
            <w:pStyle w:val="TOC3"/>
            <w:tabs>
              <w:tab w:val="left" w:pos="1320"/>
              <w:tab w:val="right" w:leader="dot" w:pos="9350"/>
            </w:tabs>
            <w:rPr>
              <w:noProof/>
              <w:lang w:eastAsia="en-GB"/>
            </w:rPr>
          </w:pPr>
          <w:hyperlink w:anchor="_Toc130385604" w:history="1">
            <w:r w:rsidRPr="001A1EAD">
              <w:rPr>
                <w:rStyle w:val="Hyperlink"/>
                <w:noProof/>
              </w:rPr>
              <w:t>2.8.3</w:t>
            </w:r>
            <w:r>
              <w:rPr>
                <w:noProof/>
                <w:lang w:eastAsia="en-GB"/>
              </w:rPr>
              <w:tab/>
            </w:r>
            <w:r w:rsidRPr="001A1EAD">
              <w:rPr>
                <w:rStyle w:val="Hyperlink"/>
                <w:noProof/>
              </w:rPr>
              <w:t>ASCOM Reserved Error Numbers</w:t>
            </w:r>
            <w:r>
              <w:rPr>
                <w:noProof/>
                <w:webHidden/>
              </w:rPr>
              <w:tab/>
            </w:r>
            <w:r>
              <w:rPr>
                <w:noProof/>
                <w:webHidden/>
              </w:rPr>
              <w:fldChar w:fldCharType="begin"/>
            </w:r>
            <w:r>
              <w:rPr>
                <w:noProof/>
                <w:webHidden/>
              </w:rPr>
              <w:instrText xml:space="preserve"> PAGEREF _Toc130385604 \h </w:instrText>
            </w:r>
            <w:r>
              <w:rPr>
                <w:noProof/>
                <w:webHidden/>
              </w:rPr>
            </w:r>
            <w:r>
              <w:rPr>
                <w:noProof/>
                <w:webHidden/>
              </w:rPr>
              <w:fldChar w:fldCharType="separate"/>
            </w:r>
            <w:r w:rsidR="00BE2266">
              <w:rPr>
                <w:noProof/>
                <w:webHidden/>
              </w:rPr>
              <w:t>12</w:t>
            </w:r>
            <w:r>
              <w:rPr>
                <w:noProof/>
                <w:webHidden/>
              </w:rPr>
              <w:fldChar w:fldCharType="end"/>
            </w:r>
          </w:hyperlink>
        </w:p>
        <w:p w14:paraId="013E6F87" w14:textId="353635F4" w:rsidR="005C2112" w:rsidRDefault="005C2112">
          <w:pPr>
            <w:pStyle w:val="TOC3"/>
            <w:tabs>
              <w:tab w:val="left" w:pos="1320"/>
              <w:tab w:val="right" w:leader="dot" w:pos="9350"/>
            </w:tabs>
            <w:rPr>
              <w:noProof/>
              <w:lang w:eastAsia="en-GB"/>
            </w:rPr>
          </w:pPr>
          <w:hyperlink w:anchor="_Toc130385605" w:history="1">
            <w:r w:rsidRPr="001A1EAD">
              <w:rPr>
                <w:rStyle w:val="Hyperlink"/>
                <w:noProof/>
              </w:rPr>
              <w:t>2.8.4</w:t>
            </w:r>
            <w:r>
              <w:rPr>
                <w:noProof/>
                <w:lang w:eastAsia="en-GB"/>
              </w:rPr>
              <w:tab/>
            </w:r>
            <w:r w:rsidRPr="001A1EAD">
              <w:rPr>
                <w:rStyle w:val="Hyperlink"/>
                <w:noProof/>
              </w:rPr>
              <w:t>Driver Specific Error Numbers</w:t>
            </w:r>
            <w:r>
              <w:rPr>
                <w:noProof/>
                <w:webHidden/>
              </w:rPr>
              <w:tab/>
            </w:r>
            <w:r>
              <w:rPr>
                <w:noProof/>
                <w:webHidden/>
              </w:rPr>
              <w:fldChar w:fldCharType="begin"/>
            </w:r>
            <w:r>
              <w:rPr>
                <w:noProof/>
                <w:webHidden/>
              </w:rPr>
              <w:instrText xml:space="preserve"> PAGEREF _Toc130385605 \h </w:instrText>
            </w:r>
            <w:r>
              <w:rPr>
                <w:noProof/>
                <w:webHidden/>
              </w:rPr>
            </w:r>
            <w:r>
              <w:rPr>
                <w:noProof/>
                <w:webHidden/>
              </w:rPr>
              <w:fldChar w:fldCharType="separate"/>
            </w:r>
            <w:r w:rsidR="00BE2266">
              <w:rPr>
                <w:noProof/>
                <w:webHidden/>
              </w:rPr>
              <w:t>12</w:t>
            </w:r>
            <w:r>
              <w:rPr>
                <w:noProof/>
                <w:webHidden/>
              </w:rPr>
              <w:fldChar w:fldCharType="end"/>
            </w:r>
          </w:hyperlink>
        </w:p>
        <w:p w14:paraId="53492CC3" w14:textId="265A8392" w:rsidR="005C2112" w:rsidRDefault="005C2112">
          <w:pPr>
            <w:pStyle w:val="TOC3"/>
            <w:tabs>
              <w:tab w:val="left" w:pos="1320"/>
              <w:tab w:val="right" w:leader="dot" w:pos="9350"/>
            </w:tabs>
            <w:rPr>
              <w:noProof/>
              <w:lang w:eastAsia="en-GB"/>
            </w:rPr>
          </w:pPr>
          <w:hyperlink w:anchor="_Toc130385606" w:history="1">
            <w:r w:rsidRPr="001A1EAD">
              <w:rPr>
                <w:rStyle w:val="Hyperlink"/>
                <w:noProof/>
              </w:rPr>
              <w:t>2.8.5</w:t>
            </w:r>
            <w:r>
              <w:rPr>
                <w:noProof/>
                <w:lang w:eastAsia="en-GB"/>
              </w:rPr>
              <w:tab/>
            </w:r>
            <w:r w:rsidRPr="001A1EAD">
              <w:rPr>
                <w:rStyle w:val="Hyperlink"/>
                <w:noProof/>
              </w:rPr>
              <w:t>Error Number Backwards Compatibility</w:t>
            </w:r>
            <w:r>
              <w:rPr>
                <w:noProof/>
                <w:webHidden/>
              </w:rPr>
              <w:tab/>
            </w:r>
            <w:r>
              <w:rPr>
                <w:noProof/>
                <w:webHidden/>
              </w:rPr>
              <w:fldChar w:fldCharType="begin"/>
            </w:r>
            <w:r>
              <w:rPr>
                <w:noProof/>
                <w:webHidden/>
              </w:rPr>
              <w:instrText xml:space="preserve"> PAGEREF _Toc130385606 \h </w:instrText>
            </w:r>
            <w:r>
              <w:rPr>
                <w:noProof/>
                <w:webHidden/>
              </w:rPr>
            </w:r>
            <w:r>
              <w:rPr>
                <w:noProof/>
                <w:webHidden/>
              </w:rPr>
              <w:fldChar w:fldCharType="separate"/>
            </w:r>
            <w:r w:rsidR="00BE2266">
              <w:rPr>
                <w:noProof/>
                <w:webHidden/>
              </w:rPr>
              <w:t>12</w:t>
            </w:r>
            <w:r>
              <w:rPr>
                <w:noProof/>
                <w:webHidden/>
              </w:rPr>
              <w:fldChar w:fldCharType="end"/>
            </w:r>
          </w:hyperlink>
        </w:p>
        <w:p w14:paraId="394720D0" w14:textId="45D7B3F8" w:rsidR="005C2112" w:rsidRDefault="005C2112">
          <w:pPr>
            <w:pStyle w:val="TOC3"/>
            <w:tabs>
              <w:tab w:val="left" w:pos="1320"/>
              <w:tab w:val="right" w:leader="dot" w:pos="9350"/>
            </w:tabs>
            <w:rPr>
              <w:noProof/>
              <w:lang w:eastAsia="en-GB"/>
            </w:rPr>
          </w:pPr>
          <w:hyperlink w:anchor="_Toc130385607" w:history="1">
            <w:r w:rsidRPr="001A1EAD">
              <w:rPr>
                <w:rStyle w:val="Hyperlink"/>
                <w:noProof/>
              </w:rPr>
              <w:t>2.8.6</w:t>
            </w:r>
            <w:r>
              <w:rPr>
                <w:noProof/>
                <w:lang w:eastAsia="en-GB"/>
              </w:rPr>
              <w:tab/>
            </w:r>
            <w:r w:rsidRPr="001A1EAD">
              <w:rPr>
                <w:rStyle w:val="Hyperlink"/>
                <w:noProof/>
              </w:rPr>
              <w:t>Driver Error Example</w:t>
            </w:r>
            <w:r>
              <w:rPr>
                <w:noProof/>
                <w:webHidden/>
              </w:rPr>
              <w:tab/>
            </w:r>
            <w:r>
              <w:rPr>
                <w:noProof/>
                <w:webHidden/>
              </w:rPr>
              <w:fldChar w:fldCharType="begin"/>
            </w:r>
            <w:r>
              <w:rPr>
                <w:noProof/>
                <w:webHidden/>
              </w:rPr>
              <w:instrText xml:space="preserve"> PAGEREF _Toc130385607 \h </w:instrText>
            </w:r>
            <w:r>
              <w:rPr>
                <w:noProof/>
                <w:webHidden/>
              </w:rPr>
            </w:r>
            <w:r>
              <w:rPr>
                <w:noProof/>
                <w:webHidden/>
              </w:rPr>
              <w:fldChar w:fldCharType="separate"/>
            </w:r>
            <w:r w:rsidR="00BE2266">
              <w:rPr>
                <w:noProof/>
                <w:webHidden/>
              </w:rPr>
              <w:t>12</w:t>
            </w:r>
            <w:r>
              <w:rPr>
                <w:noProof/>
                <w:webHidden/>
              </w:rPr>
              <w:fldChar w:fldCharType="end"/>
            </w:r>
          </w:hyperlink>
        </w:p>
        <w:p w14:paraId="78C2A70C" w14:textId="0C083C39" w:rsidR="005C2112" w:rsidRDefault="005C2112">
          <w:pPr>
            <w:pStyle w:val="TOC2"/>
            <w:tabs>
              <w:tab w:val="left" w:pos="880"/>
              <w:tab w:val="right" w:leader="dot" w:pos="9350"/>
            </w:tabs>
            <w:rPr>
              <w:noProof/>
              <w:lang w:eastAsia="en-GB"/>
            </w:rPr>
          </w:pPr>
          <w:hyperlink w:anchor="_Toc130385608" w:history="1">
            <w:r w:rsidRPr="001A1EAD">
              <w:rPr>
                <w:rStyle w:val="Hyperlink"/>
                <w:noProof/>
              </w:rPr>
              <w:t>2.9</w:t>
            </w:r>
            <w:r>
              <w:rPr>
                <w:noProof/>
                <w:lang w:eastAsia="en-GB"/>
              </w:rPr>
              <w:tab/>
            </w:r>
            <w:r w:rsidRPr="001A1EAD">
              <w:rPr>
                <w:rStyle w:val="Hyperlink"/>
                <w:noProof/>
              </w:rPr>
              <w:t>Alpaca API Version versus ASCOM Device InterfaceVersion</w:t>
            </w:r>
            <w:r>
              <w:rPr>
                <w:noProof/>
                <w:webHidden/>
              </w:rPr>
              <w:tab/>
            </w:r>
            <w:r>
              <w:rPr>
                <w:noProof/>
                <w:webHidden/>
              </w:rPr>
              <w:fldChar w:fldCharType="begin"/>
            </w:r>
            <w:r>
              <w:rPr>
                <w:noProof/>
                <w:webHidden/>
              </w:rPr>
              <w:instrText xml:space="preserve"> PAGEREF _Toc130385608 \h </w:instrText>
            </w:r>
            <w:r>
              <w:rPr>
                <w:noProof/>
                <w:webHidden/>
              </w:rPr>
            </w:r>
            <w:r>
              <w:rPr>
                <w:noProof/>
                <w:webHidden/>
              </w:rPr>
              <w:fldChar w:fldCharType="separate"/>
            </w:r>
            <w:r w:rsidR="00BE2266">
              <w:rPr>
                <w:noProof/>
                <w:webHidden/>
              </w:rPr>
              <w:t>13</w:t>
            </w:r>
            <w:r>
              <w:rPr>
                <w:noProof/>
                <w:webHidden/>
              </w:rPr>
              <w:fldChar w:fldCharType="end"/>
            </w:r>
          </w:hyperlink>
        </w:p>
        <w:p w14:paraId="5E8F6F3E" w14:textId="646EF6FC" w:rsidR="005C2112" w:rsidRDefault="005C2112">
          <w:pPr>
            <w:pStyle w:val="TOC1"/>
            <w:tabs>
              <w:tab w:val="left" w:pos="442"/>
              <w:tab w:val="right" w:leader="dot" w:pos="9350"/>
            </w:tabs>
            <w:rPr>
              <w:noProof/>
              <w:lang w:eastAsia="en-GB"/>
            </w:rPr>
          </w:pPr>
          <w:hyperlink w:anchor="_Toc130385609" w:history="1">
            <w:r w:rsidRPr="001A1EAD">
              <w:rPr>
                <w:rStyle w:val="Hyperlink"/>
                <w:noProof/>
              </w:rPr>
              <w:t>3.</w:t>
            </w:r>
            <w:r>
              <w:rPr>
                <w:noProof/>
                <w:lang w:eastAsia="en-GB"/>
              </w:rPr>
              <w:tab/>
            </w:r>
            <w:r w:rsidRPr="001A1EAD">
              <w:rPr>
                <w:rStyle w:val="Hyperlink"/>
                <w:noProof/>
              </w:rPr>
              <w:t>Alpaca Device Management</w:t>
            </w:r>
            <w:r>
              <w:rPr>
                <w:noProof/>
                <w:webHidden/>
              </w:rPr>
              <w:tab/>
            </w:r>
            <w:r>
              <w:rPr>
                <w:noProof/>
                <w:webHidden/>
              </w:rPr>
              <w:fldChar w:fldCharType="begin"/>
            </w:r>
            <w:r>
              <w:rPr>
                <w:noProof/>
                <w:webHidden/>
              </w:rPr>
              <w:instrText xml:space="preserve"> PAGEREF _Toc130385609 \h </w:instrText>
            </w:r>
            <w:r>
              <w:rPr>
                <w:noProof/>
                <w:webHidden/>
              </w:rPr>
            </w:r>
            <w:r>
              <w:rPr>
                <w:noProof/>
                <w:webHidden/>
              </w:rPr>
              <w:fldChar w:fldCharType="separate"/>
            </w:r>
            <w:r w:rsidR="00BE2266">
              <w:rPr>
                <w:noProof/>
                <w:webHidden/>
              </w:rPr>
              <w:t>14</w:t>
            </w:r>
            <w:r>
              <w:rPr>
                <w:noProof/>
                <w:webHidden/>
              </w:rPr>
              <w:fldChar w:fldCharType="end"/>
            </w:r>
          </w:hyperlink>
        </w:p>
        <w:p w14:paraId="3FAB8F57" w14:textId="53A8F2AF" w:rsidR="005C2112" w:rsidRDefault="005C2112">
          <w:pPr>
            <w:pStyle w:val="TOC2"/>
            <w:tabs>
              <w:tab w:val="left" w:pos="880"/>
              <w:tab w:val="right" w:leader="dot" w:pos="9350"/>
            </w:tabs>
            <w:rPr>
              <w:noProof/>
              <w:lang w:eastAsia="en-GB"/>
            </w:rPr>
          </w:pPr>
          <w:hyperlink w:anchor="_Toc130385610" w:history="1">
            <w:r w:rsidRPr="001A1EAD">
              <w:rPr>
                <w:rStyle w:val="Hyperlink"/>
                <w:noProof/>
              </w:rPr>
              <w:t>3.1</w:t>
            </w:r>
            <w:r>
              <w:rPr>
                <w:noProof/>
                <w:lang w:eastAsia="en-GB"/>
              </w:rPr>
              <w:tab/>
            </w:r>
            <w:r w:rsidRPr="001A1EAD">
              <w:rPr>
                <w:rStyle w:val="Hyperlink"/>
                <w:noProof/>
              </w:rPr>
              <w:t>HTML Interfaces</w:t>
            </w:r>
            <w:r>
              <w:rPr>
                <w:noProof/>
                <w:webHidden/>
              </w:rPr>
              <w:tab/>
            </w:r>
            <w:r>
              <w:rPr>
                <w:noProof/>
                <w:webHidden/>
              </w:rPr>
              <w:fldChar w:fldCharType="begin"/>
            </w:r>
            <w:r>
              <w:rPr>
                <w:noProof/>
                <w:webHidden/>
              </w:rPr>
              <w:instrText xml:space="preserve"> PAGEREF _Toc130385610 \h </w:instrText>
            </w:r>
            <w:r>
              <w:rPr>
                <w:noProof/>
                <w:webHidden/>
              </w:rPr>
            </w:r>
            <w:r>
              <w:rPr>
                <w:noProof/>
                <w:webHidden/>
              </w:rPr>
              <w:fldChar w:fldCharType="separate"/>
            </w:r>
            <w:r w:rsidR="00BE2266">
              <w:rPr>
                <w:noProof/>
                <w:webHidden/>
              </w:rPr>
              <w:t>14</w:t>
            </w:r>
            <w:r>
              <w:rPr>
                <w:noProof/>
                <w:webHidden/>
              </w:rPr>
              <w:fldChar w:fldCharType="end"/>
            </w:r>
          </w:hyperlink>
        </w:p>
        <w:p w14:paraId="33A6D313" w14:textId="3E2894E7" w:rsidR="005C2112" w:rsidRDefault="005C2112">
          <w:pPr>
            <w:pStyle w:val="TOC3"/>
            <w:tabs>
              <w:tab w:val="left" w:pos="1320"/>
              <w:tab w:val="right" w:leader="dot" w:pos="9350"/>
            </w:tabs>
            <w:rPr>
              <w:noProof/>
              <w:lang w:eastAsia="en-GB"/>
            </w:rPr>
          </w:pPr>
          <w:hyperlink w:anchor="_Toc130385611" w:history="1">
            <w:r w:rsidRPr="001A1EAD">
              <w:rPr>
                <w:rStyle w:val="Hyperlink"/>
                <w:noProof/>
              </w:rPr>
              <w:t>3.1.1</w:t>
            </w:r>
            <w:r>
              <w:rPr>
                <w:noProof/>
                <w:lang w:eastAsia="en-GB"/>
              </w:rPr>
              <w:tab/>
            </w:r>
            <w:r w:rsidRPr="001A1EAD">
              <w:rPr>
                <w:rStyle w:val="Hyperlink"/>
                <w:noProof/>
              </w:rPr>
              <w:t>Main Alpaca Setup URL</w:t>
            </w:r>
            <w:r>
              <w:rPr>
                <w:noProof/>
                <w:webHidden/>
              </w:rPr>
              <w:tab/>
            </w:r>
            <w:r>
              <w:rPr>
                <w:noProof/>
                <w:webHidden/>
              </w:rPr>
              <w:fldChar w:fldCharType="begin"/>
            </w:r>
            <w:r>
              <w:rPr>
                <w:noProof/>
                <w:webHidden/>
              </w:rPr>
              <w:instrText xml:space="preserve"> PAGEREF _Toc130385611 \h </w:instrText>
            </w:r>
            <w:r>
              <w:rPr>
                <w:noProof/>
                <w:webHidden/>
              </w:rPr>
            </w:r>
            <w:r>
              <w:rPr>
                <w:noProof/>
                <w:webHidden/>
              </w:rPr>
              <w:fldChar w:fldCharType="separate"/>
            </w:r>
            <w:r w:rsidR="00BE2266">
              <w:rPr>
                <w:noProof/>
                <w:webHidden/>
              </w:rPr>
              <w:t>14</w:t>
            </w:r>
            <w:r>
              <w:rPr>
                <w:noProof/>
                <w:webHidden/>
              </w:rPr>
              <w:fldChar w:fldCharType="end"/>
            </w:r>
          </w:hyperlink>
        </w:p>
        <w:p w14:paraId="21FC4AE8" w14:textId="36D90BA6" w:rsidR="005C2112" w:rsidRDefault="005C2112">
          <w:pPr>
            <w:pStyle w:val="TOC3"/>
            <w:tabs>
              <w:tab w:val="left" w:pos="1320"/>
              <w:tab w:val="right" w:leader="dot" w:pos="9350"/>
            </w:tabs>
            <w:rPr>
              <w:noProof/>
              <w:lang w:eastAsia="en-GB"/>
            </w:rPr>
          </w:pPr>
          <w:hyperlink w:anchor="_Toc130385612" w:history="1">
            <w:r w:rsidRPr="001A1EAD">
              <w:rPr>
                <w:rStyle w:val="Hyperlink"/>
                <w:noProof/>
              </w:rPr>
              <w:t>3.1.2</w:t>
            </w:r>
            <w:r>
              <w:rPr>
                <w:noProof/>
                <w:lang w:eastAsia="en-GB"/>
              </w:rPr>
              <w:tab/>
            </w:r>
            <w:r w:rsidRPr="001A1EAD">
              <w:rPr>
                <w:rStyle w:val="Hyperlink"/>
                <w:noProof/>
              </w:rPr>
              <w:t>ASCOM Device Specific Setup URLs</w:t>
            </w:r>
            <w:r>
              <w:rPr>
                <w:noProof/>
                <w:webHidden/>
              </w:rPr>
              <w:tab/>
            </w:r>
            <w:r>
              <w:rPr>
                <w:noProof/>
                <w:webHidden/>
              </w:rPr>
              <w:fldChar w:fldCharType="begin"/>
            </w:r>
            <w:r>
              <w:rPr>
                <w:noProof/>
                <w:webHidden/>
              </w:rPr>
              <w:instrText xml:space="preserve"> PAGEREF _Toc130385612 \h </w:instrText>
            </w:r>
            <w:r>
              <w:rPr>
                <w:noProof/>
                <w:webHidden/>
              </w:rPr>
            </w:r>
            <w:r>
              <w:rPr>
                <w:noProof/>
                <w:webHidden/>
              </w:rPr>
              <w:fldChar w:fldCharType="separate"/>
            </w:r>
            <w:r w:rsidR="00BE2266">
              <w:rPr>
                <w:noProof/>
                <w:webHidden/>
              </w:rPr>
              <w:t>14</w:t>
            </w:r>
            <w:r>
              <w:rPr>
                <w:noProof/>
                <w:webHidden/>
              </w:rPr>
              <w:fldChar w:fldCharType="end"/>
            </w:r>
          </w:hyperlink>
        </w:p>
        <w:p w14:paraId="66D2794D" w14:textId="12872227" w:rsidR="005C2112" w:rsidRDefault="005C2112">
          <w:pPr>
            <w:pStyle w:val="TOC2"/>
            <w:tabs>
              <w:tab w:val="left" w:pos="880"/>
              <w:tab w:val="right" w:leader="dot" w:pos="9350"/>
            </w:tabs>
            <w:rPr>
              <w:noProof/>
              <w:lang w:eastAsia="en-GB"/>
            </w:rPr>
          </w:pPr>
          <w:hyperlink w:anchor="_Toc130385613" w:history="1">
            <w:r w:rsidRPr="001A1EAD">
              <w:rPr>
                <w:rStyle w:val="Hyperlink"/>
                <w:noProof/>
              </w:rPr>
              <w:t>3.2</w:t>
            </w:r>
            <w:r>
              <w:rPr>
                <w:noProof/>
                <w:lang w:eastAsia="en-GB"/>
              </w:rPr>
              <w:tab/>
            </w:r>
            <w:r w:rsidRPr="001A1EAD">
              <w:rPr>
                <w:rStyle w:val="Hyperlink"/>
                <w:noProof/>
              </w:rPr>
              <w:t>JSON Management API</w:t>
            </w:r>
            <w:r>
              <w:rPr>
                <w:noProof/>
                <w:webHidden/>
              </w:rPr>
              <w:tab/>
            </w:r>
            <w:r>
              <w:rPr>
                <w:noProof/>
                <w:webHidden/>
              </w:rPr>
              <w:fldChar w:fldCharType="begin"/>
            </w:r>
            <w:r>
              <w:rPr>
                <w:noProof/>
                <w:webHidden/>
              </w:rPr>
              <w:instrText xml:space="preserve"> PAGEREF _Toc130385613 \h </w:instrText>
            </w:r>
            <w:r>
              <w:rPr>
                <w:noProof/>
                <w:webHidden/>
              </w:rPr>
            </w:r>
            <w:r>
              <w:rPr>
                <w:noProof/>
                <w:webHidden/>
              </w:rPr>
              <w:fldChar w:fldCharType="separate"/>
            </w:r>
            <w:r w:rsidR="00BE2266">
              <w:rPr>
                <w:noProof/>
                <w:webHidden/>
              </w:rPr>
              <w:t>15</w:t>
            </w:r>
            <w:r>
              <w:rPr>
                <w:noProof/>
                <w:webHidden/>
              </w:rPr>
              <w:fldChar w:fldCharType="end"/>
            </w:r>
          </w:hyperlink>
        </w:p>
        <w:p w14:paraId="338462B4" w14:textId="617DE82E" w:rsidR="005C2112" w:rsidRDefault="005C2112">
          <w:pPr>
            <w:pStyle w:val="TOC3"/>
            <w:tabs>
              <w:tab w:val="left" w:pos="1320"/>
              <w:tab w:val="right" w:leader="dot" w:pos="9350"/>
            </w:tabs>
            <w:rPr>
              <w:noProof/>
              <w:lang w:eastAsia="en-GB"/>
            </w:rPr>
          </w:pPr>
          <w:hyperlink w:anchor="_Toc130385614" w:history="1">
            <w:r w:rsidRPr="001A1EAD">
              <w:rPr>
                <w:rStyle w:val="Hyperlink"/>
                <w:noProof/>
              </w:rPr>
              <w:t>3.2.1</w:t>
            </w:r>
            <w:r>
              <w:rPr>
                <w:noProof/>
                <w:lang w:eastAsia="en-GB"/>
              </w:rPr>
              <w:tab/>
            </w:r>
            <w:r w:rsidRPr="001A1EAD">
              <w:rPr>
                <w:rStyle w:val="Hyperlink"/>
                <w:noProof/>
              </w:rPr>
              <w:t>Supported API Versions</w:t>
            </w:r>
            <w:r>
              <w:rPr>
                <w:noProof/>
                <w:webHidden/>
              </w:rPr>
              <w:tab/>
            </w:r>
            <w:r>
              <w:rPr>
                <w:noProof/>
                <w:webHidden/>
              </w:rPr>
              <w:fldChar w:fldCharType="begin"/>
            </w:r>
            <w:r>
              <w:rPr>
                <w:noProof/>
                <w:webHidden/>
              </w:rPr>
              <w:instrText xml:space="preserve"> PAGEREF _Toc130385614 \h </w:instrText>
            </w:r>
            <w:r>
              <w:rPr>
                <w:noProof/>
                <w:webHidden/>
              </w:rPr>
            </w:r>
            <w:r>
              <w:rPr>
                <w:noProof/>
                <w:webHidden/>
              </w:rPr>
              <w:fldChar w:fldCharType="separate"/>
            </w:r>
            <w:r w:rsidR="00BE2266">
              <w:rPr>
                <w:noProof/>
                <w:webHidden/>
              </w:rPr>
              <w:t>15</w:t>
            </w:r>
            <w:r>
              <w:rPr>
                <w:noProof/>
                <w:webHidden/>
              </w:rPr>
              <w:fldChar w:fldCharType="end"/>
            </w:r>
          </w:hyperlink>
        </w:p>
        <w:p w14:paraId="78CB6429" w14:textId="77BC1FDB" w:rsidR="005C2112" w:rsidRDefault="005C2112">
          <w:pPr>
            <w:pStyle w:val="TOC3"/>
            <w:tabs>
              <w:tab w:val="left" w:pos="1320"/>
              <w:tab w:val="right" w:leader="dot" w:pos="9350"/>
            </w:tabs>
            <w:rPr>
              <w:noProof/>
              <w:lang w:eastAsia="en-GB"/>
            </w:rPr>
          </w:pPr>
          <w:hyperlink w:anchor="_Toc130385615" w:history="1">
            <w:r w:rsidRPr="001A1EAD">
              <w:rPr>
                <w:rStyle w:val="Hyperlink"/>
                <w:noProof/>
              </w:rPr>
              <w:t>3.2.2</w:t>
            </w:r>
            <w:r>
              <w:rPr>
                <w:noProof/>
                <w:lang w:eastAsia="en-GB"/>
              </w:rPr>
              <w:tab/>
            </w:r>
            <w:r w:rsidRPr="001A1EAD">
              <w:rPr>
                <w:rStyle w:val="Hyperlink"/>
                <w:noProof/>
              </w:rPr>
              <w:t>Description and Configured Devices</w:t>
            </w:r>
            <w:r>
              <w:rPr>
                <w:noProof/>
                <w:webHidden/>
              </w:rPr>
              <w:tab/>
            </w:r>
            <w:r>
              <w:rPr>
                <w:noProof/>
                <w:webHidden/>
              </w:rPr>
              <w:fldChar w:fldCharType="begin"/>
            </w:r>
            <w:r>
              <w:rPr>
                <w:noProof/>
                <w:webHidden/>
              </w:rPr>
              <w:instrText xml:space="preserve"> PAGEREF _Toc130385615 \h </w:instrText>
            </w:r>
            <w:r>
              <w:rPr>
                <w:noProof/>
                <w:webHidden/>
              </w:rPr>
            </w:r>
            <w:r>
              <w:rPr>
                <w:noProof/>
                <w:webHidden/>
              </w:rPr>
              <w:fldChar w:fldCharType="separate"/>
            </w:r>
            <w:r w:rsidR="00BE2266">
              <w:rPr>
                <w:noProof/>
                <w:webHidden/>
              </w:rPr>
              <w:t>15</w:t>
            </w:r>
            <w:r>
              <w:rPr>
                <w:noProof/>
                <w:webHidden/>
              </w:rPr>
              <w:fldChar w:fldCharType="end"/>
            </w:r>
          </w:hyperlink>
        </w:p>
        <w:p w14:paraId="2DCE71C1" w14:textId="4F2A060D" w:rsidR="005C2112" w:rsidRDefault="005C2112">
          <w:pPr>
            <w:pStyle w:val="TOC3"/>
            <w:tabs>
              <w:tab w:val="left" w:pos="1320"/>
              <w:tab w:val="right" w:leader="dot" w:pos="9350"/>
            </w:tabs>
            <w:rPr>
              <w:noProof/>
              <w:lang w:eastAsia="en-GB"/>
            </w:rPr>
          </w:pPr>
          <w:hyperlink w:anchor="_Toc130385616" w:history="1">
            <w:r w:rsidRPr="001A1EAD">
              <w:rPr>
                <w:rStyle w:val="Hyperlink"/>
                <w:noProof/>
              </w:rPr>
              <w:t>3.2.3</w:t>
            </w:r>
            <w:r>
              <w:rPr>
                <w:noProof/>
                <w:lang w:eastAsia="en-GB"/>
              </w:rPr>
              <w:tab/>
            </w:r>
            <w:r w:rsidRPr="001A1EAD">
              <w:rPr>
                <w:rStyle w:val="Hyperlink"/>
                <w:noProof/>
              </w:rPr>
              <w:t>Globally Unique IDs (UIDs)</w:t>
            </w:r>
            <w:r>
              <w:rPr>
                <w:noProof/>
                <w:webHidden/>
              </w:rPr>
              <w:tab/>
            </w:r>
            <w:r>
              <w:rPr>
                <w:noProof/>
                <w:webHidden/>
              </w:rPr>
              <w:fldChar w:fldCharType="begin"/>
            </w:r>
            <w:r>
              <w:rPr>
                <w:noProof/>
                <w:webHidden/>
              </w:rPr>
              <w:instrText xml:space="preserve"> PAGEREF _Toc130385616 \h </w:instrText>
            </w:r>
            <w:r>
              <w:rPr>
                <w:noProof/>
                <w:webHidden/>
              </w:rPr>
            </w:r>
            <w:r>
              <w:rPr>
                <w:noProof/>
                <w:webHidden/>
              </w:rPr>
              <w:fldChar w:fldCharType="separate"/>
            </w:r>
            <w:r w:rsidR="00BE2266">
              <w:rPr>
                <w:noProof/>
                <w:webHidden/>
              </w:rPr>
              <w:t>16</w:t>
            </w:r>
            <w:r>
              <w:rPr>
                <w:noProof/>
                <w:webHidden/>
              </w:rPr>
              <w:fldChar w:fldCharType="end"/>
            </w:r>
          </w:hyperlink>
        </w:p>
        <w:p w14:paraId="63EED280" w14:textId="4AAD12AF" w:rsidR="005C2112" w:rsidRDefault="005C2112">
          <w:pPr>
            <w:pStyle w:val="TOC1"/>
            <w:tabs>
              <w:tab w:val="left" w:pos="442"/>
              <w:tab w:val="right" w:leader="dot" w:pos="9350"/>
            </w:tabs>
            <w:rPr>
              <w:noProof/>
              <w:lang w:eastAsia="en-GB"/>
            </w:rPr>
          </w:pPr>
          <w:hyperlink w:anchor="_Toc130385617" w:history="1">
            <w:r w:rsidRPr="001A1EAD">
              <w:rPr>
                <w:rStyle w:val="Hyperlink"/>
                <w:noProof/>
              </w:rPr>
              <w:t>4.</w:t>
            </w:r>
            <w:r>
              <w:rPr>
                <w:noProof/>
                <w:lang w:eastAsia="en-GB"/>
              </w:rPr>
              <w:tab/>
            </w:r>
            <w:r w:rsidRPr="001A1EAD">
              <w:rPr>
                <w:rStyle w:val="Hyperlink"/>
                <w:noProof/>
              </w:rPr>
              <w:t>Alpaca Discovery</w:t>
            </w:r>
            <w:r>
              <w:rPr>
                <w:noProof/>
                <w:webHidden/>
              </w:rPr>
              <w:tab/>
            </w:r>
            <w:r>
              <w:rPr>
                <w:noProof/>
                <w:webHidden/>
              </w:rPr>
              <w:fldChar w:fldCharType="begin"/>
            </w:r>
            <w:r>
              <w:rPr>
                <w:noProof/>
                <w:webHidden/>
              </w:rPr>
              <w:instrText xml:space="preserve"> PAGEREF _Toc130385617 \h </w:instrText>
            </w:r>
            <w:r>
              <w:rPr>
                <w:noProof/>
                <w:webHidden/>
              </w:rPr>
            </w:r>
            <w:r>
              <w:rPr>
                <w:noProof/>
                <w:webHidden/>
              </w:rPr>
              <w:fldChar w:fldCharType="separate"/>
            </w:r>
            <w:r w:rsidR="00BE2266">
              <w:rPr>
                <w:noProof/>
                <w:webHidden/>
              </w:rPr>
              <w:t>17</w:t>
            </w:r>
            <w:r>
              <w:rPr>
                <w:noProof/>
                <w:webHidden/>
              </w:rPr>
              <w:fldChar w:fldCharType="end"/>
            </w:r>
          </w:hyperlink>
        </w:p>
        <w:p w14:paraId="5C0E6D16" w14:textId="18E978BB" w:rsidR="005C2112" w:rsidRDefault="005C2112">
          <w:pPr>
            <w:pStyle w:val="TOC2"/>
            <w:tabs>
              <w:tab w:val="left" w:pos="880"/>
              <w:tab w:val="right" w:leader="dot" w:pos="9350"/>
            </w:tabs>
            <w:rPr>
              <w:noProof/>
              <w:lang w:eastAsia="en-GB"/>
            </w:rPr>
          </w:pPr>
          <w:hyperlink w:anchor="_Toc130385618" w:history="1">
            <w:r w:rsidRPr="001A1EAD">
              <w:rPr>
                <w:rStyle w:val="Hyperlink"/>
                <w:noProof/>
              </w:rPr>
              <w:t>4.1</w:t>
            </w:r>
            <w:r>
              <w:rPr>
                <w:noProof/>
                <w:lang w:eastAsia="en-GB"/>
              </w:rPr>
              <w:tab/>
            </w:r>
            <w:r w:rsidRPr="001A1EAD">
              <w:rPr>
                <w:rStyle w:val="Hyperlink"/>
                <w:noProof/>
              </w:rPr>
              <w:t>Introduction</w:t>
            </w:r>
            <w:r>
              <w:rPr>
                <w:noProof/>
                <w:webHidden/>
              </w:rPr>
              <w:tab/>
            </w:r>
            <w:r>
              <w:rPr>
                <w:noProof/>
                <w:webHidden/>
              </w:rPr>
              <w:fldChar w:fldCharType="begin"/>
            </w:r>
            <w:r>
              <w:rPr>
                <w:noProof/>
                <w:webHidden/>
              </w:rPr>
              <w:instrText xml:space="preserve"> PAGEREF _Toc130385618 \h </w:instrText>
            </w:r>
            <w:r>
              <w:rPr>
                <w:noProof/>
                <w:webHidden/>
              </w:rPr>
            </w:r>
            <w:r>
              <w:rPr>
                <w:noProof/>
                <w:webHidden/>
              </w:rPr>
              <w:fldChar w:fldCharType="separate"/>
            </w:r>
            <w:r w:rsidR="00BE2266">
              <w:rPr>
                <w:noProof/>
                <w:webHidden/>
              </w:rPr>
              <w:t>17</w:t>
            </w:r>
            <w:r>
              <w:rPr>
                <w:noProof/>
                <w:webHidden/>
              </w:rPr>
              <w:fldChar w:fldCharType="end"/>
            </w:r>
          </w:hyperlink>
        </w:p>
        <w:p w14:paraId="307BD71C" w14:textId="78874359" w:rsidR="005C2112" w:rsidRDefault="005C2112">
          <w:pPr>
            <w:pStyle w:val="TOC2"/>
            <w:tabs>
              <w:tab w:val="left" w:pos="880"/>
              <w:tab w:val="right" w:leader="dot" w:pos="9350"/>
            </w:tabs>
            <w:rPr>
              <w:noProof/>
              <w:lang w:eastAsia="en-GB"/>
            </w:rPr>
          </w:pPr>
          <w:hyperlink w:anchor="_Toc130385619" w:history="1">
            <w:r w:rsidRPr="001A1EAD">
              <w:rPr>
                <w:rStyle w:val="Hyperlink"/>
                <w:noProof/>
              </w:rPr>
              <w:t>4.2</w:t>
            </w:r>
            <w:r>
              <w:rPr>
                <w:noProof/>
                <w:lang w:eastAsia="en-GB"/>
              </w:rPr>
              <w:tab/>
            </w:r>
            <w:r w:rsidRPr="001A1EAD">
              <w:rPr>
                <w:rStyle w:val="Hyperlink"/>
                <w:noProof/>
              </w:rPr>
              <w:t>Definitions</w:t>
            </w:r>
            <w:r>
              <w:rPr>
                <w:noProof/>
                <w:webHidden/>
              </w:rPr>
              <w:tab/>
            </w:r>
            <w:r>
              <w:rPr>
                <w:noProof/>
                <w:webHidden/>
              </w:rPr>
              <w:fldChar w:fldCharType="begin"/>
            </w:r>
            <w:r>
              <w:rPr>
                <w:noProof/>
                <w:webHidden/>
              </w:rPr>
              <w:instrText xml:space="preserve"> PAGEREF _Toc130385619 \h </w:instrText>
            </w:r>
            <w:r>
              <w:rPr>
                <w:noProof/>
                <w:webHidden/>
              </w:rPr>
            </w:r>
            <w:r>
              <w:rPr>
                <w:noProof/>
                <w:webHidden/>
              </w:rPr>
              <w:fldChar w:fldCharType="separate"/>
            </w:r>
            <w:r w:rsidR="00BE2266">
              <w:rPr>
                <w:noProof/>
                <w:webHidden/>
              </w:rPr>
              <w:t>17</w:t>
            </w:r>
            <w:r>
              <w:rPr>
                <w:noProof/>
                <w:webHidden/>
              </w:rPr>
              <w:fldChar w:fldCharType="end"/>
            </w:r>
          </w:hyperlink>
        </w:p>
        <w:p w14:paraId="19F81927" w14:textId="58942D58" w:rsidR="005C2112" w:rsidRDefault="005C2112">
          <w:pPr>
            <w:pStyle w:val="TOC2"/>
            <w:tabs>
              <w:tab w:val="left" w:pos="880"/>
              <w:tab w:val="right" w:leader="dot" w:pos="9350"/>
            </w:tabs>
            <w:rPr>
              <w:noProof/>
              <w:lang w:eastAsia="en-GB"/>
            </w:rPr>
          </w:pPr>
          <w:hyperlink w:anchor="_Toc130385620" w:history="1">
            <w:r w:rsidRPr="001A1EAD">
              <w:rPr>
                <w:rStyle w:val="Hyperlink"/>
                <w:noProof/>
              </w:rPr>
              <w:t>4.3</w:t>
            </w:r>
            <w:r>
              <w:rPr>
                <w:noProof/>
                <w:lang w:eastAsia="en-GB"/>
              </w:rPr>
              <w:tab/>
            </w:r>
            <w:r w:rsidRPr="001A1EAD">
              <w:rPr>
                <w:rStyle w:val="Hyperlink"/>
                <w:noProof/>
              </w:rPr>
              <w:t>Alpaca Discovery Protocol - IPv4</w:t>
            </w:r>
            <w:r>
              <w:rPr>
                <w:noProof/>
                <w:webHidden/>
              </w:rPr>
              <w:tab/>
            </w:r>
            <w:r>
              <w:rPr>
                <w:noProof/>
                <w:webHidden/>
              </w:rPr>
              <w:fldChar w:fldCharType="begin"/>
            </w:r>
            <w:r>
              <w:rPr>
                <w:noProof/>
                <w:webHidden/>
              </w:rPr>
              <w:instrText xml:space="preserve"> PAGEREF _Toc130385620 \h </w:instrText>
            </w:r>
            <w:r>
              <w:rPr>
                <w:noProof/>
                <w:webHidden/>
              </w:rPr>
            </w:r>
            <w:r>
              <w:rPr>
                <w:noProof/>
                <w:webHidden/>
              </w:rPr>
              <w:fldChar w:fldCharType="separate"/>
            </w:r>
            <w:r w:rsidR="00BE2266">
              <w:rPr>
                <w:noProof/>
                <w:webHidden/>
              </w:rPr>
              <w:t>17</w:t>
            </w:r>
            <w:r>
              <w:rPr>
                <w:noProof/>
                <w:webHidden/>
              </w:rPr>
              <w:fldChar w:fldCharType="end"/>
            </w:r>
          </w:hyperlink>
        </w:p>
        <w:p w14:paraId="5DE9A7AF" w14:textId="54CF7926" w:rsidR="005C2112" w:rsidRDefault="005C2112">
          <w:pPr>
            <w:pStyle w:val="TOC3"/>
            <w:tabs>
              <w:tab w:val="left" w:pos="1320"/>
              <w:tab w:val="right" w:leader="dot" w:pos="9350"/>
            </w:tabs>
            <w:rPr>
              <w:noProof/>
              <w:lang w:eastAsia="en-GB"/>
            </w:rPr>
          </w:pPr>
          <w:hyperlink w:anchor="_Toc130385621" w:history="1">
            <w:r w:rsidRPr="001A1EAD">
              <w:rPr>
                <w:rStyle w:val="Hyperlink"/>
                <w:noProof/>
              </w:rPr>
              <w:t>4.3.1</w:t>
            </w:r>
            <w:r>
              <w:rPr>
                <w:noProof/>
                <w:lang w:eastAsia="en-GB"/>
              </w:rPr>
              <w:tab/>
            </w:r>
            <w:r w:rsidRPr="001A1EAD">
              <w:rPr>
                <w:rStyle w:val="Hyperlink"/>
                <w:noProof/>
              </w:rPr>
              <w:t>Clients</w:t>
            </w:r>
            <w:r>
              <w:rPr>
                <w:noProof/>
                <w:webHidden/>
              </w:rPr>
              <w:tab/>
            </w:r>
            <w:r>
              <w:rPr>
                <w:noProof/>
                <w:webHidden/>
              </w:rPr>
              <w:fldChar w:fldCharType="begin"/>
            </w:r>
            <w:r>
              <w:rPr>
                <w:noProof/>
                <w:webHidden/>
              </w:rPr>
              <w:instrText xml:space="preserve"> PAGEREF _Toc130385621 \h </w:instrText>
            </w:r>
            <w:r>
              <w:rPr>
                <w:noProof/>
                <w:webHidden/>
              </w:rPr>
            </w:r>
            <w:r>
              <w:rPr>
                <w:noProof/>
                <w:webHidden/>
              </w:rPr>
              <w:fldChar w:fldCharType="separate"/>
            </w:r>
            <w:r w:rsidR="00BE2266">
              <w:rPr>
                <w:noProof/>
                <w:webHidden/>
              </w:rPr>
              <w:t>17</w:t>
            </w:r>
            <w:r>
              <w:rPr>
                <w:noProof/>
                <w:webHidden/>
              </w:rPr>
              <w:fldChar w:fldCharType="end"/>
            </w:r>
          </w:hyperlink>
        </w:p>
        <w:p w14:paraId="67D2DF74" w14:textId="3AF5D4AB" w:rsidR="005C2112" w:rsidRDefault="005C2112">
          <w:pPr>
            <w:pStyle w:val="TOC3"/>
            <w:tabs>
              <w:tab w:val="left" w:pos="1320"/>
              <w:tab w:val="right" w:leader="dot" w:pos="9350"/>
            </w:tabs>
            <w:rPr>
              <w:noProof/>
              <w:lang w:eastAsia="en-GB"/>
            </w:rPr>
          </w:pPr>
          <w:hyperlink w:anchor="_Toc130385622" w:history="1">
            <w:r w:rsidRPr="001A1EAD">
              <w:rPr>
                <w:rStyle w:val="Hyperlink"/>
                <w:noProof/>
              </w:rPr>
              <w:t>4.3.2</w:t>
            </w:r>
            <w:r>
              <w:rPr>
                <w:noProof/>
                <w:lang w:eastAsia="en-GB"/>
              </w:rPr>
              <w:tab/>
            </w:r>
            <w:r w:rsidRPr="001A1EAD">
              <w:rPr>
                <w:rStyle w:val="Hyperlink"/>
                <w:noProof/>
              </w:rPr>
              <w:t>Devices</w:t>
            </w:r>
            <w:r>
              <w:rPr>
                <w:noProof/>
                <w:webHidden/>
              </w:rPr>
              <w:tab/>
            </w:r>
            <w:r>
              <w:rPr>
                <w:noProof/>
                <w:webHidden/>
              </w:rPr>
              <w:fldChar w:fldCharType="begin"/>
            </w:r>
            <w:r>
              <w:rPr>
                <w:noProof/>
                <w:webHidden/>
              </w:rPr>
              <w:instrText xml:space="preserve"> PAGEREF _Toc130385622 \h </w:instrText>
            </w:r>
            <w:r>
              <w:rPr>
                <w:noProof/>
                <w:webHidden/>
              </w:rPr>
            </w:r>
            <w:r>
              <w:rPr>
                <w:noProof/>
                <w:webHidden/>
              </w:rPr>
              <w:fldChar w:fldCharType="separate"/>
            </w:r>
            <w:r w:rsidR="00BE2266">
              <w:rPr>
                <w:noProof/>
                <w:webHidden/>
              </w:rPr>
              <w:t>17</w:t>
            </w:r>
            <w:r>
              <w:rPr>
                <w:noProof/>
                <w:webHidden/>
              </w:rPr>
              <w:fldChar w:fldCharType="end"/>
            </w:r>
          </w:hyperlink>
        </w:p>
        <w:p w14:paraId="1FD36126" w14:textId="1FD4B8A2" w:rsidR="005C2112" w:rsidRDefault="005C2112">
          <w:pPr>
            <w:pStyle w:val="TOC2"/>
            <w:tabs>
              <w:tab w:val="left" w:pos="880"/>
              <w:tab w:val="right" w:leader="dot" w:pos="9350"/>
            </w:tabs>
            <w:rPr>
              <w:noProof/>
              <w:lang w:eastAsia="en-GB"/>
            </w:rPr>
          </w:pPr>
          <w:hyperlink w:anchor="_Toc130385623" w:history="1">
            <w:r w:rsidRPr="001A1EAD">
              <w:rPr>
                <w:rStyle w:val="Hyperlink"/>
                <w:noProof/>
              </w:rPr>
              <w:t>4.4</w:t>
            </w:r>
            <w:r>
              <w:rPr>
                <w:noProof/>
                <w:lang w:eastAsia="en-GB"/>
              </w:rPr>
              <w:tab/>
            </w:r>
            <w:r w:rsidRPr="001A1EAD">
              <w:rPr>
                <w:rStyle w:val="Hyperlink"/>
                <w:noProof/>
              </w:rPr>
              <w:t>Alpaca Discovery Protocol - IPv6</w:t>
            </w:r>
            <w:r>
              <w:rPr>
                <w:noProof/>
                <w:webHidden/>
              </w:rPr>
              <w:tab/>
            </w:r>
            <w:r>
              <w:rPr>
                <w:noProof/>
                <w:webHidden/>
              </w:rPr>
              <w:fldChar w:fldCharType="begin"/>
            </w:r>
            <w:r>
              <w:rPr>
                <w:noProof/>
                <w:webHidden/>
              </w:rPr>
              <w:instrText xml:space="preserve"> PAGEREF _Toc130385623 \h </w:instrText>
            </w:r>
            <w:r>
              <w:rPr>
                <w:noProof/>
                <w:webHidden/>
              </w:rPr>
            </w:r>
            <w:r>
              <w:rPr>
                <w:noProof/>
                <w:webHidden/>
              </w:rPr>
              <w:fldChar w:fldCharType="separate"/>
            </w:r>
            <w:r w:rsidR="00BE2266">
              <w:rPr>
                <w:noProof/>
                <w:webHidden/>
              </w:rPr>
              <w:t>19</w:t>
            </w:r>
            <w:r>
              <w:rPr>
                <w:noProof/>
                <w:webHidden/>
              </w:rPr>
              <w:fldChar w:fldCharType="end"/>
            </w:r>
          </w:hyperlink>
        </w:p>
        <w:p w14:paraId="0B42B9E3" w14:textId="46D6EE4F" w:rsidR="005C2112" w:rsidRDefault="005C2112">
          <w:pPr>
            <w:pStyle w:val="TOC3"/>
            <w:tabs>
              <w:tab w:val="left" w:pos="1320"/>
              <w:tab w:val="right" w:leader="dot" w:pos="9350"/>
            </w:tabs>
            <w:rPr>
              <w:noProof/>
              <w:lang w:eastAsia="en-GB"/>
            </w:rPr>
          </w:pPr>
          <w:hyperlink w:anchor="_Toc130385624" w:history="1">
            <w:r w:rsidRPr="001A1EAD">
              <w:rPr>
                <w:rStyle w:val="Hyperlink"/>
                <w:noProof/>
              </w:rPr>
              <w:t>4.4.1</w:t>
            </w:r>
            <w:r>
              <w:rPr>
                <w:noProof/>
                <w:lang w:eastAsia="en-GB"/>
              </w:rPr>
              <w:tab/>
            </w:r>
            <w:r w:rsidRPr="001A1EAD">
              <w:rPr>
                <w:rStyle w:val="Hyperlink"/>
                <w:noProof/>
              </w:rPr>
              <w:t>Clients</w:t>
            </w:r>
            <w:r>
              <w:rPr>
                <w:noProof/>
                <w:webHidden/>
              </w:rPr>
              <w:tab/>
            </w:r>
            <w:r>
              <w:rPr>
                <w:noProof/>
                <w:webHidden/>
              </w:rPr>
              <w:fldChar w:fldCharType="begin"/>
            </w:r>
            <w:r>
              <w:rPr>
                <w:noProof/>
                <w:webHidden/>
              </w:rPr>
              <w:instrText xml:space="preserve"> PAGEREF _Toc130385624 \h </w:instrText>
            </w:r>
            <w:r>
              <w:rPr>
                <w:noProof/>
                <w:webHidden/>
              </w:rPr>
            </w:r>
            <w:r>
              <w:rPr>
                <w:noProof/>
                <w:webHidden/>
              </w:rPr>
              <w:fldChar w:fldCharType="separate"/>
            </w:r>
            <w:r w:rsidR="00BE2266">
              <w:rPr>
                <w:noProof/>
                <w:webHidden/>
              </w:rPr>
              <w:t>19</w:t>
            </w:r>
            <w:r>
              <w:rPr>
                <w:noProof/>
                <w:webHidden/>
              </w:rPr>
              <w:fldChar w:fldCharType="end"/>
            </w:r>
          </w:hyperlink>
        </w:p>
        <w:p w14:paraId="19E1ED18" w14:textId="7A575D52" w:rsidR="005C2112" w:rsidRDefault="005C2112">
          <w:pPr>
            <w:pStyle w:val="TOC3"/>
            <w:tabs>
              <w:tab w:val="left" w:pos="1320"/>
              <w:tab w:val="right" w:leader="dot" w:pos="9350"/>
            </w:tabs>
            <w:rPr>
              <w:noProof/>
              <w:lang w:eastAsia="en-GB"/>
            </w:rPr>
          </w:pPr>
          <w:hyperlink w:anchor="_Toc130385625" w:history="1">
            <w:r w:rsidRPr="001A1EAD">
              <w:rPr>
                <w:rStyle w:val="Hyperlink"/>
                <w:noProof/>
              </w:rPr>
              <w:t>4.4.2</w:t>
            </w:r>
            <w:r>
              <w:rPr>
                <w:noProof/>
                <w:lang w:eastAsia="en-GB"/>
              </w:rPr>
              <w:tab/>
            </w:r>
            <w:r w:rsidRPr="001A1EAD">
              <w:rPr>
                <w:rStyle w:val="Hyperlink"/>
                <w:noProof/>
              </w:rPr>
              <w:t>Devices</w:t>
            </w:r>
            <w:r>
              <w:rPr>
                <w:noProof/>
                <w:webHidden/>
              </w:rPr>
              <w:tab/>
            </w:r>
            <w:r>
              <w:rPr>
                <w:noProof/>
                <w:webHidden/>
              </w:rPr>
              <w:fldChar w:fldCharType="begin"/>
            </w:r>
            <w:r>
              <w:rPr>
                <w:noProof/>
                <w:webHidden/>
              </w:rPr>
              <w:instrText xml:space="preserve"> PAGEREF _Toc130385625 \h </w:instrText>
            </w:r>
            <w:r>
              <w:rPr>
                <w:noProof/>
                <w:webHidden/>
              </w:rPr>
            </w:r>
            <w:r>
              <w:rPr>
                <w:noProof/>
                <w:webHidden/>
              </w:rPr>
              <w:fldChar w:fldCharType="separate"/>
            </w:r>
            <w:r w:rsidR="00BE2266">
              <w:rPr>
                <w:noProof/>
                <w:webHidden/>
              </w:rPr>
              <w:t>19</w:t>
            </w:r>
            <w:r>
              <w:rPr>
                <w:noProof/>
                <w:webHidden/>
              </w:rPr>
              <w:fldChar w:fldCharType="end"/>
            </w:r>
          </w:hyperlink>
        </w:p>
        <w:p w14:paraId="0B516AF8" w14:textId="24C7340A" w:rsidR="005C2112" w:rsidRDefault="005C2112">
          <w:pPr>
            <w:pStyle w:val="TOC2"/>
            <w:tabs>
              <w:tab w:val="left" w:pos="880"/>
              <w:tab w:val="right" w:leader="dot" w:pos="9350"/>
            </w:tabs>
            <w:rPr>
              <w:noProof/>
              <w:lang w:eastAsia="en-GB"/>
            </w:rPr>
          </w:pPr>
          <w:hyperlink w:anchor="_Toc130385626" w:history="1">
            <w:r w:rsidRPr="001A1EAD">
              <w:rPr>
                <w:rStyle w:val="Hyperlink"/>
                <w:noProof/>
              </w:rPr>
              <w:t>4.5</w:t>
            </w:r>
            <w:r>
              <w:rPr>
                <w:noProof/>
                <w:lang w:eastAsia="en-GB"/>
              </w:rPr>
              <w:tab/>
            </w:r>
            <w:r w:rsidRPr="001A1EAD">
              <w:rPr>
                <w:rStyle w:val="Hyperlink"/>
                <w:noProof/>
              </w:rPr>
              <w:t>Discovery Message Format</w:t>
            </w:r>
            <w:r>
              <w:rPr>
                <w:noProof/>
                <w:webHidden/>
              </w:rPr>
              <w:tab/>
            </w:r>
            <w:r>
              <w:rPr>
                <w:noProof/>
                <w:webHidden/>
              </w:rPr>
              <w:fldChar w:fldCharType="begin"/>
            </w:r>
            <w:r>
              <w:rPr>
                <w:noProof/>
                <w:webHidden/>
              </w:rPr>
              <w:instrText xml:space="preserve"> PAGEREF _Toc130385626 \h </w:instrText>
            </w:r>
            <w:r>
              <w:rPr>
                <w:noProof/>
                <w:webHidden/>
              </w:rPr>
            </w:r>
            <w:r>
              <w:rPr>
                <w:noProof/>
                <w:webHidden/>
              </w:rPr>
              <w:fldChar w:fldCharType="separate"/>
            </w:r>
            <w:r w:rsidR="00BE2266">
              <w:rPr>
                <w:noProof/>
                <w:webHidden/>
              </w:rPr>
              <w:t>19</w:t>
            </w:r>
            <w:r>
              <w:rPr>
                <w:noProof/>
                <w:webHidden/>
              </w:rPr>
              <w:fldChar w:fldCharType="end"/>
            </w:r>
          </w:hyperlink>
        </w:p>
        <w:p w14:paraId="4D8156E1" w14:textId="4D5D07E1" w:rsidR="005C2112" w:rsidRDefault="005C2112">
          <w:pPr>
            <w:pStyle w:val="TOC2"/>
            <w:tabs>
              <w:tab w:val="left" w:pos="880"/>
              <w:tab w:val="right" w:leader="dot" w:pos="9350"/>
            </w:tabs>
            <w:rPr>
              <w:noProof/>
              <w:lang w:eastAsia="en-GB"/>
            </w:rPr>
          </w:pPr>
          <w:hyperlink w:anchor="_Toc130385627" w:history="1">
            <w:r w:rsidRPr="001A1EAD">
              <w:rPr>
                <w:rStyle w:val="Hyperlink"/>
                <w:noProof/>
              </w:rPr>
              <w:t>4.6</w:t>
            </w:r>
            <w:r>
              <w:rPr>
                <w:noProof/>
                <w:lang w:eastAsia="en-GB"/>
              </w:rPr>
              <w:tab/>
            </w:r>
            <w:r w:rsidRPr="001A1EAD">
              <w:rPr>
                <w:rStyle w:val="Hyperlink"/>
                <w:noProof/>
              </w:rPr>
              <w:t>Discovery Response Format</w:t>
            </w:r>
            <w:r>
              <w:rPr>
                <w:noProof/>
                <w:webHidden/>
              </w:rPr>
              <w:tab/>
            </w:r>
            <w:r>
              <w:rPr>
                <w:noProof/>
                <w:webHidden/>
              </w:rPr>
              <w:fldChar w:fldCharType="begin"/>
            </w:r>
            <w:r>
              <w:rPr>
                <w:noProof/>
                <w:webHidden/>
              </w:rPr>
              <w:instrText xml:space="preserve"> PAGEREF _Toc130385627 \h </w:instrText>
            </w:r>
            <w:r>
              <w:rPr>
                <w:noProof/>
                <w:webHidden/>
              </w:rPr>
            </w:r>
            <w:r>
              <w:rPr>
                <w:noProof/>
                <w:webHidden/>
              </w:rPr>
              <w:fldChar w:fldCharType="separate"/>
            </w:r>
            <w:r w:rsidR="00BE2266">
              <w:rPr>
                <w:noProof/>
                <w:webHidden/>
              </w:rPr>
              <w:t>20</w:t>
            </w:r>
            <w:r>
              <w:rPr>
                <w:noProof/>
                <w:webHidden/>
              </w:rPr>
              <w:fldChar w:fldCharType="end"/>
            </w:r>
          </w:hyperlink>
        </w:p>
        <w:p w14:paraId="75EEC4B6" w14:textId="0BB4B554" w:rsidR="005C2112" w:rsidRDefault="005C2112">
          <w:pPr>
            <w:pStyle w:val="TOC2"/>
            <w:tabs>
              <w:tab w:val="left" w:pos="880"/>
              <w:tab w:val="right" w:leader="dot" w:pos="9350"/>
            </w:tabs>
            <w:rPr>
              <w:noProof/>
              <w:lang w:eastAsia="en-GB"/>
            </w:rPr>
          </w:pPr>
          <w:hyperlink w:anchor="_Toc130385628" w:history="1">
            <w:r w:rsidRPr="001A1EAD">
              <w:rPr>
                <w:rStyle w:val="Hyperlink"/>
                <w:noProof/>
              </w:rPr>
              <w:t>4.7</w:t>
            </w:r>
            <w:r>
              <w:rPr>
                <w:noProof/>
                <w:lang w:eastAsia="en-GB"/>
              </w:rPr>
              <w:tab/>
            </w:r>
            <w:r w:rsidRPr="001A1EAD">
              <w:rPr>
                <w:rStyle w:val="Hyperlink"/>
                <w:noProof/>
              </w:rPr>
              <w:t>Unique IDs (UID)</w:t>
            </w:r>
            <w:r>
              <w:rPr>
                <w:noProof/>
                <w:webHidden/>
              </w:rPr>
              <w:tab/>
            </w:r>
            <w:r>
              <w:rPr>
                <w:noProof/>
                <w:webHidden/>
              </w:rPr>
              <w:fldChar w:fldCharType="begin"/>
            </w:r>
            <w:r>
              <w:rPr>
                <w:noProof/>
                <w:webHidden/>
              </w:rPr>
              <w:instrText xml:space="preserve"> PAGEREF _Toc130385628 \h </w:instrText>
            </w:r>
            <w:r>
              <w:rPr>
                <w:noProof/>
                <w:webHidden/>
              </w:rPr>
            </w:r>
            <w:r>
              <w:rPr>
                <w:noProof/>
                <w:webHidden/>
              </w:rPr>
              <w:fldChar w:fldCharType="separate"/>
            </w:r>
            <w:r w:rsidR="00BE2266">
              <w:rPr>
                <w:noProof/>
                <w:webHidden/>
              </w:rPr>
              <w:t>20</w:t>
            </w:r>
            <w:r>
              <w:rPr>
                <w:noProof/>
                <w:webHidden/>
              </w:rPr>
              <w:fldChar w:fldCharType="end"/>
            </w:r>
          </w:hyperlink>
        </w:p>
        <w:p w14:paraId="63FD6530" w14:textId="578AFD2A" w:rsidR="005C2112" w:rsidRDefault="005C2112">
          <w:pPr>
            <w:pStyle w:val="TOC2"/>
            <w:tabs>
              <w:tab w:val="left" w:pos="880"/>
              <w:tab w:val="right" w:leader="dot" w:pos="9350"/>
            </w:tabs>
            <w:rPr>
              <w:noProof/>
              <w:lang w:eastAsia="en-GB"/>
            </w:rPr>
          </w:pPr>
          <w:hyperlink w:anchor="_Toc130385629" w:history="1">
            <w:r w:rsidRPr="001A1EAD">
              <w:rPr>
                <w:rStyle w:val="Hyperlink"/>
                <w:noProof/>
              </w:rPr>
              <w:t>4.8</w:t>
            </w:r>
            <w:r>
              <w:rPr>
                <w:noProof/>
                <w:lang w:eastAsia="en-GB"/>
              </w:rPr>
              <w:tab/>
            </w:r>
            <w:r w:rsidRPr="001A1EAD">
              <w:rPr>
                <w:rStyle w:val="Hyperlink"/>
                <w:noProof/>
              </w:rPr>
              <w:t>Implementation Requirements</w:t>
            </w:r>
            <w:r>
              <w:rPr>
                <w:noProof/>
                <w:webHidden/>
              </w:rPr>
              <w:tab/>
            </w:r>
            <w:r>
              <w:rPr>
                <w:noProof/>
                <w:webHidden/>
              </w:rPr>
              <w:fldChar w:fldCharType="begin"/>
            </w:r>
            <w:r>
              <w:rPr>
                <w:noProof/>
                <w:webHidden/>
              </w:rPr>
              <w:instrText xml:space="preserve"> PAGEREF _Toc130385629 \h </w:instrText>
            </w:r>
            <w:r>
              <w:rPr>
                <w:noProof/>
                <w:webHidden/>
              </w:rPr>
            </w:r>
            <w:r>
              <w:rPr>
                <w:noProof/>
                <w:webHidden/>
              </w:rPr>
              <w:fldChar w:fldCharType="separate"/>
            </w:r>
            <w:r w:rsidR="00BE2266">
              <w:rPr>
                <w:noProof/>
                <w:webHidden/>
              </w:rPr>
              <w:t>20</w:t>
            </w:r>
            <w:r>
              <w:rPr>
                <w:noProof/>
                <w:webHidden/>
              </w:rPr>
              <w:fldChar w:fldCharType="end"/>
            </w:r>
          </w:hyperlink>
        </w:p>
        <w:p w14:paraId="0B1FD202" w14:textId="640DCB05" w:rsidR="005C2112" w:rsidRDefault="005C2112">
          <w:pPr>
            <w:pStyle w:val="TOC3"/>
            <w:tabs>
              <w:tab w:val="left" w:pos="1320"/>
              <w:tab w:val="right" w:leader="dot" w:pos="9350"/>
            </w:tabs>
            <w:rPr>
              <w:noProof/>
              <w:lang w:eastAsia="en-GB"/>
            </w:rPr>
          </w:pPr>
          <w:hyperlink w:anchor="_Toc130385630" w:history="1">
            <w:r w:rsidRPr="001A1EAD">
              <w:rPr>
                <w:rStyle w:val="Hyperlink"/>
                <w:noProof/>
              </w:rPr>
              <w:t>4.8.1</w:t>
            </w:r>
            <w:r>
              <w:rPr>
                <w:noProof/>
                <w:lang w:eastAsia="en-GB"/>
              </w:rPr>
              <w:tab/>
            </w:r>
            <w:r w:rsidRPr="001A1EAD">
              <w:rPr>
                <w:rStyle w:val="Hyperlink"/>
                <w:noProof/>
              </w:rPr>
              <w:t>Discovery Port</w:t>
            </w:r>
            <w:r>
              <w:rPr>
                <w:noProof/>
                <w:webHidden/>
              </w:rPr>
              <w:tab/>
            </w:r>
            <w:r>
              <w:rPr>
                <w:noProof/>
                <w:webHidden/>
              </w:rPr>
              <w:fldChar w:fldCharType="begin"/>
            </w:r>
            <w:r>
              <w:rPr>
                <w:noProof/>
                <w:webHidden/>
              </w:rPr>
              <w:instrText xml:space="preserve"> PAGEREF _Toc130385630 \h </w:instrText>
            </w:r>
            <w:r>
              <w:rPr>
                <w:noProof/>
                <w:webHidden/>
              </w:rPr>
            </w:r>
            <w:r>
              <w:rPr>
                <w:noProof/>
                <w:webHidden/>
              </w:rPr>
              <w:fldChar w:fldCharType="separate"/>
            </w:r>
            <w:r w:rsidR="00BE2266">
              <w:rPr>
                <w:noProof/>
                <w:webHidden/>
              </w:rPr>
              <w:t>20</w:t>
            </w:r>
            <w:r>
              <w:rPr>
                <w:noProof/>
                <w:webHidden/>
              </w:rPr>
              <w:fldChar w:fldCharType="end"/>
            </w:r>
          </w:hyperlink>
        </w:p>
        <w:p w14:paraId="5EC85BF5" w14:textId="2990B366" w:rsidR="005C2112" w:rsidRDefault="005C2112">
          <w:pPr>
            <w:pStyle w:val="TOC3"/>
            <w:tabs>
              <w:tab w:val="left" w:pos="1320"/>
              <w:tab w:val="right" w:leader="dot" w:pos="9350"/>
            </w:tabs>
            <w:rPr>
              <w:noProof/>
              <w:lang w:eastAsia="en-GB"/>
            </w:rPr>
          </w:pPr>
          <w:hyperlink w:anchor="_Toc130385631" w:history="1">
            <w:r w:rsidRPr="001A1EAD">
              <w:rPr>
                <w:rStyle w:val="Hyperlink"/>
                <w:noProof/>
              </w:rPr>
              <w:t>4.8.2</w:t>
            </w:r>
            <w:r>
              <w:rPr>
                <w:noProof/>
                <w:lang w:eastAsia="en-GB"/>
              </w:rPr>
              <w:tab/>
            </w:r>
            <w:r w:rsidRPr="001A1EAD">
              <w:rPr>
                <w:rStyle w:val="Hyperlink"/>
                <w:noProof/>
              </w:rPr>
              <w:t>IP versions</w:t>
            </w:r>
            <w:r>
              <w:rPr>
                <w:noProof/>
                <w:webHidden/>
              </w:rPr>
              <w:tab/>
            </w:r>
            <w:r>
              <w:rPr>
                <w:noProof/>
                <w:webHidden/>
              </w:rPr>
              <w:fldChar w:fldCharType="begin"/>
            </w:r>
            <w:r>
              <w:rPr>
                <w:noProof/>
                <w:webHidden/>
              </w:rPr>
              <w:instrText xml:space="preserve"> PAGEREF _Toc130385631 \h </w:instrText>
            </w:r>
            <w:r>
              <w:rPr>
                <w:noProof/>
                <w:webHidden/>
              </w:rPr>
            </w:r>
            <w:r>
              <w:rPr>
                <w:noProof/>
                <w:webHidden/>
              </w:rPr>
              <w:fldChar w:fldCharType="separate"/>
            </w:r>
            <w:r w:rsidR="00BE2266">
              <w:rPr>
                <w:noProof/>
                <w:webHidden/>
              </w:rPr>
              <w:t>20</w:t>
            </w:r>
            <w:r>
              <w:rPr>
                <w:noProof/>
                <w:webHidden/>
              </w:rPr>
              <w:fldChar w:fldCharType="end"/>
            </w:r>
          </w:hyperlink>
        </w:p>
        <w:p w14:paraId="477CBFE9" w14:textId="2345CCA0" w:rsidR="005C2112" w:rsidRDefault="005C2112">
          <w:pPr>
            <w:pStyle w:val="TOC1"/>
            <w:tabs>
              <w:tab w:val="left" w:pos="442"/>
              <w:tab w:val="right" w:leader="dot" w:pos="9350"/>
            </w:tabs>
            <w:rPr>
              <w:noProof/>
              <w:lang w:eastAsia="en-GB"/>
            </w:rPr>
          </w:pPr>
          <w:hyperlink w:anchor="_Toc130385632" w:history="1">
            <w:r w:rsidRPr="001A1EAD">
              <w:rPr>
                <w:rStyle w:val="Hyperlink"/>
                <w:noProof/>
              </w:rPr>
              <w:t>5.</w:t>
            </w:r>
            <w:r>
              <w:rPr>
                <w:noProof/>
                <w:lang w:eastAsia="en-GB"/>
              </w:rPr>
              <w:tab/>
            </w:r>
            <w:r w:rsidRPr="001A1EAD">
              <w:rPr>
                <w:rStyle w:val="Hyperlink"/>
                <w:noProof/>
              </w:rPr>
              <w:t>ASCOM APIs - Essential Concepts</w:t>
            </w:r>
            <w:r>
              <w:rPr>
                <w:noProof/>
                <w:webHidden/>
              </w:rPr>
              <w:tab/>
            </w:r>
            <w:r>
              <w:rPr>
                <w:noProof/>
                <w:webHidden/>
              </w:rPr>
              <w:fldChar w:fldCharType="begin"/>
            </w:r>
            <w:r>
              <w:rPr>
                <w:noProof/>
                <w:webHidden/>
              </w:rPr>
              <w:instrText xml:space="preserve"> PAGEREF _Toc130385632 \h </w:instrText>
            </w:r>
            <w:r>
              <w:rPr>
                <w:noProof/>
                <w:webHidden/>
              </w:rPr>
            </w:r>
            <w:r>
              <w:rPr>
                <w:noProof/>
                <w:webHidden/>
              </w:rPr>
              <w:fldChar w:fldCharType="separate"/>
            </w:r>
            <w:r w:rsidR="00BE2266">
              <w:rPr>
                <w:noProof/>
                <w:webHidden/>
              </w:rPr>
              <w:t>21</w:t>
            </w:r>
            <w:r>
              <w:rPr>
                <w:noProof/>
                <w:webHidden/>
              </w:rPr>
              <w:fldChar w:fldCharType="end"/>
            </w:r>
          </w:hyperlink>
        </w:p>
        <w:p w14:paraId="17DB3BCB" w14:textId="59202D00" w:rsidR="005C2112" w:rsidRDefault="005C2112">
          <w:pPr>
            <w:pStyle w:val="TOC3"/>
            <w:tabs>
              <w:tab w:val="left" w:pos="1320"/>
              <w:tab w:val="right" w:leader="dot" w:pos="9350"/>
            </w:tabs>
            <w:rPr>
              <w:noProof/>
              <w:lang w:eastAsia="en-GB"/>
            </w:rPr>
          </w:pPr>
          <w:hyperlink w:anchor="_Toc130385633" w:history="1">
            <w:r w:rsidRPr="001A1EAD">
              <w:rPr>
                <w:rStyle w:val="Hyperlink"/>
                <w:noProof/>
              </w:rPr>
              <w:t>5.1.1</w:t>
            </w:r>
            <w:r>
              <w:rPr>
                <w:noProof/>
                <w:lang w:eastAsia="en-GB"/>
              </w:rPr>
              <w:tab/>
            </w:r>
            <w:r w:rsidRPr="001A1EAD">
              <w:rPr>
                <w:rStyle w:val="Hyperlink"/>
                <w:noProof/>
              </w:rPr>
              <w:t>Object Models - Properties and Methods</w:t>
            </w:r>
            <w:r>
              <w:rPr>
                <w:noProof/>
                <w:webHidden/>
              </w:rPr>
              <w:tab/>
            </w:r>
            <w:r>
              <w:rPr>
                <w:noProof/>
                <w:webHidden/>
              </w:rPr>
              <w:fldChar w:fldCharType="begin"/>
            </w:r>
            <w:r>
              <w:rPr>
                <w:noProof/>
                <w:webHidden/>
              </w:rPr>
              <w:instrText xml:space="preserve"> PAGEREF _Toc130385633 \h </w:instrText>
            </w:r>
            <w:r>
              <w:rPr>
                <w:noProof/>
                <w:webHidden/>
              </w:rPr>
            </w:r>
            <w:r>
              <w:rPr>
                <w:noProof/>
                <w:webHidden/>
              </w:rPr>
              <w:fldChar w:fldCharType="separate"/>
            </w:r>
            <w:r w:rsidR="00BE2266">
              <w:rPr>
                <w:noProof/>
                <w:webHidden/>
              </w:rPr>
              <w:t>21</w:t>
            </w:r>
            <w:r>
              <w:rPr>
                <w:noProof/>
                <w:webHidden/>
              </w:rPr>
              <w:fldChar w:fldCharType="end"/>
            </w:r>
          </w:hyperlink>
        </w:p>
        <w:p w14:paraId="50918EAC" w14:textId="27C63A0B" w:rsidR="005C2112" w:rsidRDefault="005C2112">
          <w:pPr>
            <w:pStyle w:val="TOC3"/>
            <w:tabs>
              <w:tab w:val="left" w:pos="1320"/>
              <w:tab w:val="right" w:leader="dot" w:pos="9350"/>
            </w:tabs>
            <w:rPr>
              <w:noProof/>
              <w:lang w:eastAsia="en-GB"/>
            </w:rPr>
          </w:pPr>
          <w:hyperlink w:anchor="_Toc130385634" w:history="1">
            <w:r w:rsidRPr="001A1EAD">
              <w:rPr>
                <w:rStyle w:val="Hyperlink"/>
                <w:noProof/>
              </w:rPr>
              <w:t>5.1.2</w:t>
            </w:r>
            <w:r>
              <w:rPr>
                <w:noProof/>
                <w:lang w:eastAsia="en-GB"/>
              </w:rPr>
              <w:tab/>
            </w:r>
            <w:r w:rsidRPr="001A1EAD">
              <w:rPr>
                <w:rStyle w:val="Hyperlink"/>
                <w:noProof/>
              </w:rPr>
              <w:t>ASCOM API Characteristics</w:t>
            </w:r>
            <w:r>
              <w:rPr>
                <w:noProof/>
                <w:webHidden/>
              </w:rPr>
              <w:tab/>
            </w:r>
            <w:r>
              <w:rPr>
                <w:noProof/>
                <w:webHidden/>
              </w:rPr>
              <w:fldChar w:fldCharType="begin"/>
            </w:r>
            <w:r>
              <w:rPr>
                <w:noProof/>
                <w:webHidden/>
              </w:rPr>
              <w:instrText xml:space="preserve"> PAGEREF _Toc130385634 \h </w:instrText>
            </w:r>
            <w:r>
              <w:rPr>
                <w:noProof/>
                <w:webHidden/>
              </w:rPr>
            </w:r>
            <w:r>
              <w:rPr>
                <w:noProof/>
                <w:webHidden/>
              </w:rPr>
              <w:fldChar w:fldCharType="separate"/>
            </w:r>
            <w:r w:rsidR="00BE2266">
              <w:rPr>
                <w:noProof/>
                <w:webHidden/>
              </w:rPr>
              <w:t>21</w:t>
            </w:r>
            <w:r>
              <w:rPr>
                <w:noProof/>
                <w:webHidden/>
              </w:rPr>
              <w:fldChar w:fldCharType="end"/>
            </w:r>
          </w:hyperlink>
        </w:p>
        <w:p w14:paraId="7B1B319A" w14:textId="6D848A26" w:rsidR="005C2112" w:rsidRDefault="005C2112">
          <w:pPr>
            <w:pStyle w:val="TOC3"/>
            <w:tabs>
              <w:tab w:val="left" w:pos="1320"/>
              <w:tab w:val="right" w:leader="dot" w:pos="9350"/>
            </w:tabs>
            <w:rPr>
              <w:noProof/>
              <w:lang w:eastAsia="en-GB"/>
            </w:rPr>
          </w:pPr>
          <w:hyperlink w:anchor="_Toc130385635" w:history="1">
            <w:r w:rsidRPr="001A1EAD">
              <w:rPr>
                <w:rStyle w:val="Hyperlink"/>
                <w:noProof/>
              </w:rPr>
              <w:t>5.1.3</w:t>
            </w:r>
            <w:r>
              <w:rPr>
                <w:noProof/>
                <w:lang w:eastAsia="en-GB"/>
              </w:rPr>
              <w:tab/>
            </w:r>
            <w:r w:rsidRPr="001A1EAD">
              <w:rPr>
                <w:rStyle w:val="Hyperlink"/>
                <w:noProof/>
              </w:rPr>
              <w:t>Behavioural Rules</w:t>
            </w:r>
            <w:r>
              <w:rPr>
                <w:noProof/>
                <w:webHidden/>
              </w:rPr>
              <w:tab/>
            </w:r>
            <w:r>
              <w:rPr>
                <w:noProof/>
                <w:webHidden/>
              </w:rPr>
              <w:fldChar w:fldCharType="begin"/>
            </w:r>
            <w:r>
              <w:rPr>
                <w:noProof/>
                <w:webHidden/>
              </w:rPr>
              <w:instrText xml:space="preserve"> PAGEREF _Toc130385635 \h </w:instrText>
            </w:r>
            <w:r>
              <w:rPr>
                <w:noProof/>
                <w:webHidden/>
              </w:rPr>
            </w:r>
            <w:r>
              <w:rPr>
                <w:noProof/>
                <w:webHidden/>
              </w:rPr>
              <w:fldChar w:fldCharType="separate"/>
            </w:r>
            <w:r w:rsidR="00BE2266">
              <w:rPr>
                <w:noProof/>
                <w:webHidden/>
              </w:rPr>
              <w:t>22</w:t>
            </w:r>
            <w:r>
              <w:rPr>
                <w:noProof/>
                <w:webHidden/>
              </w:rPr>
              <w:fldChar w:fldCharType="end"/>
            </w:r>
          </w:hyperlink>
        </w:p>
        <w:p w14:paraId="5D4AC7F8" w14:textId="0092CC61" w:rsidR="005C2112" w:rsidRDefault="005C2112">
          <w:pPr>
            <w:pStyle w:val="TOC1"/>
            <w:tabs>
              <w:tab w:val="left" w:pos="442"/>
              <w:tab w:val="right" w:leader="dot" w:pos="9350"/>
            </w:tabs>
            <w:rPr>
              <w:noProof/>
              <w:lang w:eastAsia="en-GB"/>
            </w:rPr>
          </w:pPr>
          <w:hyperlink w:anchor="_Toc130385636" w:history="1">
            <w:r w:rsidRPr="001A1EAD">
              <w:rPr>
                <w:rStyle w:val="Hyperlink"/>
                <w:noProof/>
              </w:rPr>
              <w:t>6.</w:t>
            </w:r>
            <w:r>
              <w:rPr>
                <w:noProof/>
                <w:lang w:eastAsia="en-GB"/>
              </w:rPr>
              <w:tab/>
            </w:r>
            <w:r w:rsidRPr="001A1EAD">
              <w:rPr>
                <w:rStyle w:val="Hyperlink"/>
                <w:noProof/>
              </w:rPr>
              <w:t>Alpaca Camera ImageBytes Reference</w:t>
            </w:r>
            <w:r>
              <w:rPr>
                <w:noProof/>
                <w:webHidden/>
              </w:rPr>
              <w:tab/>
            </w:r>
            <w:r>
              <w:rPr>
                <w:noProof/>
                <w:webHidden/>
              </w:rPr>
              <w:fldChar w:fldCharType="begin"/>
            </w:r>
            <w:r>
              <w:rPr>
                <w:noProof/>
                <w:webHidden/>
              </w:rPr>
              <w:instrText xml:space="preserve"> PAGEREF _Toc130385636 \h </w:instrText>
            </w:r>
            <w:r>
              <w:rPr>
                <w:noProof/>
                <w:webHidden/>
              </w:rPr>
            </w:r>
            <w:r>
              <w:rPr>
                <w:noProof/>
                <w:webHidden/>
              </w:rPr>
              <w:fldChar w:fldCharType="separate"/>
            </w:r>
            <w:r w:rsidR="00BE2266">
              <w:rPr>
                <w:noProof/>
                <w:webHidden/>
              </w:rPr>
              <w:t>23</w:t>
            </w:r>
            <w:r>
              <w:rPr>
                <w:noProof/>
                <w:webHidden/>
              </w:rPr>
              <w:fldChar w:fldCharType="end"/>
            </w:r>
          </w:hyperlink>
        </w:p>
        <w:p w14:paraId="18E66C02" w14:textId="06ADD7D7" w:rsidR="005C2112" w:rsidRDefault="005C2112">
          <w:pPr>
            <w:pStyle w:val="TOC2"/>
            <w:tabs>
              <w:tab w:val="left" w:pos="880"/>
              <w:tab w:val="right" w:leader="dot" w:pos="9350"/>
            </w:tabs>
            <w:rPr>
              <w:noProof/>
              <w:lang w:eastAsia="en-GB"/>
            </w:rPr>
          </w:pPr>
          <w:hyperlink w:anchor="_Toc130385637" w:history="1">
            <w:r w:rsidRPr="001A1EAD">
              <w:rPr>
                <w:rStyle w:val="Hyperlink"/>
                <w:noProof/>
              </w:rPr>
              <w:t>6.1</w:t>
            </w:r>
            <w:r>
              <w:rPr>
                <w:noProof/>
                <w:lang w:eastAsia="en-GB"/>
              </w:rPr>
              <w:tab/>
            </w:r>
            <w:r w:rsidRPr="001A1EAD">
              <w:rPr>
                <w:rStyle w:val="Hyperlink"/>
                <w:noProof/>
              </w:rPr>
              <w:t>Context</w:t>
            </w:r>
            <w:r>
              <w:rPr>
                <w:noProof/>
                <w:webHidden/>
              </w:rPr>
              <w:tab/>
            </w:r>
            <w:r>
              <w:rPr>
                <w:noProof/>
                <w:webHidden/>
              </w:rPr>
              <w:fldChar w:fldCharType="begin"/>
            </w:r>
            <w:r>
              <w:rPr>
                <w:noProof/>
                <w:webHidden/>
              </w:rPr>
              <w:instrText xml:space="preserve"> PAGEREF _Toc130385637 \h </w:instrText>
            </w:r>
            <w:r>
              <w:rPr>
                <w:noProof/>
                <w:webHidden/>
              </w:rPr>
            </w:r>
            <w:r>
              <w:rPr>
                <w:noProof/>
                <w:webHidden/>
              </w:rPr>
              <w:fldChar w:fldCharType="separate"/>
            </w:r>
            <w:r w:rsidR="00BE2266">
              <w:rPr>
                <w:noProof/>
                <w:webHidden/>
              </w:rPr>
              <w:t>23</w:t>
            </w:r>
            <w:r>
              <w:rPr>
                <w:noProof/>
                <w:webHidden/>
              </w:rPr>
              <w:fldChar w:fldCharType="end"/>
            </w:r>
          </w:hyperlink>
        </w:p>
        <w:p w14:paraId="5ACA4651" w14:textId="22BF18B0" w:rsidR="005C2112" w:rsidRDefault="005C2112">
          <w:pPr>
            <w:pStyle w:val="TOC2"/>
            <w:tabs>
              <w:tab w:val="left" w:pos="880"/>
              <w:tab w:val="right" w:leader="dot" w:pos="9350"/>
            </w:tabs>
            <w:rPr>
              <w:noProof/>
              <w:lang w:eastAsia="en-GB"/>
            </w:rPr>
          </w:pPr>
          <w:hyperlink w:anchor="_Toc130385638" w:history="1">
            <w:r w:rsidRPr="001A1EAD">
              <w:rPr>
                <w:rStyle w:val="Hyperlink"/>
                <w:noProof/>
              </w:rPr>
              <w:t>6.2</w:t>
            </w:r>
            <w:r>
              <w:rPr>
                <w:noProof/>
                <w:lang w:eastAsia="en-GB"/>
              </w:rPr>
              <w:tab/>
            </w:r>
            <w:r w:rsidRPr="001A1EAD">
              <w:rPr>
                <w:rStyle w:val="Hyperlink"/>
                <w:noProof/>
              </w:rPr>
              <w:t>ImageBytes Mechanic</w:t>
            </w:r>
            <w:r>
              <w:rPr>
                <w:noProof/>
                <w:webHidden/>
              </w:rPr>
              <w:tab/>
            </w:r>
            <w:r>
              <w:rPr>
                <w:noProof/>
                <w:webHidden/>
              </w:rPr>
              <w:fldChar w:fldCharType="begin"/>
            </w:r>
            <w:r>
              <w:rPr>
                <w:noProof/>
                <w:webHidden/>
              </w:rPr>
              <w:instrText xml:space="preserve"> PAGEREF _Toc130385638 \h </w:instrText>
            </w:r>
            <w:r>
              <w:rPr>
                <w:noProof/>
                <w:webHidden/>
              </w:rPr>
            </w:r>
            <w:r>
              <w:rPr>
                <w:noProof/>
                <w:webHidden/>
              </w:rPr>
              <w:fldChar w:fldCharType="separate"/>
            </w:r>
            <w:r w:rsidR="00BE2266">
              <w:rPr>
                <w:noProof/>
                <w:webHidden/>
              </w:rPr>
              <w:t>23</w:t>
            </w:r>
            <w:r>
              <w:rPr>
                <w:noProof/>
                <w:webHidden/>
              </w:rPr>
              <w:fldChar w:fldCharType="end"/>
            </w:r>
          </w:hyperlink>
        </w:p>
        <w:p w14:paraId="1CF8771B" w14:textId="0EB39BB4" w:rsidR="005C2112" w:rsidRDefault="005C2112">
          <w:pPr>
            <w:pStyle w:val="TOC2"/>
            <w:tabs>
              <w:tab w:val="left" w:pos="880"/>
              <w:tab w:val="right" w:leader="dot" w:pos="9350"/>
            </w:tabs>
            <w:rPr>
              <w:noProof/>
              <w:lang w:eastAsia="en-GB"/>
            </w:rPr>
          </w:pPr>
          <w:hyperlink w:anchor="_Toc130385639" w:history="1">
            <w:r w:rsidRPr="001A1EAD">
              <w:rPr>
                <w:rStyle w:val="Hyperlink"/>
                <w:noProof/>
              </w:rPr>
              <w:t>6.3</w:t>
            </w:r>
            <w:r>
              <w:rPr>
                <w:noProof/>
                <w:lang w:eastAsia="en-GB"/>
              </w:rPr>
              <w:tab/>
            </w:r>
            <w:r w:rsidRPr="001A1EAD">
              <w:rPr>
                <w:rStyle w:val="Hyperlink"/>
                <w:noProof/>
              </w:rPr>
              <w:t>ImageBytes Benefits</w:t>
            </w:r>
            <w:r>
              <w:rPr>
                <w:noProof/>
                <w:webHidden/>
              </w:rPr>
              <w:tab/>
            </w:r>
            <w:r>
              <w:rPr>
                <w:noProof/>
                <w:webHidden/>
              </w:rPr>
              <w:fldChar w:fldCharType="begin"/>
            </w:r>
            <w:r>
              <w:rPr>
                <w:noProof/>
                <w:webHidden/>
              </w:rPr>
              <w:instrText xml:space="preserve"> PAGEREF _Toc130385639 \h </w:instrText>
            </w:r>
            <w:r>
              <w:rPr>
                <w:noProof/>
                <w:webHidden/>
              </w:rPr>
            </w:r>
            <w:r>
              <w:rPr>
                <w:noProof/>
                <w:webHidden/>
              </w:rPr>
              <w:fldChar w:fldCharType="separate"/>
            </w:r>
            <w:r w:rsidR="00BE2266">
              <w:rPr>
                <w:noProof/>
                <w:webHidden/>
              </w:rPr>
              <w:t>24</w:t>
            </w:r>
            <w:r>
              <w:rPr>
                <w:noProof/>
                <w:webHidden/>
              </w:rPr>
              <w:fldChar w:fldCharType="end"/>
            </w:r>
          </w:hyperlink>
        </w:p>
        <w:p w14:paraId="02FE0CF2" w14:textId="25066BA9" w:rsidR="005C2112" w:rsidRDefault="005C2112">
          <w:pPr>
            <w:pStyle w:val="TOC2"/>
            <w:tabs>
              <w:tab w:val="left" w:pos="880"/>
              <w:tab w:val="right" w:leader="dot" w:pos="9350"/>
            </w:tabs>
            <w:rPr>
              <w:noProof/>
              <w:lang w:eastAsia="en-GB"/>
            </w:rPr>
          </w:pPr>
          <w:hyperlink w:anchor="_Toc130385640" w:history="1">
            <w:r w:rsidRPr="001A1EAD">
              <w:rPr>
                <w:rStyle w:val="Hyperlink"/>
                <w:noProof/>
              </w:rPr>
              <w:t>6.4</w:t>
            </w:r>
            <w:r>
              <w:rPr>
                <w:noProof/>
                <w:lang w:eastAsia="en-GB"/>
              </w:rPr>
              <w:tab/>
            </w:r>
            <w:r w:rsidRPr="001A1EAD">
              <w:rPr>
                <w:rStyle w:val="Hyperlink"/>
                <w:noProof/>
              </w:rPr>
              <w:t>Performance Benefits</w:t>
            </w:r>
            <w:r>
              <w:rPr>
                <w:noProof/>
                <w:webHidden/>
              </w:rPr>
              <w:tab/>
            </w:r>
            <w:r>
              <w:rPr>
                <w:noProof/>
                <w:webHidden/>
              </w:rPr>
              <w:fldChar w:fldCharType="begin"/>
            </w:r>
            <w:r>
              <w:rPr>
                <w:noProof/>
                <w:webHidden/>
              </w:rPr>
              <w:instrText xml:space="preserve"> PAGEREF _Toc130385640 \h </w:instrText>
            </w:r>
            <w:r>
              <w:rPr>
                <w:noProof/>
                <w:webHidden/>
              </w:rPr>
            </w:r>
            <w:r>
              <w:rPr>
                <w:noProof/>
                <w:webHidden/>
              </w:rPr>
              <w:fldChar w:fldCharType="separate"/>
            </w:r>
            <w:r w:rsidR="00BE2266">
              <w:rPr>
                <w:noProof/>
                <w:webHidden/>
              </w:rPr>
              <w:t>24</w:t>
            </w:r>
            <w:r>
              <w:rPr>
                <w:noProof/>
                <w:webHidden/>
              </w:rPr>
              <w:fldChar w:fldCharType="end"/>
            </w:r>
          </w:hyperlink>
        </w:p>
        <w:p w14:paraId="674353FD" w14:textId="425E3D00" w:rsidR="005C2112" w:rsidRDefault="005C2112">
          <w:pPr>
            <w:pStyle w:val="TOC2"/>
            <w:tabs>
              <w:tab w:val="left" w:pos="880"/>
              <w:tab w:val="right" w:leader="dot" w:pos="9350"/>
            </w:tabs>
            <w:rPr>
              <w:noProof/>
              <w:lang w:eastAsia="en-GB"/>
            </w:rPr>
          </w:pPr>
          <w:hyperlink w:anchor="_Toc130385641" w:history="1">
            <w:r w:rsidRPr="001A1EAD">
              <w:rPr>
                <w:rStyle w:val="Hyperlink"/>
                <w:noProof/>
              </w:rPr>
              <w:t>6.5</w:t>
            </w:r>
            <w:r>
              <w:rPr>
                <w:noProof/>
                <w:lang w:eastAsia="en-GB"/>
              </w:rPr>
              <w:tab/>
            </w:r>
            <w:r w:rsidRPr="001A1EAD">
              <w:rPr>
                <w:rStyle w:val="Hyperlink"/>
                <w:noProof/>
              </w:rPr>
              <w:t>ImageBytes Implementation</w:t>
            </w:r>
            <w:r>
              <w:rPr>
                <w:noProof/>
                <w:webHidden/>
              </w:rPr>
              <w:tab/>
            </w:r>
            <w:r>
              <w:rPr>
                <w:noProof/>
                <w:webHidden/>
              </w:rPr>
              <w:fldChar w:fldCharType="begin"/>
            </w:r>
            <w:r>
              <w:rPr>
                <w:noProof/>
                <w:webHidden/>
              </w:rPr>
              <w:instrText xml:space="preserve"> PAGEREF _Toc130385641 \h </w:instrText>
            </w:r>
            <w:r>
              <w:rPr>
                <w:noProof/>
                <w:webHidden/>
              </w:rPr>
            </w:r>
            <w:r>
              <w:rPr>
                <w:noProof/>
                <w:webHidden/>
              </w:rPr>
              <w:fldChar w:fldCharType="separate"/>
            </w:r>
            <w:r w:rsidR="00BE2266">
              <w:rPr>
                <w:noProof/>
                <w:webHidden/>
              </w:rPr>
              <w:t>25</w:t>
            </w:r>
            <w:r>
              <w:rPr>
                <w:noProof/>
                <w:webHidden/>
              </w:rPr>
              <w:fldChar w:fldCharType="end"/>
            </w:r>
          </w:hyperlink>
        </w:p>
        <w:p w14:paraId="1CF9F3F8" w14:textId="09D5721E" w:rsidR="005C2112" w:rsidRDefault="005C2112">
          <w:pPr>
            <w:pStyle w:val="TOC3"/>
            <w:tabs>
              <w:tab w:val="left" w:pos="1320"/>
              <w:tab w:val="right" w:leader="dot" w:pos="9350"/>
            </w:tabs>
            <w:rPr>
              <w:noProof/>
              <w:lang w:eastAsia="en-GB"/>
            </w:rPr>
          </w:pPr>
          <w:hyperlink w:anchor="_Toc130385642" w:history="1">
            <w:r w:rsidRPr="001A1EAD">
              <w:rPr>
                <w:rStyle w:val="Hyperlink"/>
                <w:noProof/>
              </w:rPr>
              <w:t>6.5.1</w:t>
            </w:r>
            <w:r>
              <w:rPr>
                <w:noProof/>
                <w:lang w:eastAsia="en-GB"/>
              </w:rPr>
              <w:tab/>
            </w:r>
            <w:r w:rsidRPr="001A1EAD">
              <w:rPr>
                <w:rStyle w:val="Hyperlink"/>
                <w:noProof/>
              </w:rPr>
              <w:t>Client Initiation</w:t>
            </w:r>
            <w:r>
              <w:rPr>
                <w:noProof/>
                <w:webHidden/>
              </w:rPr>
              <w:tab/>
            </w:r>
            <w:r>
              <w:rPr>
                <w:noProof/>
                <w:webHidden/>
              </w:rPr>
              <w:fldChar w:fldCharType="begin"/>
            </w:r>
            <w:r>
              <w:rPr>
                <w:noProof/>
                <w:webHidden/>
              </w:rPr>
              <w:instrText xml:space="preserve"> PAGEREF _Toc130385642 \h </w:instrText>
            </w:r>
            <w:r>
              <w:rPr>
                <w:noProof/>
                <w:webHidden/>
              </w:rPr>
            </w:r>
            <w:r>
              <w:rPr>
                <w:noProof/>
                <w:webHidden/>
              </w:rPr>
              <w:fldChar w:fldCharType="separate"/>
            </w:r>
            <w:r w:rsidR="00BE2266">
              <w:rPr>
                <w:noProof/>
                <w:webHidden/>
              </w:rPr>
              <w:t>25</w:t>
            </w:r>
            <w:r>
              <w:rPr>
                <w:noProof/>
                <w:webHidden/>
              </w:rPr>
              <w:fldChar w:fldCharType="end"/>
            </w:r>
          </w:hyperlink>
        </w:p>
        <w:p w14:paraId="3C114085" w14:textId="5CB73BD1" w:rsidR="005C2112" w:rsidRDefault="005C2112">
          <w:pPr>
            <w:pStyle w:val="TOC3"/>
            <w:tabs>
              <w:tab w:val="left" w:pos="1320"/>
              <w:tab w:val="right" w:leader="dot" w:pos="9350"/>
            </w:tabs>
            <w:rPr>
              <w:noProof/>
              <w:lang w:eastAsia="en-GB"/>
            </w:rPr>
          </w:pPr>
          <w:hyperlink w:anchor="_Toc130385643" w:history="1">
            <w:r w:rsidRPr="001A1EAD">
              <w:rPr>
                <w:rStyle w:val="Hyperlink"/>
                <w:noProof/>
              </w:rPr>
              <w:t>6.5.2</w:t>
            </w:r>
            <w:r>
              <w:rPr>
                <w:noProof/>
                <w:lang w:eastAsia="en-GB"/>
              </w:rPr>
              <w:tab/>
            </w:r>
            <w:r w:rsidRPr="001A1EAD">
              <w:rPr>
                <w:rStyle w:val="Hyperlink"/>
                <w:noProof/>
              </w:rPr>
              <w:t>Device Response</w:t>
            </w:r>
            <w:r>
              <w:rPr>
                <w:noProof/>
                <w:webHidden/>
              </w:rPr>
              <w:tab/>
            </w:r>
            <w:r>
              <w:rPr>
                <w:noProof/>
                <w:webHidden/>
              </w:rPr>
              <w:fldChar w:fldCharType="begin"/>
            </w:r>
            <w:r>
              <w:rPr>
                <w:noProof/>
                <w:webHidden/>
              </w:rPr>
              <w:instrText xml:space="preserve"> PAGEREF _Toc130385643 \h </w:instrText>
            </w:r>
            <w:r>
              <w:rPr>
                <w:noProof/>
                <w:webHidden/>
              </w:rPr>
            </w:r>
            <w:r>
              <w:rPr>
                <w:noProof/>
                <w:webHidden/>
              </w:rPr>
              <w:fldChar w:fldCharType="separate"/>
            </w:r>
            <w:r w:rsidR="00BE2266">
              <w:rPr>
                <w:noProof/>
                <w:webHidden/>
              </w:rPr>
              <w:t>25</w:t>
            </w:r>
            <w:r>
              <w:rPr>
                <w:noProof/>
                <w:webHidden/>
              </w:rPr>
              <w:fldChar w:fldCharType="end"/>
            </w:r>
          </w:hyperlink>
        </w:p>
        <w:p w14:paraId="7CE4F678" w14:textId="22C74310" w:rsidR="005C2112" w:rsidRDefault="005C2112">
          <w:pPr>
            <w:pStyle w:val="TOC3"/>
            <w:tabs>
              <w:tab w:val="left" w:pos="1320"/>
              <w:tab w:val="right" w:leader="dot" w:pos="9350"/>
            </w:tabs>
            <w:rPr>
              <w:noProof/>
              <w:lang w:eastAsia="en-GB"/>
            </w:rPr>
          </w:pPr>
          <w:hyperlink w:anchor="_Toc130385644" w:history="1">
            <w:r w:rsidRPr="001A1EAD">
              <w:rPr>
                <w:rStyle w:val="Hyperlink"/>
                <w:noProof/>
              </w:rPr>
              <w:t>6.5.3</w:t>
            </w:r>
            <w:r>
              <w:rPr>
                <w:noProof/>
                <w:lang w:eastAsia="en-GB"/>
              </w:rPr>
              <w:tab/>
            </w:r>
            <w:r w:rsidRPr="001A1EAD">
              <w:rPr>
                <w:rStyle w:val="Hyperlink"/>
                <w:noProof/>
              </w:rPr>
              <w:t>Client Response Handling</w:t>
            </w:r>
            <w:r>
              <w:rPr>
                <w:noProof/>
                <w:webHidden/>
              </w:rPr>
              <w:tab/>
            </w:r>
            <w:r>
              <w:rPr>
                <w:noProof/>
                <w:webHidden/>
              </w:rPr>
              <w:fldChar w:fldCharType="begin"/>
            </w:r>
            <w:r>
              <w:rPr>
                <w:noProof/>
                <w:webHidden/>
              </w:rPr>
              <w:instrText xml:space="preserve"> PAGEREF _Toc130385644 \h </w:instrText>
            </w:r>
            <w:r>
              <w:rPr>
                <w:noProof/>
                <w:webHidden/>
              </w:rPr>
            </w:r>
            <w:r>
              <w:rPr>
                <w:noProof/>
                <w:webHidden/>
              </w:rPr>
              <w:fldChar w:fldCharType="separate"/>
            </w:r>
            <w:r w:rsidR="00BE2266">
              <w:rPr>
                <w:noProof/>
                <w:webHidden/>
              </w:rPr>
              <w:t>25</w:t>
            </w:r>
            <w:r>
              <w:rPr>
                <w:noProof/>
                <w:webHidden/>
              </w:rPr>
              <w:fldChar w:fldCharType="end"/>
            </w:r>
          </w:hyperlink>
        </w:p>
        <w:p w14:paraId="76D056B9" w14:textId="18707350" w:rsidR="005C2112" w:rsidRDefault="005C2112">
          <w:pPr>
            <w:pStyle w:val="TOC2"/>
            <w:tabs>
              <w:tab w:val="left" w:pos="880"/>
              <w:tab w:val="right" w:leader="dot" w:pos="9350"/>
            </w:tabs>
            <w:rPr>
              <w:noProof/>
              <w:lang w:eastAsia="en-GB"/>
            </w:rPr>
          </w:pPr>
          <w:hyperlink w:anchor="_Toc130385645" w:history="1">
            <w:r w:rsidRPr="001A1EAD">
              <w:rPr>
                <w:rStyle w:val="Hyperlink"/>
                <w:noProof/>
              </w:rPr>
              <w:t>6.6</w:t>
            </w:r>
            <w:r>
              <w:rPr>
                <w:noProof/>
                <w:lang w:eastAsia="en-GB"/>
              </w:rPr>
              <w:tab/>
            </w:r>
            <w:r w:rsidRPr="001A1EAD">
              <w:rPr>
                <w:rStyle w:val="Hyperlink"/>
                <w:noProof/>
              </w:rPr>
              <w:t>ImageBytes Binary Data Format</w:t>
            </w:r>
            <w:r>
              <w:rPr>
                <w:noProof/>
                <w:webHidden/>
              </w:rPr>
              <w:tab/>
            </w:r>
            <w:r>
              <w:rPr>
                <w:noProof/>
                <w:webHidden/>
              </w:rPr>
              <w:fldChar w:fldCharType="begin"/>
            </w:r>
            <w:r>
              <w:rPr>
                <w:noProof/>
                <w:webHidden/>
              </w:rPr>
              <w:instrText xml:space="preserve"> PAGEREF _Toc130385645 \h </w:instrText>
            </w:r>
            <w:r>
              <w:rPr>
                <w:noProof/>
                <w:webHidden/>
              </w:rPr>
            </w:r>
            <w:r>
              <w:rPr>
                <w:noProof/>
                <w:webHidden/>
              </w:rPr>
              <w:fldChar w:fldCharType="separate"/>
            </w:r>
            <w:r w:rsidR="00BE2266">
              <w:rPr>
                <w:noProof/>
                <w:webHidden/>
              </w:rPr>
              <w:t>26</w:t>
            </w:r>
            <w:r>
              <w:rPr>
                <w:noProof/>
                <w:webHidden/>
              </w:rPr>
              <w:fldChar w:fldCharType="end"/>
            </w:r>
          </w:hyperlink>
        </w:p>
        <w:p w14:paraId="319BDE3C" w14:textId="1FB57772" w:rsidR="005C2112" w:rsidRDefault="005C2112">
          <w:pPr>
            <w:pStyle w:val="TOC3"/>
            <w:tabs>
              <w:tab w:val="left" w:pos="1320"/>
              <w:tab w:val="right" w:leader="dot" w:pos="9350"/>
            </w:tabs>
            <w:rPr>
              <w:noProof/>
              <w:lang w:eastAsia="en-GB"/>
            </w:rPr>
          </w:pPr>
          <w:hyperlink w:anchor="_Toc130385646" w:history="1">
            <w:r w:rsidRPr="001A1EAD">
              <w:rPr>
                <w:rStyle w:val="Hyperlink"/>
                <w:noProof/>
              </w:rPr>
              <w:t>6.6.1</w:t>
            </w:r>
            <w:r>
              <w:rPr>
                <w:noProof/>
                <w:lang w:eastAsia="en-GB"/>
              </w:rPr>
              <w:tab/>
            </w:r>
            <w:r w:rsidRPr="001A1EAD">
              <w:rPr>
                <w:rStyle w:val="Hyperlink"/>
                <w:noProof/>
              </w:rPr>
              <w:t>Operation Succeeded</w:t>
            </w:r>
            <w:r>
              <w:rPr>
                <w:noProof/>
                <w:webHidden/>
              </w:rPr>
              <w:tab/>
            </w:r>
            <w:r>
              <w:rPr>
                <w:noProof/>
                <w:webHidden/>
              </w:rPr>
              <w:fldChar w:fldCharType="begin"/>
            </w:r>
            <w:r>
              <w:rPr>
                <w:noProof/>
                <w:webHidden/>
              </w:rPr>
              <w:instrText xml:space="preserve"> PAGEREF _Toc130385646 \h </w:instrText>
            </w:r>
            <w:r>
              <w:rPr>
                <w:noProof/>
                <w:webHidden/>
              </w:rPr>
            </w:r>
            <w:r>
              <w:rPr>
                <w:noProof/>
                <w:webHidden/>
              </w:rPr>
              <w:fldChar w:fldCharType="separate"/>
            </w:r>
            <w:r w:rsidR="00BE2266">
              <w:rPr>
                <w:noProof/>
                <w:webHidden/>
              </w:rPr>
              <w:t>26</w:t>
            </w:r>
            <w:r>
              <w:rPr>
                <w:noProof/>
                <w:webHidden/>
              </w:rPr>
              <w:fldChar w:fldCharType="end"/>
            </w:r>
          </w:hyperlink>
        </w:p>
        <w:p w14:paraId="43A97458" w14:textId="09258692" w:rsidR="005C2112" w:rsidRDefault="005C2112">
          <w:pPr>
            <w:pStyle w:val="TOC3"/>
            <w:tabs>
              <w:tab w:val="left" w:pos="1320"/>
              <w:tab w:val="right" w:leader="dot" w:pos="9350"/>
            </w:tabs>
            <w:rPr>
              <w:noProof/>
              <w:lang w:eastAsia="en-GB"/>
            </w:rPr>
          </w:pPr>
          <w:hyperlink w:anchor="_Toc130385647" w:history="1">
            <w:r w:rsidRPr="001A1EAD">
              <w:rPr>
                <w:rStyle w:val="Hyperlink"/>
                <w:noProof/>
              </w:rPr>
              <w:t>6.6.2</w:t>
            </w:r>
            <w:r>
              <w:rPr>
                <w:noProof/>
                <w:lang w:eastAsia="en-GB"/>
              </w:rPr>
              <w:tab/>
            </w:r>
            <w:r w:rsidRPr="001A1EAD">
              <w:rPr>
                <w:rStyle w:val="Hyperlink"/>
                <w:noProof/>
              </w:rPr>
              <w:t>Operation Failed</w:t>
            </w:r>
            <w:r>
              <w:rPr>
                <w:noProof/>
                <w:webHidden/>
              </w:rPr>
              <w:tab/>
            </w:r>
            <w:r>
              <w:rPr>
                <w:noProof/>
                <w:webHidden/>
              </w:rPr>
              <w:fldChar w:fldCharType="begin"/>
            </w:r>
            <w:r>
              <w:rPr>
                <w:noProof/>
                <w:webHidden/>
              </w:rPr>
              <w:instrText xml:space="preserve"> PAGEREF _Toc130385647 \h </w:instrText>
            </w:r>
            <w:r>
              <w:rPr>
                <w:noProof/>
                <w:webHidden/>
              </w:rPr>
            </w:r>
            <w:r>
              <w:rPr>
                <w:noProof/>
                <w:webHidden/>
              </w:rPr>
              <w:fldChar w:fldCharType="separate"/>
            </w:r>
            <w:r w:rsidR="00BE2266">
              <w:rPr>
                <w:noProof/>
                <w:webHidden/>
              </w:rPr>
              <w:t>26</w:t>
            </w:r>
            <w:r>
              <w:rPr>
                <w:noProof/>
                <w:webHidden/>
              </w:rPr>
              <w:fldChar w:fldCharType="end"/>
            </w:r>
          </w:hyperlink>
        </w:p>
        <w:p w14:paraId="56E137EC" w14:textId="7676C354" w:rsidR="005C2112" w:rsidRDefault="005C2112">
          <w:pPr>
            <w:pStyle w:val="TOC2"/>
            <w:tabs>
              <w:tab w:val="left" w:pos="880"/>
              <w:tab w:val="right" w:leader="dot" w:pos="9350"/>
            </w:tabs>
            <w:rPr>
              <w:noProof/>
              <w:lang w:eastAsia="en-GB"/>
            </w:rPr>
          </w:pPr>
          <w:hyperlink w:anchor="_Toc130385648" w:history="1">
            <w:r w:rsidRPr="001A1EAD">
              <w:rPr>
                <w:rStyle w:val="Hyperlink"/>
                <w:noProof/>
              </w:rPr>
              <w:t>6.7</w:t>
            </w:r>
            <w:r>
              <w:rPr>
                <w:noProof/>
                <w:lang w:eastAsia="en-GB"/>
              </w:rPr>
              <w:tab/>
            </w:r>
            <w:r w:rsidRPr="001A1EAD">
              <w:rPr>
                <w:rStyle w:val="Hyperlink"/>
                <w:noProof/>
              </w:rPr>
              <w:t>Metadata</w:t>
            </w:r>
            <w:r>
              <w:rPr>
                <w:noProof/>
                <w:webHidden/>
              </w:rPr>
              <w:tab/>
            </w:r>
            <w:r>
              <w:rPr>
                <w:noProof/>
                <w:webHidden/>
              </w:rPr>
              <w:fldChar w:fldCharType="begin"/>
            </w:r>
            <w:r>
              <w:rPr>
                <w:noProof/>
                <w:webHidden/>
              </w:rPr>
              <w:instrText xml:space="preserve"> PAGEREF _Toc130385648 \h </w:instrText>
            </w:r>
            <w:r>
              <w:rPr>
                <w:noProof/>
                <w:webHidden/>
              </w:rPr>
            </w:r>
            <w:r>
              <w:rPr>
                <w:noProof/>
                <w:webHidden/>
              </w:rPr>
              <w:fldChar w:fldCharType="separate"/>
            </w:r>
            <w:r w:rsidR="00BE2266">
              <w:rPr>
                <w:noProof/>
                <w:webHidden/>
              </w:rPr>
              <w:t>26</w:t>
            </w:r>
            <w:r>
              <w:rPr>
                <w:noProof/>
                <w:webHidden/>
              </w:rPr>
              <w:fldChar w:fldCharType="end"/>
            </w:r>
          </w:hyperlink>
        </w:p>
        <w:p w14:paraId="192B3E6A" w14:textId="6AC921CD" w:rsidR="005C2112" w:rsidRDefault="005C2112">
          <w:pPr>
            <w:pStyle w:val="TOC3"/>
            <w:tabs>
              <w:tab w:val="left" w:pos="1320"/>
              <w:tab w:val="right" w:leader="dot" w:pos="9350"/>
            </w:tabs>
            <w:rPr>
              <w:noProof/>
              <w:lang w:eastAsia="en-GB"/>
            </w:rPr>
          </w:pPr>
          <w:hyperlink w:anchor="_Toc130385649" w:history="1">
            <w:r w:rsidRPr="001A1EAD">
              <w:rPr>
                <w:rStyle w:val="Hyperlink"/>
                <w:noProof/>
              </w:rPr>
              <w:t>6.7.1</w:t>
            </w:r>
            <w:r>
              <w:rPr>
                <w:noProof/>
                <w:lang w:eastAsia="en-GB"/>
              </w:rPr>
              <w:tab/>
            </w:r>
            <w:r w:rsidRPr="001A1EAD">
              <w:rPr>
                <w:rStyle w:val="Hyperlink"/>
                <w:noProof/>
              </w:rPr>
              <w:t>Metadata Structure</w:t>
            </w:r>
            <w:r>
              <w:rPr>
                <w:noProof/>
                <w:webHidden/>
              </w:rPr>
              <w:tab/>
            </w:r>
            <w:r>
              <w:rPr>
                <w:noProof/>
                <w:webHidden/>
              </w:rPr>
              <w:fldChar w:fldCharType="begin"/>
            </w:r>
            <w:r>
              <w:rPr>
                <w:noProof/>
                <w:webHidden/>
              </w:rPr>
              <w:instrText xml:space="preserve"> PAGEREF _Toc130385649 \h </w:instrText>
            </w:r>
            <w:r>
              <w:rPr>
                <w:noProof/>
                <w:webHidden/>
              </w:rPr>
            </w:r>
            <w:r>
              <w:rPr>
                <w:noProof/>
                <w:webHidden/>
              </w:rPr>
              <w:fldChar w:fldCharType="separate"/>
            </w:r>
            <w:r w:rsidR="00BE2266">
              <w:rPr>
                <w:noProof/>
                <w:webHidden/>
              </w:rPr>
              <w:t>26</w:t>
            </w:r>
            <w:r>
              <w:rPr>
                <w:noProof/>
                <w:webHidden/>
              </w:rPr>
              <w:fldChar w:fldCharType="end"/>
            </w:r>
          </w:hyperlink>
        </w:p>
        <w:p w14:paraId="2B062EA4" w14:textId="674DD175" w:rsidR="005C2112" w:rsidRDefault="005C2112">
          <w:pPr>
            <w:pStyle w:val="TOC3"/>
            <w:tabs>
              <w:tab w:val="left" w:pos="1320"/>
              <w:tab w:val="right" w:leader="dot" w:pos="9350"/>
            </w:tabs>
            <w:rPr>
              <w:noProof/>
              <w:lang w:eastAsia="en-GB"/>
            </w:rPr>
          </w:pPr>
          <w:hyperlink w:anchor="_Toc130385650" w:history="1">
            <w:r w:rsidRPr="001A1EAD">
              <w:rPr>
                <w:rStyle w:val="Hyperlink"/>
                <w:noProof/>
              </w:rPr>
              <w:t>6.7.2</w:t>
            </w:r>
            <w:r>
              <w:rPr>
                <w:noProof/>
                <w:lang w:eastAsia="en-GB"/>
              </w:rPr>
              <w:tab/>
            </w:r>
            <w:r w:rsidRPr="001A1EAD">
              <w:rPr>
                <w:rStyle w:val="Hyperlink"/>
                <w:noProof/>
              </w:rPr>
              <w:t>Image and Transmission Array Element Types</w:t>
            </w:r>
            <w:r>
              <w:rPr>
                <w:noProof/>
                <w:webHidden/>
              </w:rPr>
              <w:tab/>
            </w:r>
            <w:r>
              <w:rPr>
                <w:noProof/>
                <w:webHidden/>
              </w:rPr>
              <w:fldChar w:fldCharType="begin"/>
            </w:r>
            <w:r>
              <w:rPr>
                <w:noProof/>
                <w:webHidden/>
              </w:rPr>
              <w:instrText xml:space="preserve"> PAGEREF _Toc130385650 \h </w:instrText>
            </w:r>
            <w:r>
              <w:rPr>
                <w:noProof/>
                <w:webHidden/>
              </w:rPr>
            </w:r>
            <w:r>
              <w:rPr>
                <w:noProof/>
                <w:webHidden/>
              </w:rPr>
              <w:fldChar w:fldCharType="separate"/>
            </w:r>
            <w:r w:rsidR="00BE2266">
              <w:rPr>
                <w:noProof/>
                <w:webHidden/>
              </w:rPr>
              <w:t>26</w:t>
            </w:r>
            <w:r>
              <w:rPr>
                <w:noProof/>
                <w:webHidden/>
              </w:rPr>
              <w:fldChar w:fldCharType="end"/>
            </w:r>
          </w:hyperlink>
        </w:p>
        <w:p w14:paraId="27382405" w14:textId="7A2925B1" w:rsidR="005C2112" w:rsidRDefault="005C2112">
          <w:pPr>
            <w:pStyle w:val="TOC2"/>
            <w:tabs>
              <w:tab w:val="left" w:pos="880"/>
              <w:tab w:val="right" w:leader="dot" w:pos="9350"/>
            </w:tabs>
            <w:rPr>
              <w:noProof/>
              <w:lang w:eastAsia="en-GB"/>
            </w:rPr>
          </w:pPr>
          <w:hyperlink w:anchor="_Toc130385651" w:history="1">
            <w:r w:rsidRPr="001A1EAD">
              <w:rPr>
                <w:rStyle w:val="Hyperlink"/>
                <w:noProof/>
              </w:rPr>
              <w:t>6.8</w:t>
            </w:r>
            <w:r>
              <w:rPr>
                <w:noProof/>
                <w:lang w:eastAsia="en-GB"/>
              </w:rPr>
              <w:tab/>
            </w:r>
            <w:r w:rsidRPr="001A1EAD">
              <w:rPr>
                <w:rStyle w:val="Hyperlink"/>
                <w:noProof/>
              </w:rPr>
              <w:t>Serialised Array Formatting</w:t>
            </w:r>
            <w:r>
              <w:rPr>
                <w:noProof/>
                <w:webHidden/>
              </w:rPr>
              <w:tab/>
            </w:r>
            <w:r>
              <w:rPr>
                <w:noProof/>
                <w:webHidden/>
              </w:rPr>
              <w:fldChar w:fldCharType="begin"/>
            </w:r>
            <w:r>
              <w:rPr>
                <w:noProof/>
                <w:webHidden/>
              </w:rPr>
              <w:instrText xml:space="preserve"> PAGEREF _Toc130385651 \h </w:instrText>
            </w:r>
            <w:r>
              <w:rPr>
                <w:noProof/>
                <w:webHidden/>
              </w:rPr>
            </w:r>
            <w:r>
              <w:rPr>
                <w:noProof/>
                <w:webHidden/>
              </w:rPr>
              <w:fldChar w:fldCharType="separate"/>
            </w:r>
            <w:r w:rsidR="00BE2266">
              <w:rPr>
                <w:noProof/>
                <w:webHidden/>
              </w:rPr>
              <w:t>27</w:t>
            </w:r>
            <w:r>
              <w:rPr>
                <w:noProof/>
                <w:webHidden/>
              </w:rPr>
              <w:fldChar w:fldCharType="end"/>
            </w:r>
          </w:hyperlink>
        </w:p>
        <w:p w14:paraId="2FCA9082" w14:textId="3BF641EC" w:rsidR="005C2112" w:rsidRDefault="005C2112">
          <w:pPr>
            <w:pStyle w:val="TOC3"/>
            <w:tabs>
              <w:tab w:val="left" w:pos="1320"/>
              <w:tab w:val="right" w:leader="dot" w:pos="9350"/>
            </w:tabs>
            <w:rPr>
              <w:noProof/>
              <w:lang w:eastAsia="en-GB"/>
            </w:rPr>
          </w:pPr>
          <w:hyperlink w:anchor="_Toc130385652" w:history="1">
            <w:r w:rsidRPr="001A1EAD">
              <w:rPr>
                <w:rStyle w:val="Hyperlink"/>
                <w:noProof/>
              </w:rPr>
              <w:t>6.8.1</w:t>
            </w:r>
            <w:r>
              <w:rPr>
                <w:noProof/>
                <w:lang w:eastAsia="en-GB"/>
              </w:rPr>
              <w:tab/>
            </w:r>
            <w:r w:rsidRPr="001A1EAD">
              <w:rPr>
                <w:rStyle w:val="Hyperlink"/>
                <w:noProof/>
              </w:rPr>
              <w:t>Element Ordering</w:t>
            </w:r>
            <w:r>
              <w:rPr>
                <w:noProof/>
                <w:webHidden/>
              </w:rPr>
              <w:tab/>
            </w:r>
            <w:r>
              <w:rPr>
                <w:noProof/>
                <w:webHidden/>
              </w:rPr>
              <w:fldChar w:fldCharType="begin"/>
            </w:r>
            <w:r>
              <w:rPr>
                <w:noProof/>
                <w:webHidden/>
              </w:rPr>
              <w:instrText xml:space="preserve"> PAGEREF _Toc130385652 \h </w:instrText>
            </w:r>
            <w:r>
              <w:rPr>
                <w:noProof/>
                <w:webHidden/>
              </w:rPr>
            </w:r>
            <w:r>
              <w:rPr>
                <w:noProof/>
                <w:webHidden/>
              </w:rPr>
              <w:fldChar w:fldCharType="separate"/>
            </w:r>
            <w:r w:rsidR="00BE2266">
              <w:rPr>
                <w:noProof/>
                <w:webHidden/>
              </w:rPr>
              <w:t>27</w:t>
            </w:r>
            <w:r>
              <w:rPr>
                <w:noProof/>
                <w:webHidden/>
              </w:rPr>
              <w:fldChar w:fldCharType="end"/>
            </w:r>
          </w:hyperlink>
        </w:p>
        <w:p w14:paraId="0916AA04" w14:textId="06EFE884" w:rsidR="005C2112" w:rsidRDefault="005C2112">
          <w:pPr>
            <w:pStyle w:val="TOC3"/>
            <w:tabs>
              <w:tab w:val="left" w:pos="1320"/>
              <w:tab w:val="right" w:leader="dot" w:pos="9350"/>
            </w:tabs>
            <w:rPr>
              <w:noProof/>
              <w:lang w:eastAsia="en-GB"/>
            </w:rPr>
          </w:pPr>
          <w:hyperlink w:anchor="_Toc130385653" w:history="1">
            <w:r w:rsidRPr="001A1EAD">
              <w:rPr>
                <w:rStyle w:val="Hyperlink"/>
                <w:noProof/>
              </w:rPr>
              <w:t>6.8.2</w:t>
            </w:r>
            <w:r>
              <w:rPr>
                <w:noProof/>
                <w:lang w:eastAsia="en-GB"/>
              </w:rPr>
              <w:tab/>
            </w:r>
            <w:r w:rsidRPr="001A1EAD">
              <w:rPr>
                <w:rStyle w:val="Hyperlink"/>
                <w:noProof/>
              </w:rPr>
              <w:t>Integer Byte ordering</w:t>
            </w:r>
            <w:r>
              <w:rPr>
                <w:noProof/>
                <w:webHidden/>
              </w:rPr>
              <w:tab/>
            </w:r>
            <w:r>
              <w:rPr>
                <w:noProof/>
                <w:webHidden/>
              </w:rPr>
              <w:fldChar w:fldCharType="begin"/>
            </w:r>
            <w:r>
              <w:rPr>
                <w:noProof/>
                <w:webHidden/>
              </w:rPr>
              <w:instrText xml:space="preserve"> PAGEREF _Toc130385653 \h </w:instrText>
            </w:r>
            <w:r>
              <w:rPr>
                <w:noProof/>
                <w:webHidden/>
              </w:rPr>
            </w:r>
            <w:r>
              <w:rPr>
                <w:noProof/>
                <w:webHidden/>
              </w:rPr>
              <w:fldChar w:fldCharType="separate"/>
            </w:r>
            <w:r w:rsidR="00BE2266">
              <w:rPr>
                <w:noProof/>
                <w:webHidden/>
              </w:rPr>
              <w:t>28</w:t>
            </w:r>
            <w:r>
              <w:rPr>
                <w:noProof/>
                <w:webHidden/>
              </w:rPr>
              <w:fldChar w:fldCharType="end"/>
            </w:r>
          </w:hyperlink>
        </w:p>
        <w:p w14:paraId="45850650" w14:textId="704CEA94" w:rsidR="005C2112" w:rsidRDefault="005C2112">
          <w:pPr>
            <w:pStyle w:val="TOC2"/>
            <w:tabs>
              <w:tab w:val="left" w:pos="880"/>
              <w:tab w:val="right" w:leader="dot" w:pos="9350"/>
            </w:tabs>
            <w:rPr>
              <w:noProof/>
              <w:lang w:eastAsia="en-GB"/>
            </w:rPr>
          </w:pPr>
          <w:hyperlink w:anchor="_Toc130385654" w:history="1">
            <w:r w:rsidRPr="001A1EAD">
              <w:rPr>
                <w:rStyle w:val="Hyperlink"/>
                <w:noProof/>
              </w:rPr>
              <w:t>6.9</w:t>
            </w:r>
            <w:r>
              <w:rPr>
                <w:noProof/>
                <w:lang w:eastAsia="en-GB"/>
              </w:rPr>
              <w:tab/>
            </w:r>
            <w:r w:rsidRPr="001A1EAD">
              <w:rPr>
                <w:rStyle w:val="Hyperlink"/>
                <w:noProof/>
              </w:rPr>
              <w:t>Error Handling</w:t>
            </w:r>
            <w:r>
              <w:rPr>
                <w:noProof/>
                <w:webHidden/>
              </w:rPr>
              <w:tab/>
            </w:r>
            <w:r>
              <w:rPr>
                <w:noProof/>
                <w:webHidden/>
              </w:rPr>
              <w:fldChar w:fldCharType="begin"/>
            </w:r>
            <w:r>
              <w:rPr>
                <w:noProof/>
                <w:webHidden/>
              </w:rPr>
              <w:instrText xml:space="preserve"> PAGEREF _Toc130385654 \h </w:instrText>
            </w:r>
            <w:r>
              <w:rPr>
                <w:noProof/>
                <w:webHidden/>
              </w:rPr>
            </w:r>
            <w:r>
              <w:rPr>
                <w:noProof/>
                <w:webHidden/>
              </w:rPr>
              <w:fldChar w:fldCharType="separate"/>
            </w:r>
            <w:r w:rsidR="00BE2266">
              <w:rPr>
                <w:noProof/>
                <w:webHidden/>
              </w:rPr>
              <w:t>29</w:t>
            </w:r>
            <w:r>
              <w:rPr>
                <w:noProof/>
                <w:webHidden/>
              </w:rPr>
              <w:fldChar w:fldCharType="end"/>
            </w:r>
          </w:hyperlink>
        </w:p>
        <w:p w14:paraId="1B500102" w14:textId="3A65937F" w:rsidR="005C2112" w:rsidRDefault="005C2112">
          <w:pPr>
            <w:pStyle w:val="TOC2"/>
            <w:tabs>
              <w:tab w:val="left" w:pos="880"/>
              <w:tab w:val="right" w:leader="dot" w:pos="9350"/>
            </w:tabs>
            <w:rPr>
              <w:noProof/>
              <w:lang w:eastAsia="en-GB"/>
            </w:rPr>
          </w:pPr>
          <w:hyperlink w:anchor="_Toc130385655" w:history="1">
            <w:r w:rsidRPr="001A1EAD">
              <w:rPr>
                <w:rStyle w:val="Hyperlink"/>
                <w:noProof/>
              </w:rPr>
              <w:t>6.10</w:t>
            </w:r>
            <w:r>
              <w:rPr>
                <w:noProof/>
                <w:lang w:eastAsia="en-GB"/>
              </w:rPr>
              <w:tab/>
            </w:r>
            <w:r w:rsidRPr="001A1EAD">
              <w:rPr>
                <w:rStyle w:val="Hyperlink"/>
                <w:noProof/>
              </w:rPr>
              <w:t>ImageBytes Implementation</w:t>
            </w:r>
            <w:r>
              <w:rPr>
                <w:noProof/>
                <w:webHidden/>
              </w:rPr>
              <w:tab/>
            </w:r>
            <w:r>
              <w:rPr>
                <w:noProof/>
                <w:webHidden/>
              </w:rPr>
              <w:fldChar w:fldCharType="begin"/>
            </w:r>
            <w:r>
              <w:rPr>
                <w:noProof/>
                <w:webHidden/>
              </w:rPr>
              <w:instrText xml:space="preserve"> PAGEREF _Toc130385655 \h </w:instrText>
            </w:r>
            <w:r>
              <w:rPr>
                <w:noProof/>
                <w:webHidden/>
              </w:rPr>
            </w:r>
            <w:r>
              <w:rPr>
                <w:noProof/>
                <w:webHidden/>
              </w:rPr>
              <w:fldChar w:fldCharType="separate"/>
            </w:r>
            <w:r w:rsidR="00BE2266">
              <w:rPr>
                <w:noProof/>
                <w:webHidden/>
              </w:rPr>
              <w:t>29</w:t>
            </w:r>
            <w:r>
              <w:rPr>
                <w:noProof/>
                <w:webHidden/>
              </w:rPr>
              <w:fldChar w:fldCharType="end"/>
            </w:r>
          </w:hyperlink>
        </w:p>
        <w:p w14:paraId="67436A50" w14:textId="35AB0E09" w:rsidR="005C2112" w:rsidRDefault="005C2112">
          <w:pPr>
            <w:pStyle w:val="TOC3"/>
            <w:tabs>
              <w:tab w:val="left" w:pos="1320"/>
              <w:tab w:val="right" w:leader="dot" w:pos="9350"/>
            </w:tabs>
            <w:rPr>
              <w:noProof/>
              <w:lang w:eastAsia="en-GB"/>
            </w:rPr>
          </w:pPr>
          <w:hyperlink w:anchor="_Toc130385656" w:history="1">
            <w:r w:rsidRPr="001A1EAD">
              <w:rPr>
                <w:rStyle w:val="Hyperlink"/>
                <w:noProof/>
              </w:rPr>
              <w:t>6.10.1</w:t>
            </w:r>
            <w:r>
              <w:rPr>
                <w:noProof/>
                <w:lang w:eastAsia="en-GB"/>
              </w:rPr>
              <w:tab/>
            </w:r>
            <w:r w:rsidRPr="001A1EAD">
              <w:rPr>
                <w:rStyle w:val="Hyperlink"/>
                <w:noProof/>
              </w:rPr>
              <w:t>.NET Languages</w:t>
            </w:r>
            <w:r>
              <w:rPr>
                <w:noProof/>
                <w:webHidden/>
              </w:rPr>
              <w:tab/>
            </w:r>
            <w:r>
              <w:rPr>
                <w:noProof/>
                <w:webHidden/>
              </w:rPr>
              <w:fldChar w:fldCharType="begin"/>
            </w:r>
            <w:r>
              <w:rPr>
                <w:noProof/>
                <w:webHidden/>
              </w:rPr>
              <w:instrText xml:space="preserve"> PAGEREF _Toc130385656 \h </w:instrText>
            </w:r>
            <w:r>
              <w:rPr>
                <w:noProof/>
                <w:webHidden/>
              </w:rPr>
            </w:r>
            <w:r>
              <w:rPr>
                <w:noProof/>
                <w:webHidden/>
              </w:rPr>
              <w:fldChar w:fldCharType="separate"/>
            </w:r>
            <w:r w:rsidR="00BE2266">
              <w:rPr>
                <w:noProof/>
                <w:webHidden/>
              </w:rPr>
              <w:t>29</w:t>
            </w:r>
            <w:r>
              <w:rPr>
                <w:noProof/>
                <w:webHidden/>
              </w:rPr>
              <w:fldChar w:fldCharType="end"/>
            </w:r>
          </w:hyperlink>
        </w:p>
        <w:p w14:paraId="20526EEF" w14:textId="6921EC55" w:rsidR="005C2112" w:rsidRDefault="005C2112">
          <w:pPr>
            <w:pStyle w:val="TOC3"/>
            <w:tabs>
              <w:tab w:val="left" w:pos="1320"/>
              <w:tab w:val="right" w:leader="dot" w:pos="9350"/>
            </w:tabs>
            <w:rPr>
              <w:noProof/>
              <w:lang w:eastAsia="en-GB"/>
            </w:rPr>
          </w:pPr>
          <w:hyperlink w:anchor="_Toc130385657" w:history="1">
            <w:r w:rsidRPr="001A1EAD">
              <w:rPr>
                <w:rStyle w:val="Hyperlink"/>
                <w:noProof/>
              </w:rPr>
              <w:t>6.10.2</w:t>
            </w:r>
            <w:r>
              <w:rPr>
                <w:noProof/>
                <w:lang w:eastAsia="en-GB"/>
              </w:rPr>
              <w:tab/>
            </w:r>
            <w:r w:rsidRPr="001A1EAD">
              <w:rPr>
                <w:rStyle w:val="Hyperlink"/>
                <w:noProof/>
              </w:rPr>
              <w:t>Other Languages</w:t>
            </w:r>
            <w:r>
              <w:rPr>
                <w:noProof/>
                <w:webHidden/>
              </w:rPr>
              <w:tab/>
            </w:r>
            <w:r>
              <w:rPr>
                <w:noProof/>
                <w:webHidden/>
              </w:rPr>
              <w:fldChar w:fldCharType="begin"/>
            </w:r>
            <w:r>
              <w:rPr>
                <w:noProof/>
                <w:webHidden/>
              </w:rPr>
              <w:instrText xml:space="preserve"> PAGEREF _Toc130385657 \h </w:instrText>
            </w:r>
            <w:r>
              <w:rPr>
                <w:noProof/>
                <w:webHidden/>
              </w:rPr>
            </w:r>
            <w:r>
              <w:rPr>
                <w:noProof/>
                <w:webHidden/>
              </w:rPr>
              <w:fldChar w:fldCharType="separate"/>
            </w:r>
            <w:r w:rsidR="00BE2266">
              <w:rPr>
                <w:noProof/>
                <w:webHidden/>
              </w:rPr>
              <w:t>29</w:t>
            </w:r>
            <w:r>
              <w:rPr>
                <w:noProof/>
                <w:webHidden/>
              </w:rPr>
              <w:fldChar w:fldCharType="end"/>
            </w:r>
          </w:hyperlink>
        </w:p>
        <w:p w14:paraId="15768192" w14:textId="6FB4F38A" w:rsidR="005C2112" w:rsidRDefault="005C2112">
          <w:pPr>
            <w:pStyle w:val="TOC1"/>
            <w:tabs>
              <w:tab w:val="left" w:pos="442"/>
              <w:tab w:val="right" w:leader="dot" w:pos="9350"/>
            </w:tabs>
            <w:rPr>
              <w:noProof/>
              <w:lang w:eastAsia="en-GB"/>
            </w:rPr>
          </w:pPr>
          <w:hyperlink w:anchor="_Toc130385658" w:history="1">
            <w:r w:rsidRPr="001A1EAD">
              <w:rPr>
                <w:rStyle w:val="Hyperlink"/>
                <w:noProof/>
              </w:rPr>
              <w:t>7.</w:t>
            </w:r>
            <w:r>
              <w:rPr>
                <w:noProof/>
                <w:lang w:eastAsia="en-GB"/>
              </w:rPr>
              <w:tab/>
            </w:r>
            <w:r w:rsidRPr="001A1EAD">
              <w:rPr>
                <w:rStyle w:val="Hyperlink"/>
                <w:noProof/>
              </w:rPr>
              <w:t>Document Revision Log</w:t>
            </w:r>
            <w:r>
              <w:rPr>
                <w:noProof/>
                <w:webHidden/>
              </w:rPr>
              <w:tab/>
            </w:r>
            <w:r>
              <w:rPr>
                <w:noProof/>
                <w:webHidden/>
              </w:rPr>
              <w:fldChar w:fldCharType="begin"/>
            </w:r>
            <w:r>
              <w:rPr>
                <w:noProof/>
                <w:webHidden/>
              </w:rPr>
              <w:instrText xml:space="preserve"> PAGEREF _Toc130385658 \h </w:instrText>
            </w:r>
            <w:r>
              <w:rPr>
                <w:noProof/>
                <w:webHidden/>
              </w:rPr>
            </w:r>
            <w:r>
              <w:rPr>
                <w:noProof/>
                <w:webHidden/>
              </w:rPr>
              <w:fldChar w:fldCharType="separate"/>
            </w:r>
            <w:r w:rsidR="00BE2266">
              <w:rPr>
                <w:noProof/>
                <w:webHidden/>
              </w:rPr>
              <w:t>31</w:t>
            </w:r>
            <w:r>
              <w:rPr>
                <w:noProof/>
                <w:webHidden/>
              </w:rPr>
              <w:fldChar w:fldCharType="end"/>
            </w:r>
          </w:hyperlink>
        </w:p>
        <w:p w14:paraId="68B47472" w14:textId="7E558119"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130385573"/>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Ref526277770"/>
      <w:bookmarkStart w:id="1051" w:name="_Toc130385574"/>
      <w:r w:rsidRPr="00D07B1F">
        <w:t>Language</w:t>
      </w:r>
      <w:bookmarkEnd w:id="1051"/>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130385575"/>
      <w:r w:rsidRPr="00D07B1F">
        <w:t>Alpaca Devices</w:t>
      </w:r>
      <w:bookmarkEnd w:id="1052"/>
    </w:p>
    <w:p w14:paraId="7290D624" w14:textId="6CA4EEE4" w:rsidR="004624D2"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1BF6020B" w14:textId="77777777" w:rsidR="003631B5" w:rsidRPr="00D07B1F" w:rsidRDefault="003631B5" w:rsidP="003631B5">
      <w:r w:rsidRPr="00D07B1F">
        <w:rPr>
          <w:noProof/>
        </w:rPr>
        <w:drawing>
          <wp:inline distT="0" distB="0" distL="0" distR="0" wp14:anchorId="17372D37" wp14:editId="3ACE6069">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47B91199" w14:textId="77777777" w:rsidR="003631B5" w:rsidRPr="00D07B1F" w:rsidRDefault="003631B5" w:rsidP="003631B5">
      <w:r w:rsidRPr="00D07B1F">
        <w:t xml:space="preserve">The simplest Alpaca Device would present a single ASCOM Device, such as a focuser or filter wheel, and would be dedicated to this single task. This approach will work well for existing devices that support serial or USB connections for example and that are to be updated to support network connectivity. </w:t>
      </w:r>
    </w:p>
    <w:p w14:paraId="21E4FDDD" w14:textId="77777777" w:rsidR="003631B5" w:rsidRPr="00D07B1F" w:rsidRDefault="003631B5" w:rsidP="003631B5">
      <w:r w:rsidRPr="00D07B1F">
        <w:t xml:space="preserve">A </w:t>
      </w:r>
      <w:r w:rsidRPr="00D07B1F">
        <w:rPr>
          <w:b/>
          <w:bCs/>
        </w:rPr>
        <w:t>complex</w:t>
      </w:r>
      <w:r w:rsidRPr="00D07B1F">
        <w:t xml:space="preserve"> Alpaca Device may present multiple</w:t>
      </w:r>
      <w:r w:rsidRPr="00D07B1F">
        <w:rPr>
          <w:rStyle w:val="FootnoteReference"/>
        </w:rPr>
        <w:footnoteReference w:id="1"/>
      </w:r>
      <w:r w:rsidRPr="00D07B1F">
        <w:t xml:space="preserve"> ASCOM Devices of several different ASCOM Device Types through its single IP Endpoint. For example, a single Alpaca Device could present a dome, a mount, several focusers, a filter wheel and a rotator together with some observing conditions devices. </w:t>
      </w:r>
    </w:p>
    <w:p w14:paraId="68EBD49C" w14:textId="77777777" w:rsidR="003631B5" w:rsidRPr="00D07B1F" w:rsidRDefault="003631B5" w:rsidP="003631B5">
      <w:r w:rsidRPr="00D07B1F">
        <w:lastRenderedPageBreak/>
        <w:t xml:space="preserve">In today’s ASCOM COM architecture all drivers fit the “simple” model above where one ProgID, the device’s well-known address, is associated with just one ASCOM Device. </w:t>
      </w:r>
    </w:p>
    <w:p w14:paraId="3A484FE5" w14:textId="77777777" w:rsidR="003631B5" w:rsidRPr="00D07B1F" w:rsidRDefault="003631B5" w:rsidP="003631B5">
      <w:pPr>
        <w:pStyle w:val="Heading2"/>
      </w:pPr>
      <w:bookmarkStart w:id="1053" w:name="_Toc130385576"/>
      <w:r w:rsidRPr="00D07B1F">
        <w:t>Consolidation</w:t>
      </w:r>
      <w:bookmarkEnd w:id="1053"/>
    </w:p>
    <w:p w14:paraId="032DDB43" w14:textId="04EE6036" w:rsidR="003631B5" w:rsidRPr="00D07B1F" w:rsidRDefault="003631B5" w:rsidP="003631B5">
      <w:r w:rsidRPr="00D07B1F">
        <w:t xml:space="preserve">The Alpaca API supports consolidation of multiple downstream Alpaca Devices into one virtual Alpaca Device that presents a single aggregated device tree under one IP end point. This opens the way to creation of physical devices that proxy Alpaca requests and to </w:t>
      </w:r>
      <w:r w:rsidR="008C663F">
        <w:t xml:space="preserve">the </w:t>
      </w:r>
      <w:r w:rsidRPr="00D07B1F">
        <w:t>use of web servers as reverse proxies that front multiple Alpaca Devices.</w:t>
      </w:r>
    </w:p>
    <w:p w14:paraId="11414F5E" w14:textId="77777777" w:rsidR="003631B5" w:rsidRPr="00D07B1F" w:rsidRDefault="003631B5" w:rsidP="003631B5">
      <w:pPr>
        <w:pStyle w:val="Heading2"/>
      </w:pPr>
      <w:bookmarkStart w:id="1054" w:name="_Toc130385577"/>
      <w:r w:rsidRPr="00D07B1F">
        <w:t>Supported ASCOM Device Types</w:t>
      </w:r>
      <w:bookmarkEnd w:id="1054"/>
    </w:p>
    <w:p w14:paraId="118E7B35" w14:textId="77777777" w:rsidR="003631B5" w:rsidRPr="00D07B1F" w:rsidRDefault="003631B5" w:rsidP="003631B5">
      <w:r w:rsidRPr="00D07B1F">
        <w:t>All ASCOM device types are supported except for Video. This was omitted because the Video interface specifies that recorded video is saved as a file on local storage rather than being streamed over an IP network.</w:t>
      </w:r>
    </w:p>
    <w:p w14:paraId="22195142" w14:textId="77777777" w:rsidR="003631B5" w:rsidRPr="00D07B1F" w:rsidRDefault="003631B5" w:rsidP="003631B5">
      <w:pPr>
        <w:pStyle w:val="Heading2"/>
      </w:pPr>
      <w:bookmarkStart w:id="1055" w:name="_Toc130385578"/>
      <w:r w:rsidRPr="00D07B1F">
        <w:t>ASCOM Alpaca API Documentation</w:t>
      </w:r>
      <w:bookmarkEnd w:id="1055"/>
    </w:p>
    <w:p w14:paraId="404F22E0" w14:textId="77777777" w:rsidR="003631B5" w:rsidRPr="00D07B1F" w:rsidRDefault="003631B5" w:rsidP="003631B5">
      <w:r w:rsidRPr="00D07B1F">
        <w:t>The ASCOM RESTful APIs are documented using the Swagger toolset and are available through a URL on the ASCOM Standards web site. The ASCOM API is fully documented here:</w:t>
      </w:r>
    </w:p>
    <w:p w14:paraId="36F9B34F" w14:textId="77777777" w:rsidR="003631B5" w:rsidRPr="00D07B1F" w:rsidRDefault="00000000" w:rsidP="003631B5">
      <w:pPr>
        <w:jc w:val="center"/>
        <w:rPr>
          <w:rFonts w:ascii="Consolas" w:hAnsi="Consolas" w:cs="Courier New"/>
          <w:color w:val="0000FF"/>
          <w:sz w:val="20"/>
          <w:szCs w:val="20"/>
          <w:highlight w:val="white"/>
        </w:rPr>
      </w:pPr>
      <w:hyperlink r:id="rId15" w:history="1">
        <w:r w:rsidR="003631B5" w:rsidRPr="00D07B1F">
          <w:rPr>
            <w:rFonts w:ascii="Consolas" w:hAnsi="Consolas" w:cs="Courier New"/>
            <w:color w:val="0000FF"/>
            <w:sz w:val="20"/>
            <w:szCs w:val="20"/>
            <w:highlight w:val="white"/>
          </w:rPr>
          <w:t>https://www.ascom-standards.org/api</w:t>
        </w:r>
      </w:hyperlink>
    </w:p>
    <w:p w14:paraId="24609F90" w14:textId="0C02392A" w:rsidR="003631B5" w:rsidRPr="00D07B1F" w:rsidRDefault="003631B5" w:rsidP="003631B5">
      <w:r w:rsidRPr="00D07B1F">
        <w:t>To start exploring</w:t>
      </w:r>
      <w:r w:rsidR="00FA1F03">
        <w:t>,</w:t>
      </w:r>
      <w:r w:rsidRPr="00D07B1F">
        <w:t xml:space="preserve"> go to the above URL and </w:t>
      </w:r>
      <w:r w:rsidR="00FA1F03">
        <w:t xml:space="preserve">select either the “Device API” or the “Management API” description using the drop-down at the top of the screen. You can then </w:t>
      </w:r>
      <w:r w:rsidRPr="00D07B1F">
        <w:t xml:space="preserve">click a grey Show/Hide link to expand one of the sets of methods and then click the blue GET or orange PUT methods for detailed information on that API call. </w:t>
      </w:r>
    </w:p>
    <w:p w14:paraId="29D62431" w14:textId="0D9D0B81" w:rsidR="003631B5" w:rsidRPr="00D07B1F" w:rsidRDefault="003631B5" w:rsidP="003631B5">
      <w:r w:rsidRPr="00D07B1F">
        <w:t xml:space="preserve">Anyone who is familiar with the ASCOM COM based APIs </w:t>
      </w:r>
      <w:r w:rsidR="00FA1F03">
        <w:t xml:space="preserve">should </w:t>
      </w:r>
      <w:r w:rsidRPr="00D07B1F">
        <w:t>feel at home with the functionality available through the Alpaca API.</w:t>
      </w:r>
    </w:p>
    <w:p w14:paraId="0E6D8E3A" w14:textId="1C5A385D" w:rsidR="003631B5" w:rsidRPr="00D07B1F" w:rsidRDefault="006A4CC6" w:rsidP="006A4CC6">
      <w:pPr>
        <w:pStyle w:val="Heading2"/>
      </w:pPr>
      <w:bookmarkStart w:id="1056" w:name="_Toc130385579"/>
      <w:r>
        <w:t>Discovery</w:t>
      </w:r>
      <w:bookmarkEnd w:id="1056"/>
    </w:p>
    <w:p w14:paraId="471487AC" w14:textId="574093FA" w:rsidR="00F14C9C" w:rsidRPr="00D07B1F" w:rsidRDefault="004624D2" w:rsidP="00CB5DA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4560F4">
        <w:t>4</w:t>
      </w:r>
      <w:r w:rsidR="00C36361" w:rsidRPr="00D07B1F">
        <w:t xml:space="preserve">, </w:t>
      </w:r>
      <w:r w:rsidR="008C663F">
        <w:fldChar w:fldCharType="begin"/>
      </w:r>
      <w:r w:rsidR="008C663F">
        <w:instrText xml:space="preserve"> REF _Ref73522907 \h </w:instrText>
      </w:r>
      <w:r w:rsidR="008C663F">
        <w:fldChar w:fldCharType="separate"/>
      </w:r>
      <w:r w:rsidR="00BE2266" w:rsidRPr="00D07B1F">
        <w:t>Alpaca Discovery</w:t>
      </w:r>
      <w:r w:rsidR="008C663F">
        <w:fldChar w:fldCharType="end"/>
      </w:r>
      <w:r w:rsidR="008C663F">
        <w:t>)</w:t>
      </w:r>
      <w:r w:rsidR="004560F4">
        <w:tab/>
      </w:r>
    </w:p>
    <w:p w14:paraId="7EEF054D" w14:textId="77777777" w:rsidR="004B7CD4" w:rsidRDefault="004B7CD4" w:rsidP="001E3C72">
      <w:pPr>
        <w:pStyle w:val="Heading2"/>
        <w:numPr>
          <w:ilvl w:val="1"/>
          <w:numId w:val="1"/>
        </w:numPr>
        <w:ind w:left="578" w:hanging="578"/>
      </w:pPr>
      <w:bookmarkStart w:id="1057" w:name="_Toc130385580"/>
      <w:r>
        <w:t>Robustness Principle (Postel’s Law)</w:t>
      </w:r>
      <w:bookmarkEnd w:id="1057"/>
    </w:p>
    <w:p w14:paraId="32AB546F" w14:textId="77777777" w:rsidR="004B7CD4" w:rsidRPr="00762E29" w:rsidRDefault="004B7CD4" w:rsidP="004B7CD4">
      <w:pPr>
        <w:spacing w:after="0"/>
        <w:rPr>
          <w:i/>
          <w:iCs/>
          <w:sz w:val="16"/>
          <w:szCs w:val="16"/>
        </w:rPr>
      </w:pPr>
    </w:p>
    <w:p w14:paraId="71D2EABB" w14:textId="77777777" w:rsidR="004B7CD4" w:rsidRPr="00FE3D41" w:rsidRDefault="004B7CD4" w:rsidP="004B7CD4">
      <w:pPr>
        <w:jc w:val="center"/>
        <w:rPr>
          <w:i/>
          <w:iCs/>
        </w:rPr>
      </w:pPr>
      <w:r w:rsidRPr="00FE3D41">
        <w:rPr>
          <w:i/>
          <w:iCs/>
        </w:rPr>
        <w:t>“Be conservative in what you do, be liberal in what you accept from others.”</w:t>
      </w:r>
    </w:p>
    <w:p w14:paraId="438401EB" w14:textId="77777777" w:rsidR="004B7CD4" w:rsidRDefault="004B7CD4" w:rsidP="004B7CD4">
      <w:r>
        <w:t>Alpaca clients and devices should behave in line with the robustness principle. For example:</w:t>
      </w:r>
    </w:p>
    <w:p w14:paraId="3A4A631F" w14:textId="44B4CF8D" w:rsidR="004B7CD4" w:rsidRDefault="004B7CD4" w:rsidP="001E3C72">
      <w:pPr>
        <w:pStyle w:val="ListParagraph"/>
        <w:numPr>
          <w:ilvl w:val="0"/>
          <w:numId w:val="16"/>
        </w:numPr>
      </w:pPr>
      <w:r>
        <w:t>Alpaca clients should ensure that their commands adhere exactly to the API specification.</w:t>
      </w:r>
    </w:p>
    <w:p w14:paraId="52C9726E" w14:textId="49C9D7AE" w:rsidR="004B7CD4" w:rsidRDefault="004B7CD4" w:rsidP="001E3C72">
      <w:pPr>
        <w:pStyle w:val="ListParagraph"/>
        <w:numPr>
          <w:ilvl w:val="0"/>
          <w:numId w:val="16"/>
        </w:numPr>
      </w:pPr>
      <w:r>
        <w:t>Alpaca devices should ensure that their responses adhere exactly to the API specification.</w:t>
      </w:r>
    </w:p>
    <w:p w14:paraId="1537BB75" w14:textId="63AEF3BF" w:rsidR="004B7CD4" w:rsidRDefault="004B7CD4" w:rsidP="001E3C72">
      <w:pPr>
        <w:pStyle w:val="ListParagraph"/>
        <w:numPr>
          <w:ilvl w:val="0"/>
          <w:numId w:val="16"/>
        </w:numPr>
      </w:pPr>
      <w:r>
        <w:t>Alpaca clients and devices should not return errors when optional elements such as ClientID or ServerTransactionID are not present.</w:t>
      </w:r>
    </w:p>
    <w:p w14:paraId="63C9537F" w14:textId="224824B4" w:rsidR="001C3EC4" w:rsidRPr="00D07B1F" w:rsidRDefault="004B7CD4" w:rsidP="001E3C72">
      <w:pPr>
        <w:pStyle w:val="ListParagraph"/>
        <w:numPr>
          <w:ilvl w:val="0"/>
          <w:numId w:val="16"/>
        </w:numPr>
      </w:pPr>
      <w:r>
        <w:t>Alpaca clients and devices should not return errors when unrecognised parameters are received.</w:t>
      </w:r>
    </w:p>
    <w:p w14:paraId="2EAB7BA6" w14:textId="75189800" w:rsidR="00A27790" w:rsidRPr="00D07B1F" w:rsidRDefault="00A27790" w:rsidP="00A27790">
      <w:pPr>
        <w:pStyle w:val="Heading1"/>
      </w:pPr>
      <w:bookmarkStart w:id="1058" w:name="_Toc130385581"/>
      <w:r w:rsidRPr="00D07B1F">
        <w:lastRenderedPageBreak/>
        <w:t xml:space="preserve">Alpaca </w:t>
      </w:r>
      <w:r w:rsidR="00435839" w:rsidRPr="00D07B1F">
        <w:t xml:space="preserve">Device </w:t>
      </w:r>
      <w:r w:rsidRPr="00D07B1F">
        <w:t>API Contract</w:t>
      </w:r>
      <w:bookmarkEnd w:id="1058"/>
    </w:p>
    <w:p w14:paraId="03B364E0" w14:textId="02476655" w:rsidR="00A27790" w:rsidRPr="00D07B1F" w:rsidRDefault="00A27790" w:rsidP="00A27790">
      <w:bookmarkStart w:id="1059" w:name="_Toc526413680"/>
      <w:bookmarkStart w:id="1060" w:name="_Toc526410349"/>
      <w:bookmarkStart w:id="1061" w:name="_Toc526413430"/>
      <w:bookmarkStart w:id="1062" w:name="_Toc526413681"/>
      <w:bookmarkStart w:id="1063" w:name="_Toc526410350"/>
      <w:bookmarkStart w:id="1064" w:name="_Toc526413431"/>
      <w:bookmarkStart w:id="1065" w:name="_Toc526413682"/>
      <w:bookmarkStart w:id="1066" w:name="_Toc526410351"/>
      <w:bookmarkStart w:id="1067" w:name="_Toc526413432"/>
      <w:bookmarkStart w:id="1068" w:name="_Toc526413683"/>
      <w:bookmarkStart w:id="1069" w:name="_Toc526410352"/>
      <w:bookmarkStart w:id="1070" w:name="_Toc526413433"/>
      <w:bookmarkStart w:id="1071" w:name="_Toc526413684"/>
      <w:bookmarkStart w:id="1072" w:name="_Toc526335974"/>
      <w:bookmarkStart w:id="1073" w:name="_Toc526336118"/>
      <w:bookmarkStart w:id="1074" w:name="_Toc526336262"/>
      <w:bookmarkStart w:id="1075" w:name="_Toc526336405"/>
      <w:bookmarkStart w:id="1076" w:name="_Toc526336574"/>
      <w:bookmarkStart w:id="1077" w:name="_Toc526336744"/>
      <w:bookmarkStart w:id="1078" w:name="_Toc526336914"/>
      <w:bookmarkStart w:id="1079" w:name="_Toc526337084"/>
      <w:bookmarkStart w:id="1080" w:name="_Toc526360892"/>
      <w:bookmarkStart w:id="1081" w:name="_Toc526362060"/>
      <w:bookmarkStart w:id="1082" w:name="_Toc526362147"/>
      <w:bookmarkStart w:id="1083" w:name="_Toc526367905"/>
      <w:bookmarkStart w:id="1084" w:name="_Toc526408271"/>
      <w:bookmarkStart w:id="1085" w:name="_Toc526408432"/>
      <w:bookmarkStart w:id="1086" w:name="_Toc526408519"/>
      <w:bookmarkStart w:id="1087" w:name="_Toc526408606"/>
      <w:bookmarkStart w:id="1088" w:name="_Toc526409255"/>
      <w:bookmarkStart w:id="1089" w:name="_Toc526410353"/>
      <w:bookmarkStart w:id="1090" w:name="_Toc526413434"/>
      <w:bookmarkStart w:id="1091" w:name="_Toc526413685"/>
      <w:bookmarkStart w:id="1092" w:name="_Toc526410354"/>
      <w:bookmarkStart w:id="1093" w:name="_Toc526413435"/>
      <w:bookmarkStart w:id="1094" w:name="_Toc526413686"/>
      <w:bookmarkStart w:id="1095" w:name="_Toc526410355"/>
      <w:bookmarkStart w:id="1096" w:name="_Toc526413436"/>
      <w:bookmarkStart w:id="1097" w:name="_Toc526413687"/>
      <w:bookmarkStart w:id="1098" w:name="_Toc526410356"/>
      <w:bookmarkStart w:id="1099" w:name="_Toc526413437"/>
      <w:bookmarkStart w:id="1100" w:name="_Toc526413688"/>
      <w:bookmarkStart w:id="1101" w:name="_Toc526410357"/>
      <w:bookmarkStart w:id="1102" w:name="_Toc526413438"/>
      <w:bookmarkStart w:id="1103" w:name="_Toc526413689"/>
      <w:bookmarkStart w:id="1104" w:name="_Toc526410358"/>
      <w:bookmarkStart w:id="1105" w:name="_Toc526413439"/>
      <w:bookmarkStart w:id="1106" w:name="_Toc526413690"/>
      <w:bookmarkStart w:id="1107" w:name="_Toc526410359"/>
      <w:bookmarkStart w:id="1108" w:name="_Toc526413440"/>
      <w:bookmarkStart w:id="1109" w:name="_Toc526413691"/>
      <w:bookmarkStart w:id="1110" w:name="_Toc526410360"/>
      <w:bookmarkStart w:id="1111" w:name="_Toc526413441"/>
      <w:bookmarkStart w:id="1112" w:name="_Toc526413692"/>
      <w:bookmarkStart w:id="1113" w:name="_Toc526332202"/>
      <w:bookmarkStart w:id="1114" w:name="_Toc526332367"/>
      <w:bookmarkStart w:id="1115" w:name="_Toc526332531"/>
      <w:bookmarkStart w:id="1116" w:name="_Toc526332695"/>
      <w:bookmarkStart w:id="1117" w:name="_Toc526332865"/>
      <w:bookmarkStart w:id="1118" w:name="_Toc526333035"/>
      <w:bookmarkStart w:id="1119" w:name="_Toc526333199"/>
      <w:bookmarkStart w:id="1120" w:name="_Toc526333369"/>
      <w:bookmarkStart w:id="1121" w:name="_Toc526333534"/>
      <w:bookmarkStart w:id="1122" w:name="_Toc526333697"/>
      <w:bookmarkStart w:id="1123" w:name="_Toc526333860"/>
      <w:bookmarkStart w:id="1124" w:name="_Toc526334023"/>
      <w:bookmarkStart w:id="1125" w:name="_Toc526334186"/>
      <w:bookmarkStart w:id="1126" w:name="_Toc526334350"/>
      <w:bookmarkStart w:id="1127" w:name="_Toc526334513"/>
      <w:bookmarkStart w:id="1128" w:name="_Toc526334677"/>
      <w:bookmarkStart w:id="1129" w:name="_Toc526334841"/>
      <w:bookmarkStart w:id="1130" w:name="_Toc526335006"/>
      <w:bookmarkStart w:id="1131" w:name="_Toc526335170"/>
      <w:bookmarkStart w:id="1132" w:name="_Toc526335335"/>
      <w:bookmarkStart w:id="1133" w:name="_Toc526335498"/>
      <w:bookmarkStart w:id="1134" w:name="_Toc526335661"/>
      <w:bookmarkStart w:id="1135" w:name="_Toc526335834"/>
      <w:bookmarkStart w:id="1136" w:name="_Toc526335977"/>
      <w:bookmarkStart w:id="1137" w:name="_Toc526336121"/>
      <w:bookmarkStart w:id="1138" w:name="_Toc526336265"/>
      <w:bookmarkStart w:id="1139" w:name="_Toc526336408"/>
      <w:bookmarkStart w:id="1140" w:name="_Toc526336577"/>
      <w:bookmarkStart w:id="1141" w:name="_Toc526336747"/>
      <w:bookmarkStart w:id="1142" w:name="_Toc526336917"/>
      <w:bookmarkStart w:id="1143" w:name="_Toc526408275"/>
      <w:bookmarkStart w:id="1144" w:name="_Toc526410361"/>
      <w:bookmarkStart w:id="1145" w:name="_Toc526413442"/>
      <w:bookmarkStart w:id="1146" w:name="_Toc526413693"/>
      <w:bookmarkStart w:id="1147" w:name="_Toc526332203"/>
      <w:bookmarkStart w:id="1148" w:name="_Toc526332368"/>
      <w:bookmarkStart w:id="1149" w:name="_Toc526332532"/>
      <w:bookmarkStart w:id="1150" w:name="_Toc526332696"/>
      <w:bookmarkStart w:id="1151" w:name="_Toc526332866"/>
      <w:bookmarkStart w:id="1152" w:name="_Toc526333036"/>
      <w:bookmarkStart w:id="1153" w:name="_Toc526333200"/>
      <w:bookmarkStart w:id="1154" w:name="_Toc526333370"/>
      <w:bookmarkStart w:id="1155" w:name="_Toc526333535"/>
      <w:bookmarkStart w:id="1156" w:name="_Toc526333698"/>
      <w:bookmarkStart w:id="1157" w:name="_Toc526333861"/>
      <w:bookmarkStart w:id="1158" w:name="_Toc526334024"/>
      <w:bookmarkStart w:id="1159" w:name="_Toc526334187"/>
      <w:bookmarkStart w:id="1160" w:name="_Toc526334351"/>
      <w:bookmarkStart w:id="1161" w:name="_Toc526334514"/>
      <w:bookmarkStart w:id="1162" w:name="_Toc526334678"/>
      <w:bookmarkStart w:id="1163" w:name="_Toc526334842"/>
      <w:bookmarkStart w:id="1164" w:name="_Toc526335007"/>
      <w:bookmarkStart w:id="1165" w:name="_Toc526335171"/>
      <w:bookmarkStart w:id="1166" w:name="_Toc526335336"/>
      <w:bookmarkStart w:id="1167" w:name="_Toc526335499"/>
      <w:bookmarkStart w:id="1168" w:name="_Toc526335662"/>
      <w:bookmarkStart w:id="1169" w:name="_Toc526335835"/>
      <w:bookmarkStart w:id="1170" w:name="_Toc526335978"/>
      <w:bookmarkStart w:id="1171" w:name="_Toc526336122"/>
      <w:bookmarkStart w:id="1172" w:name="_Toc526336266"/>
      <w:bookmarkStart w:id="1173" w:name="_Toc526336409"/>
      <w:bookmarkStart w:id="1174" w:name="_Toc526336578"/>
      <w:bookmarkStart w:id="1175" w:name="_Toc526336748"/>
      <w:bookmarkStart w:id="1176" w:name="_Toc526336918"/>
      <w:bookmarkStart w:id="1177" w:name="_Toc526408276"/>
      <w:bookmarkStart w:id="1178" w:name="_Toc526410362"/>
      <w:bookmarkStart w:id="1179" w:name="_Toc526413443"/>
      <w:bookmarkStart w:id="1180" w:name="_Toc526413694"/>
      <w:bookmarkStart w:id="1181" w:name="_Toc526332204"/>
      <w:bookmarkStart w:id="1182" w:name="_Toc526332369"/>
      <w:bookmarkStart w:id="1183" w:name="_Toc526332533"/>
      <w:bookmarkStart w:id="1184" w:name="_Toc526332697"/>
      <w:bookmarkStart w:id="1185" w:name="_Toc526332867"/>
      <w:bookmarkStart w:id="1186" w:name="_Toc526333037"/>
      <w:bookmarkStart w:id="1187" w:name="_Toc526333201"/>
      <w:bookmarkStart w:id="1188" w:name="_Toc526333371"/>
      <w:bookmarkStart w:id="1189" w:name="_Toc526333536"/>
      <w:bookmarkStart w:id="1190" w:name="_Toc526333699"/>
      <w:bookmarkStart w:id="1191" w:name="_Toc526333862"/>
      <w:bookmarkStart w:id="1192" w:name="_Toc526334025"/>
      <w:bookmarkStart w:id="1193" w:name="_Toc526334188"/>
      <w:bookmarkStart w:id="1194" w:name="_Toc526334352"/>
      <w:bookmarkStart w:id="1195" w:name="_Toc526334515"/>
      <w:bookmarkStart w:id="1196" w:name="_Toc526334679"/>
      <w:bookmarkStart w:id="1197" w:name="_Toc526334843"/>
      <w:bookmarkStart w:id="1198" w:name="_Toc526335008"/>
      <w:bookmarkStart w:id="1199" w:name="_Toc526335172"/>
      <w:bookmarkStart w:id="1200" w:name="_Toc526335337"/>
      <w:bookmarkStart w:id="1201" w:name="_Toc526335500"/>
      <w:bookmarkStart w:id="1202" w:name="_Toc526335663"/>
      <w:bookmarkStart w:id="1203" w:name="_Toc526335836"/>
      <w:bookmarkStart w:id="1204" w:name="_Toc526335979"/>
      <w:bookmarkStart w:id="1205" w:name="_Toc526336123"/>
      <w:bookmarkStart w:id="1206" w:name="_Toc526336267"/>
      <w:bookmarkStart w:id="1207" w:name="_Toc526336410"/>
      <w:bookmarkStart w:id="1208" w:name="_Toc526336579"/>
      <w:bookmarkStart w:id="1209" w:name="_Toc526336749"/>
      <w:bookmarkStart w:id="1210" w:name="_Toc526336919"/>
      <w:bookmarkStart w:id="1211" w:name="_Toc526408277"/>
      <w:bookmarkStart w:id="1212" w:name="_Toc526410363"/>
      <w:bookmarkStart w:id="1213" w:name="_Toc526413444"/>
      <w:bookmarkStart w:id="1214" w:name="_Toc526413695"/>
      <w:bookmarkStart w:id="1215" w:name="_Toc526410364"/>
      <w:bookmarkStart w:id="1216" w:name="_Toc526413445"/>
      <w:bookmarkStart w:id="1217" w:name="_Toc526413696"/>
      <w:bookmarkStart w:id="1218" w:name="_Toc526410365"/>
      <w:bookmarkStart w:id="1219" w:name="_Toc526413446"/>
      <w:bookmarkStart w:id="1220" w:name="_Toc526413697"/>
      <w:bookmarkStart w:id="1221" w:name="_Toc526410384"/>
      <w:bookmarkStart w:id="1222" w:name="_Toc526413465"/>
      <w:bookmarkStart w:id="1223" w:name="_Toc526413716"/>
      <w:bookmarkStart w:id="1224" w:name="_Toc526332206"/>
      <w:bookmarkStart w:id="1225" w:name="_Toc526332371"/>
      <w:bookmarkStart w:id="1226" w:name="_Toc526332535"/>
      <w:bookmarkStart w:id="1227" w:name="_Toc526332699"/>
      <w:bookmarkStart w:id="1228" w:name="_Toc526332869"/>
      <w:bookmarkStart w:id="1229" w:name="_Toc526333039"/>
      <w:bookmarkStart w:id="1230" w:name="_Toc526333203"/>
      <w:bookmarkStart w:id="1231" w:name="_Toc526333373"/>
      <w:bookmarkStart w:id="1232" w:name="_Toc526333538"/>
      <w:bookmarkStart w:id="1233" w:name="_Toc526333701"/>
      <w:bookmarkStart w:id="1234" w:name="_Toc526333864"/>
      <w:bookmarkStart w:id="1235" w:name="_Toc526334027"/>
      <w:bookmarkStart w:id="1236" w:name="_Toc526334190"/>
      <w:bookmarkStart w:id="1237" w:name="_Toc526334354"/>
      <w:bookmarkStart w:id="1238" w:name="_Toc526334517"/>
      <w:bookmarkStart w:id="1239" w:name="_Toc526334681"/>
      <w:bookmarkStart w:id="1240" w:name="_Toc526334845"/>
      <w:bookmarkStart w:id="1241" w:name="_Toc526335010"/>
      <w:bookmarkStart w:id="1242" w:name="_Toc526335174"/>
      <w:bookmarkStart w:id="1243" w:name="_Toc526335339"/>
      <w:bookmarkStart w:id="1244" w:name="_Toc526335502"/>
      <w:bookmarkStart w:id="1245" w:name="_Toc526335665"/>
      <w:bookmarkStart w:id="1246" w:name="_Toc526408279"/>
      <w:bookmarkStart w:id="1247" w:name="_Toc526410385"/>
      <w:bookmarkStart w:id="1248" w:name="_Toc526413466"/>
      <w:bookmarkStart w:id="1249" w:name="_Toc526413717"/>
      <w:bookmarkStart w:id="1250" w:name="_Toc526410386"/>
      <w:bookmarkStart w:id="1251" w:name="_Toc526413467"/>
      <w:bookmarkStart w:id="1252" w:name="_Toc526413718"/>
      <w:bookmarkStart w:id="1253" w:name="_Toc526410387"/>
      <w:bookmarkStart w:id="1254" w:name="_Toc526413468"/>
      <w:bookmarkStart w:id="1255" w:name="_Toc526413719"/>
      <w:bookmarkStart w:id="1256" w:name="_Toc526410388"/>
      <w:bookmarkStart w:id="1257" w:name="_Toc526413469"/>
      <w:bookmarkStart w:id="1258" w:name="_Toc526413720"/>
      <w:bookmarkStart w:id="1259" w:name="_Toc526410389"/>
      <w:bookmarkStart w:id="1260" w:name="_Toc526413470"/>
      <w:bookmarkStart w:id="1261" w:name="_Toc526413721"/>
      <w:bookmarkStart w:id="1262" w:name="_Toc526410390"/>
      <w:bookmarkStart w:id="1263" w:name="_Toc526413471"/>
      <w:bookmarkStart w:id="1264" w:name="_Toc526413722"/>
      <w:bookmarkStart w:id="1265" w:name="_Toc526410391"/>
      <w:bookmarkStart w:id="1266" w:name="_Toc526413472"/>
      <w:bookmarkStart w:id="1267" w:name="_Toc526413723"/>
      <w:bookmarkStart w:id="1268" w:name="_Toc526410392"/>
      <w:bookmarkStart w:id="1269" w:name="_Toc526413473"/>
      <w:bookmarkStart w:id="1270" w:name="_Toc526413724"/>
      <w:bookmarkStart w:id="1271" w:name="_Toc526360896"/>
      <w:bookmarkStart w:id="1272" w:name="_Toc526362064"/>
      <w:bookmarkStart w:id="1273" w:name="_Toc526362151"/>
      <w:bookmarkStart w:id="1274" w:name="_Toc526367909"/>
      <w:bookmarkStart w:id="1275" w:name="_Toc526408283"/>
      <w:bookmarkStart w:id="1276" w:name="_Toc526408436"/>
      <w:bookmarkStart w:id="1277" w:name="_Toc526408523"/>
      <w:bookmarkStart w:id="1278" w:name="_Toc526408610"/>
      <w:bookmarkStart w:id="1279" w:name="_Toc526409259"/>
      <w:bookmarkStart w:id="1280" w:name="_Toc526410393"/>
      <w:bookmarkStart w:id="1281" w:name="_Toc526413474"/>
      <w:bookmarkStart w:id="1282" w:name="_Toc526413725"/>
      <w:bookmarkStart w:id="1283" w:name="_Toc526410394"/>
      <w:bookmarkStart w:id="1284" w:name="_Toc526413475"/>
      <w:bookmarkStart w:id="1285" w:name="_Toc526413726"/>
      <w:bookmarkStart w:id="1286" w:name="_Toc526410395"/>
      <w:bookmarkStart w:id="1287" w:name="_Toc526413476"/>
      <w:bookmarkStart w:id="1288" w:name="_Toc526413727"/>
      <w:bookmarkStart w:id="1289" w:name="_Toc526362066"/>
      <w:bookmarkStart w:id="1290" w:name="_Toc526362153"/>
      <w:bookmarkStart w:id="1291" w:name="_Toc526367911"/>
      <w:bookmarkStart w:id="1292" w:name="_Toc526408285"/>
      <w:bookmarkStart w:id="1293" w:name="_Toc526408438"/>
      <w:bookmarkStart w:id="1294" w:name="_Toc526408525"/>
      <w:bookmarkStart w:id="1295" w:name="_Toc526408612"/>
      <w:bookmarkStart w:id="1296" w:name="_Toc526409261"/>
      <w:bookmarkStart w:id="1297" w:name="_Toc526410396"/>
      <w:bookmarkStart w:id="1298" w:name="_Toc526413477"/>
      <w:bookmarkStart w:id="1299" w:name="_Toc526413728"/>
      <w:bookmarkStart w:id="1300" w:name="_Toc526334359"/>
      <w:bookmarkStart w:id="1301" w:name="_Toc526334522"/>
      <w:bookmarkStart w:id="1302" w:name="_Toc526334686"/>
      <w:bookmarkStart w:id="1303" w:name="_Toc526410397"/>
      <w:bookmarkStart w:id="1304" w:name="_Toc526413478"/>
      <w:bookmarkStart w:id="1305" w:name="_Toc526413729"/>
      <w:bookmarkStart w:id="1306" w:name="_Toc526410398"/>
      <w:bookmarkStart w:id="1307" w:name="_Toc526413479"/>
      <w:bookmarkStart w:id="1308" w:name="_Toc526413730"/>
      <w:bookmarkStart w:id="1309" w:name="_Toc526410399"/>
      <w:bookmarkStart w:id="1310" w:name="_Toc526413480"/>
      <w:bookmarkStart w:id="1311" w:name="_Toc526413731"/>
      <w:bookmarkStart w:id="1312" w:name="_Toc526410400"/>
      <w:bookmarkStart w:id="1313" w:name="_Toc526413481"/>
      <w:bookmarkStart w:id="1314" w:name="_Toc526413732"/>
      <w:bookmarkStart w:id="1315" w:name="_Toc526410401"/>
      <w:bookmarkStart w:id="1316" w:name="_Toc526413482"/>
      <w:bookmarkStart w:id="1317" w:name="_Toc526413733"/>
      <w:bookmarkStart w:id="1318" w:name="_Toc526410402"/>
      <w:bookmarkStart w:id="1319" w:name="_Toc526413483"/>
      <w:bookmarkStart w:id="1320" w:name="_Toc526413734"/>
      <w:bookmarkStart w:id="1321" w:name="_Toc526362068"/>
      <w:bookmarkStart w:id="1322" w:name="_Toc526362155"/>
      <w:bookmarkStart w:id="1323" w:name="_Toc526367913"/>
      <w:bookmarkStart w:id="1324" w:name="_Toc526408287"/>
      <w:bookmarkStart w:id="1325" w:name="_Toc526408440"/>
      <w:bookmarkStart w:id="1326" w:name="_Toc526408527"/>
      <w:bookmarkStart w:id="1327" w:name="_Toc526408614"/>
      <w:bookmarkStart w:id="1328" w:name="_Toc526409263"/>
      <w:bookmarkStart w:id="1329" w:name="_Toc526410403"/>
      <w:bookmarkStart w:id="1330" w:name="_Toc526413484"/>
      <w:bookmarkStart w:id="1331" w:name="_Toc526413735"/>
      <w:bookmarkStart w:id="1332" w:name="_Toc526410404"/>
      <w:bookmarkStart w:id="1333" w:name="_Toc526413485"/>
      <w:bookmarkStart w:id="1334" w:name="_Toc526413736"/>
      <w:bookmarkStart w:id="1335" w:name="_Toc526410405"/>
      <w:bookmarkStart w:id="1336" w:name="_Toc526413486"/>
      <w:bookmarkStart w:id="1337" w:name="_Toc526413737"/>
      <w:bookmarkStart w:id="1338" w:name="_Toc526410406"/>
      <w:bookmarkStart w:id="1339" w:name="_Toc526413487"/>
      <w:bookmarkStart w:id="1340" w:name="_Toc526413738"/>
      <w:bookmarkStart w:id="1341" w:name="_Toc526410407"/>
      <w:bookmarkStart w:id="1342" w:name="_Toc526413488"/>
      <w:bookmarkStart w:id="1343" w:name="_Toc526413739"/>
      <w:bookmarkStart w:id="1344" w:name="_Toc526410408"/>
      <w:bookmarkStart w:id="1345" w:name="_Toc526413489"/>
      <w:bookmarkStart w:id="1346" w:name="_Toc526413740"/>
      <w:bookmarkStart w:id="1347" w:name="_Toc526410409"/>
      <w:bookmarkStart w:id="1348" w:name="_Toc526413490"/>
      <w:bookmarkStart w:id="1349" w:name="_Toc526413741"/>
      <w:bookmarkStart w:id="1350" w:name="_Toc526362070"/>
      <w:bookmarkStart w:id="1351" w:name="_Toc526362157"/>
      <w:bookmarkStart w:id="1352" w:name="_Toc526367915"/>
      <w:bookmarkStart w:id="1353" w:name="_Toc526408289"/>
      <w:bookmarkStart w:id="1354" w:name="_Toc526408442"/>
      <w:bookmarkStart w:id="1355" w:name="_Toc526408529"/>
      <w:bookmarkStart w:id="1356" w:name="_Toc526408616"/>
      <w:bookmarkStart w:id="1357" w:name="_Toc526409265"/>
      <w:bookmarkStart w:id="1358" w:name="_Toc526410410"/>
      <w:bookmarkStart w:id="1359" w:name="_Toc526413491"/>
      <w:bookmarkStart w:id="1360" w:name="_Toc526413742"/>
      <w:bookmarkStart w:id="1361" w:name="_Toc526409267"/>
      <w:bookmarkStart w:id="1362" w:name="_Toc526410492"/>
      <w:bookmarkStart w:id="1363" w:name="_Toc526413574"/>
      <w:bookmarkStart w:id="1364" w:name="_Toc526413825"/>
      <w:bookmarkStart w:id="1365" w:name="_Toc526409268"/>
      <w:bookmarkStart w:id="1366" w:name="_Toc526410493"/>
      <w:bookmarkStart w:id="1367" w:name="_Toc526413575"/>
      <w:bookmarkStart w:id="1368" w:name="_Toc526413826"/>
      <w:bookmarkStart w:id="1369" w:name="_Toc526409269"/>
      <w:bookmarkStart w:id="1370" w:name="_Toc526410494"/>
      <w:bookmarkStart w:id="1371" w:name="_Toc526413576"/>
      <w:bookmarkStart w:id="1372" w:name="_Toc526413827"/>
      <w:bookmarkStart w:id="1373" w:name="_Toc526409270"/>
      <w:bookmarkStart w:id="1374" w:name="_Toc526410495"/>
      <w:bookmarkStart w:id="1375" w:name="_Toc526413577"/>
      <w:bookmarkStart w:id="1376" w:name="_Toc526413828"/>
      <w:bookmarkStart w:id="1377" w:name="_Toc526409271"/>
      <w:bookmarkStart w:id="1378" w:name="_Toc526410496"/>
      <w:bookmarkStart w:id="1379" w:name="_Toc526413578"/>
      <w:bookmarkStart w:id="1380" w:name="_Toc526413829"/>
      <w:bookmarkStart w:id="1381" w:name="_Toc526409272"/>
      <w:bookmarkStart w:id="1382" w:name="_Toc526410497"/>
      <w:bookmarkStart w:id="1383" w:name="_Toc526413579"/>
      <w:bookmarkStart w:id="1384" w:name="_Toc526413830"/>
      <w:bookmarkStart w:id="1385" w:name="_Toc526409273"/>
      <w:bookmarkStart w:id="1386" w:name="_Toc526410498"/>
      <w:bookmarkStart w:id="1387" w:name="_Toc526413580"/>
      <w:bookmarkStart w:id="1388" w:name="_Toc526413831"/>
      <w:bookmarkStart w:id="1389" w:name="_Toc526409274"/>
      <w:bookmarkStart w:id="1390" w:name="_Toc526410499"/>
      <w:bookmarkStart w:id="1391" w:name="_Toc526413581"/>
      <w:bookmarkStart w:id="1392" w:name="_Toc526413832"/>
      <w:bookmarkStart w:id="1393" w:name="_Toc526336501"/>
      <w:bookmarkStart w:id="1394" w:name="_Toc526336670"/>
      <w:bookmarkStart w:id="1395" w:name="_Toc526336840"/>
      <w:bookmarkStart w:id="1396" w:name="_Toc526337010"/>
      <w:bookmarkStart w:id="1397" w:name="_Toc526337176"/>
      <w:bookmarkStart w:id="1398" w:name="_Toc526360968"/>
      <w:bookmarkStart w:id="1399" w:name="_Toc526362074"/>
      <w:bookmarkStart w:id="1400" w:name="_Toc526362161"/>
      <w:bookmarkStart w:id="1401" w:name="_Toc526367919"/>
      <w:bookmarkStart w:id="1402" w:name="_Toc526408293"/>
      <w:bookmarkStart w:id="1403" w:name="_Toc526408446"/>
      <w:bookmarkStart w:id="1404" w:name="_Toc526408533"/>
      <w:bookmarkStart w:id="1405" w:name="_Toc526408620"/>
      <w:bookmarkStart w:id="1406" w:name="_Toc526409275"/>
      <w:bookmarkStart w:id="1407" w:name="_Toc526410500"/>
      <w:bookmarkStart w:id="1408" w:name="_Toc526413582"/>
      <w:bookmarkStart w:id="1409" w:name="_Toc526413833"/>
      <w:bookmarkStart w:id="1410" w:name="_Toc526336502"/>
      <w:bookmarkStart w:id="1411" w:name="_Toc526336671"/>
      <w:bookmarkStart w:id="1412" w:name="_Toc526336841"/>
      <w:bookmarkStart w:id="1413" w:name="_Toc526337011"/>
      <w:bookmarkStart w:id="1414" w:name="_Toc526337177"/>
      <w:bookmarkStart w:id="1415" w:name="_Toc526360969"/>
      <w:bookmarkStart w:id="1416" w:name="_Toc526362075"/>
      <w:bookmarkStart w:id="1417" w:name="_Toc526362162"/>
      <w:bookmarkStart w:id="1418" w:name="_Toc526367920"/>
      <w:bookmarkStart w:id="1419" w:name="_Toc526408294"/>
      <w:bookmarkStart w:id="1420" w:name="_Toc526408447"/>
      <w:bookmarkStart w:id="1421" w:name="_Toc526408534"/>
      <w:bookmarkStart w:id="1422" w:name="_Toc526408621"/>
      <w:bookmarkStart w:id="1423" w:name="_Toc526409276"/>
      <w:bookmarkStart w:id="1424" w:name="_Toc526410501"/>
      <w:bookmarkStart w:id="1425" w:name="_Toc526413583"/>
      <w:bookmarkStart w:id="1426" w:name="_Toc526413834"/>
      <w:bookmarkStart w:id="1427" w:name="_Toc526336503"/>
      <w:bookmarkStart w:id="1428" w:name="_Toc526336672"/>
      <w:bookmarkStart w:id="1429" w:name="_Toc526336842"/>
      <w:bookmarkStart w:id="1430" w:name="_Toc526337012"/>
      <w:bookmarkStart w:id="1431" w:name="_Toc526337178"/>
      <w:bookmarkStart w:id="1432" w:name="_Toc526360970"/>
      <w:bookmarkStart w:id="1433" w:name="_Toc526362076"/>
      <w:bookmarkStart w:id="1434" w:name="_Toc526362163"/>
      <w:bookmarkStart w:id="1435" w:name="_Toc526367921"/>
      <w:bookmarkStart w:id="1436" w:name="_Toc526408295"/>
      <w:bookmarkStart w:id="1437" w:name="_Toc526408448"/>
      <w:bookmarkStart w:id="1438" w:name="_Toc526408535"/>
      <w:bookmarkStart w:id="1439" w:name="_Toc526408622"/>
      <w:bookmarkStart w:id="1440" w:name="_Toc526409277"/>
      <w:bookmarkStart w:id="1441" w:name="_Toc526410502"/>
      <w:bookmarkStart w:id="1442" w:name="_Toc526413584"/>
      <w:bookmarkStart w:id="1443" w:name="_Toc526413835"/>
      <w:bookmarkStart w:id="1444" w:name="_Toc526336504"/>
      <w:bookmarkStart w:id="1445" w:name="_Toc526336673"/>
      <w:bookmarkStart w:id="1446" w:name="_Toc526336843"/>
      <w:bookmarkStart w:id="1447" w:name="_Toc526337013"/>
      <w:bookmarkStart w:id="1448" w:name="_Toc526337179"/>
      <w:bookmarkStart w:id="1449" w:name="_Toc526360971"/>
      <w:bookmarkStart w:id="1450" w:name="_Toc526362077"/>
      <w:bookmarkStart w:id="1451" w:name="_Toc526362164"/>
      <w:bookmarkStart w:id="1452" w:name="_Toc526367922"/>
      <w:bookmarkStart w:id="1453" w:name="_Toc526408296"/>
      <w:bookmarkStart w:id="1454" w:name="_Toc526408449"/>
      <w:bookmarkStart w:id="1455" w:name="_Toc526408536"/>
      <w:bookmarkStart w:id="1456" w:name="_Toc526408623"/>
      <w:bookmarkStart w:id="1457" w:name="_Toc526409278"/>
      <w:bookmarkStart w:id="1458" w:name="_Toc526410503"/>
      <w:bookmarkStart w:id="1459" w:name="_Toc526413585"/>
      <w:bookmarkStart w:id="1460" w:name="_Toc526413836"/>
      <w:bookmarkStart w:id="1461" w:name="_Toc526336505"/>
      <w:bookmarkStart w:id="1462" w:name="_Toc526336674"/>
      <w:bookmarkStart w:id="1463" w:name="_Toc526336844"/>
      <w:bookmarkStart w:id="1464" w:name="_Toc526337014"/>
      <w:bookmarkStart w:id="1465" w:name="_Toc526337180"/>
      <w:bookmarkStart w:id="1466" w:name="_Toc526360972"/>
      <w:bookmarkStart w:id="1467" w:name="_Toc526362078"/>
      <w:bookmarkStart w:id="1468" w:name="_Toc526362165"/>
      <w:bookmarkStart w:id="1469" w:name="_Toc526367923"/>
      <w:bookmarkStart w:id="1470" w:name="_Toc526408297"/>
      <w:bookmarkStart w:id="1471" w:name="_Toc526408450"/>
      <w:bookmarkStart w:id="1472" w:name="_Toc526408537"/>
      <w:bookmarkStart w:id="1473" w:name="_Toc526408624"/>
      <w:bookmarkStart w:id="1474" w:name="_Toc526409279"/>
      <w:bookmarkStart w:id="1475" w:name="_Toc526410504"/>
      <w:bookmarkStart w:id="1476" w:name="_Toc526413586"/>
      <w:bookmarkStart w:id="1477" w:name="_Toc526413837"/>
      <w:bookmarkStart w:id="1478" w:name="_Toc526336506"/>
      <w:bookmarkStart w:id="1479" w:name="_Toc526336675"/>
      <w:bookmarkStart w:id="1480" w:name="_Toc526336845"/>
      <w:bookmarkStart w:id="1481" w:name="_Toc526337015"/>
      <w:bookmarkStart w:id="1482" w:name="_Toc526337181"/>
      <w:bookmarkStart w:id="1483" w:name="_Toc526360973"/>
      <w:bookmarkStart w:id="1484" w:name="_Toc526362079"/>
      <w:bookmarkStart w:id="1485" w:name="_Toc526362166"/>
      <w:bookmarkStart w:id="1486" w:name="_Toc526367924"/>
      <w:bookmarkStart w:id="1487" w:name="_Toc526408298"/>
      <w:bookmarkStart w:id="1488" w:name="_Toc526408451"/>
      <w:bookmarkStart w:id="1489" w:name="_Toc526408538"/>
      <w:bookmarkStart w:id="1490" w:name="_Toc526408625"/>
      <w:bookmarkStart w:id="1491" w:name="_Toc526409280"/>
      <w:bookmarkStart w:id="1492" w:name="_Toc526410505"/>
      <w:bookmarkStart w:id="1493" w:name="_Toc526413587"/>
      <w:bookmarkStart w:id="1494" w:name="_Toc526413838"/>
      <w:bookmarkStart w:id="1495" w:name="_Toc526336507"/>
      <w:bookmarkStart w:id="1496" w:name="_Toc526336676"/>
      <w:bookmarkStart w:id="1497" w:name="_Toc526336846"/>
      <w:bookmarkStart w:id="1498" w:name="_Toc526337016"/>
      <w:bookmarkStart w:id="1499" w:name="_Toc526337182"/>
      <w:bookmarkStart w:id="1500" w:name="_Toc526360974"/>
      <w:bookmarkStart w:id="1501" w:name="_Toc526362080"/>
      <w:bookmarkStart w:id="1502" w:name="_Toc526362167"/>
      <w:bookmarkStart w:id="1503" w:name="_Toc526367925"/>
      <w:bookmarkStart w:id="1504" w:name="_Toc526408299"/>
      <w:bookmarkStart w:id="1505" w:name="_Toc526408452"/>
      <w:bookmarkStart w:id="1506" w:name="_Toc526408539"/>
      <w:bookmarkStart w:id="1507" w:name="_Toc526408626"/>
      <w:bookmarkStart w:id="1508" w:name="_Toc526409281"/>
      <w:bookmarkStart w:id="1509" w:name="_Toc526410506"/>
      <w:bookmarkStart w:id="1510" w:name="_Toc526413588"/>
      <w:bookmarkStart w:id="1511" w:name="_Toc526413839"/>
      <w:bookmarkStart w:id="1512" w:name="_Toc526336508"/>
      <w:bookmarkStart w:id="1513" w:name="_Toc526336677"/>
      <w:bookmarkStart w:id="1514" w:name="_Toc526336847"/>
      <w:bookmarkStart w:id="1515" w:name="_Toc526337017"/>
      <w:bookmarkStart w:id="1516" w:name="_Toc526337183"/>
      <w:bookmarkStart w:id="1517" w:name="_Toc526360975"/>
      <w:bookmarkStart w:id="1518" w:name="_Toc526362081"/>
      <w:bookmarkStart w:id="1519" w:name="_Toc526362168"/>
      <w:bookmarkStart w:id="1520" w:name="_Toc526367926"/>
      <w:bookmarkStart w:id="1521" w:name="_Toc526408300"/>
      <w:bookmarkStart w:id="1522" w:name="_Toc526408453"/>
      <w:bookmarkStart w:id="1523" w:name="_Toc526408540"/>
      <w:bookmarkStart w:id="1524" w:name="_Toc526408627"/>
      <w:bookmarkStart w:id="1525" w:name="_Toc526409282"/>
      <w:bookmarkStart w:id="1526" w:name="_Toc526410507"/>
      <w:bookmarkStart w:id="1527" w:name="_Toc526413589"/>
      <w:bookmarkStart w:id="1528" w:name="_Toc526413840"/>
      <w:bookmarkStart w:id="1529" w:name="_Toc526336509"/>
      <w:bookmarkStart w:id="1530" w:name="_Toc526336678"/>
      <w:bookmarkStart w:id="1531" w:name="_Toc526336848"/>
      <w:bookmarkStart w:id="1532" w:name="_Toc526337018"/>
      <w:bookmarkStart w:id="1533" w:name="_Toc526337184"/>
      <w:bookmarkStart w:id="1534" w:name="_Toc526360976"/>
      <w:bookmarkStart w:id="1535" w:name="_Toc526362082"/>
      <w:bookmarkStart w:id="1536" w:name="_Toc526362169"/>
      <w:bookmarkStart w:id="1537" w:name="_Toc526367927"/>
      <w:bookmarkStart w:id="1538" w:name="_Toc526408301"/>
      <w:bookmarkStart w:id="1539" w:name="_Toc526408454"/>
      <w:bookmarkStart w:id="1540" w:name="_Toc526408541"/>
      <w:bookmarkStart w:id="1541" w:name="_Toc526408628"/>
      <w:bookmarkStart w:id="1542" w:name="_Toc526409283"/>
      <w:bookmarkStart w:id="1543" w:name="_Toc526410508"/>
      <w:bookmarkStart w:id="1544" w:name="_Toc526413590"/>
      <w:bookmarkStart w:id="1545" w:name="_Toc526413841"/>
      <w:bookmarkStart w:id="1546" w:name="_Toc526336510"/>
      <w:bookmarkStart w:id="1547" w:name="_Toc526336679"/>
      <w:bookmarkStart w:id="1548" w:name="_Toc526336849"/>
      <w:bookmarkStart w:id="1549" w:name="_Toc526337019"/>
      <w:bookmarkStart w:id="1550" w:name="_Toc526337185"/>
      <w:bookmarkStart w:id="1551" w:name="_Toc526360977"/>
      <w:bookmarkStart w:id="1552" w:name="_Toc526362083"/>
      <w:bookmarkStart w:id="1553" w:name="_Toc526362170"/>
      <w:bookmarkStart w:id="1554" w:name="_Toc526367928"/>
      <w:bookmarkStart w:id="1555" w:name="_Toc526408302"/>
      <w:bookmarkStart w:id="1556" w:name="_Toc526408455"/>
      <w:bookmarkStart w:id="1557" w:name="_Toc526408542"/>
      <w:bookmarkStart w:id="1558" w:name="_Toc526408629"/>
      <w:bookmarkStart w:id="1559" w:name="_Toc526409284"/>
      <w:bookmarkStart w:id="1560" w:name="_Toc526410509"/>
      <w:bookmarkStart w:id="1561" w:name="_Toc526413591"/>
      <w:bookmarkStart w:id="1562" w:name="_Toc526413842"/>
      <w:bookmarkStart w:id="1563" w:name="_Toc526336511"/>
      <w:bookmarkStart w:id="1564" w:name="_Toc526336680"/>
      <w:bookmarkStart w:id="1565" w:name="_Toc526336850"/>
      <w:bookmarkStart w:id="1566" w:name="_Toc526337020"/>
      <w:bookmarkStart w:id="1567" w:name="_Toc526337186"/>
      <w:bookmarkStart w:id="1568" w:name="_Toc526360978"/>
      <w:bookmarkStart w:id="1569" w:name="_Toc526362084"/>
      <w:bookmarkStart w:id="1570" w:name="_Toc526362171"/>
      <w:bookmarkStart w:id="1571" w:name="_Toc526367929"/>
      <w:bookmarkStart w:id="1572" w:name="_Toc526408303"/>
      <w:bookmarkStart w:id="1573" w:name="_Toc526408456"/>
      <w:bookmarkStart w:id="1574" w:name="_Toc526408543"/>
      <w:bookmarkStart w:id="1575" w:name="_Toc526408630"/>
      <w:bookmarkStart w:id="1576" w:name="_Toc526409285"/>
      <w:bookmarkStart w:id="1577" w:name="_Toc526410510"/>
      <w:bookmarkStart w:id="1578" w:name="_Toc526413592"/>
      <w:bookmarkStart w:id="1579" w:name="_Toc526413843"/>
      <w:bookmarkStart w:id="1580" w:name="_Toc526336512"/>
      <w:bookmarkStart w:id="1581" w:name="_Toc526336681"/>
      <w:bookmarkStart w:id="1582" w:name="_Toc526336851"/>
      <w:bookmarkStart w:id="1583" w:name="_Toc526337021"/>
      <w:bookmarkStart w:id="1584" w:name="_Toc526337187"/>
      <w:bookmarkStart w:id="1585" w:name="_Toc526360979"/>
      <w:bookmarkStart w:id="1586" w:name="_Toc526362085"/>
      <w:bookmarkStart w:id="1587" w:name="_Toc526362172"/>
      <w:bookmarkStart w:id="1588" w:name="_Toc526367930"/>
      <w:bookmarkStart w:id="1589" w:name="_Toc526408304"/>
      <w:bookmarkStart w:id="1590" w:name="_Toc526408457"/>
      <w:bookmarkStart w:id="1591" w:name="_Toc526408544"/>
      <w:bookmarkStart w:id="1592" w:name="_Toc526408631"/>
      <w:bookmarkStart w:id="1593" w:name="_Toc526409286"/>
      <w:bookmarkStart w:id="1594" w:name="_Toc526410511"/>
      <w:bookmarkStart w:id="1595" w:name="_Toc526413593"/>
      <w:bookmarkStart w:id="1596" w:name="_Toc526413844"/>
      <w:bookmarkStart w:id="1597" w:name="_Toc526336513"/>
      <w:bookmarkStart w:id="1598" w:name="_Toc526336682"/>
      <w:bookmarkStart w:id="1599" w:name="_Toc526336852"/>
      <w:bookmarkStart w:id="1600" w:name="_Toc526337022"/>
      <w:bookmarkStart w:id="1601" w:name="_Toc526337188"/>
      <w:bookmarkStart w:id="1602" w:name="_Toc526360980"/>
      <w:bookmarkStart w:id="1603" w:name="_Toc526362086"/>
      <w:bookmarkStart w:id="1604" w:name="_Toc526362173"/>
      <w:bookmarkStart w:id="1605" w:name="_Toc526367931"/>
      <w:bookmarkStart w:id="1606" w:name="_Toc526408305"/>
      <w:bookmarkStart w:id="1607" w:name="_Toc526408458"/>
      <w:bookmarkStart w:id="1608" w:name="_Toc526408545"/>
      <w:bookmarkStart w:id="1609" w:name="_Toc526408632"/>
      <w:bookmarkStart w:id="1610" w:name="_Toc526409287"/>
      <w:bookmarkStart w:id="1611" w:name="_Toc526410512"/>
      <w:bookmarkStart w:id="1612" w:name="_Toc526413594"/>
      <w:bookmarkStart w:id="1613" w:name="_Toc526413845"/>
      <w:bookmarkStart w:id="1614" w:name="_Toc526336514"/>
      <w:bookmarkStart w:id="1615" w:name="_Toc526336683"/>
      <w:bookmarkStart w:id="1616" w:name="_Toc526336853"/>
      <w:bookmarkStart w:id="1617" w:name="_Toc526337023"/>
      <w:bookmarkStart w:id="1618" w:name="_Toc526337189"/>
      <w:bookmarkStart w:id="1619" w:name="_Toc526360981"/>
      <w:bookmarkStart w:id="1620" w:name="_Toc526362087"/>
      <w:bookmarkStart w:id="1621" w:name="_Toc526362174"/>
      <w:bookmarkStart w:id="1622" w:name="_Toc526367932"/>
      <w:bookmarkStart w:id="1623" w:name="_Toc526408306"/>
      <w:bookmarkStart w:id="1624" w:name="_Toc526408459"/>
      <w:bookmarkStart w:id="1625" w:name="_Toc526408546"/>
      <w:bookmarkStart w:id="1626" w:name="_Toc526408633"/>
      <w:bookmarkStart w:id="1627" w:name="_Toc526409288"/>
      <w:bookmarkStart w:id="1628" w:name="_Toc526410513"/>
      <w:bookmarkStart w:id="1629" w:name="_Toc526413595"/>
      <w:bookmarkStart w:id="1630" w:name="_Toc526413846"/>
      <w:bookmarkStart w:id="1631" w:name="_Toc526336515"/>
      <w:bookmarkStart w:id="1632" w:name="_Toc526336684"/>
      <w:bookmarkStart w:id="1633" w:name="_Toc526336854"/>
      <w:bookmarkStart w:id="1634" w:name="_Toc526337024"/>
      <w:bookmarkStart w:id="1635" w:name="_Toc526337190"/>
      <w:bookmarkStart w:id="1636" w:name="_Toc526360982"/>
      <w:bookmarkStart w:id="1637" w:name="_Toc526362088"/>
      <w:bookmarkStart w:id="1638" w:name="_Toc526362175"/>
      <w:bookmarkStart w:id="1639" w:name="_Toc526367933"/>
      <w:bookmarkStart w:id="1640" w:name="_Toc526408307"/>
      <w:bookmarkStart w:id="1641" w:name="_Toc526408460"/>
      <w:bookmarkStart w:id="1642" w:name="_Toc526408547"/>
      <w:bookmarkStart w:id="1643" w:name="_Toc526408634"/>
      <w:bookmarkStart w:id="1644" w:name="_Toc526409289"/>
      <w:bookmarkStart w:id="1645" w:name="_Toc526410514"/>
      <w:bookmarkStart w:id="1646" w:name="_Toc526413596"/>
      <w:bookmarkStart w:id="1647" w:name="_Toc526413847"/>
      <w:bookmarkStart w:id="1648" w:name="_Toc526336516"/>
      <w:bookmarkStart w:id="1649" w:name="_Toc526336685"/>
      <w:bookmarkStart w:id="1650" w:name="_Toc526336855"/>
      <w:bookmarkStart w:id="1651" w:name="_Toc526337025"/>
      <w:bookmarkStart w:id="1652" w:name="_Toc526337191"/>
      <w:bookmarkStart w:id="1653" w:name="_Toc526360983"/>
      <w:bookmarkStart w:id="1654" w:name="_Toc526362089"/>
      <w:bookmarkStart w:id="1655" w:name="_Toc526362176"/>
      <w:bookmarkStart w:id="1656" w:name="_Toc526367934"/>
      <w:bookmarkStart w:id="1657" w:name="_Toc526408308"/>
      <w:bookmarkStart w:id="1658" w:name="_Toc526408461"/>
      <w:bookmarkStart w:id="1659" w:name="_Toc526408548"/>
      <w:bookmarkStart w:id="1660" w:name="_Toc526408635"/>
      <w:bookmarkStart w:id="1661" w:name="_Toc526409290"/>
      <w:bookmarkStart w:id="1662" w:name="_Toc526410515"/>
      <w:bookmarkStart w:id="1663" w:name="_Toc526413597"/>
      <w:bookmarkStart w:id="1664" w:name="_Toc526413848"/>
      <w:bookmarkStart w:id="1665" w:name="_Toc526336517"/>
      <w:bookmarkStart w:id="1666" w:name="_Toc526336686"/>
      <w:bookmarkStart w:id="1667" w:name="_Toc526336856"/>
      <w:bookmarkStart w:id="1668" w:name="_Toc526337026"/>
      <w:bookmarkStart w:id="1669" w:name="_Toc526337192"/>
      <w:bookmarkStart w:id="1670" w:name="_Toc526360984"/>
      <w:bookmarkStart w:id="1671" w:name="_Toc526362090"/>
      <w:bookmarkStart w:id="1672" w:name="_Toc526362177"/>
      <w:bookmarkStart w:id="1673" w:name="_Toc526367935"/>
      <w:bookmarkStart w:id="1674" w:name="_Toc526408309"/>
      <w:bookmarkStart w:id="1675" w:name="_Toc526408462"/>
      <w:bookmarkStart w:id="1676" w:name="_Toc526408549"/>
      <w:bookmarkStart w:id="1677" w:name="_Toc526408636"/>
      <w:bookmarkStart w:id="1678" w:name="_Toc526409291"/>
      <w:bookmarkStart w:id="1679" w:name="_Toc526410516"/>
      <w:bookmarkStart w:id="1680" w:name="_Toc526413598"/>
      <w:bookmarkStart w:id="1681" w:name="_Toc526413849"/>
      <w:bookmarkStart w:id="1682" w:name="_Toc526336518"/>
      <w:bookmarkStart w:id="1683" w:name="_Toc526336687"/>
      <w:bookmarkStart w:id="1684" w:name="_Toc526336857"/>
      <w:bookmarkStart w:id="1685" w:name="_Toc526337027"/>
      <w:bookmarkStart w:id="1686" w:name="_Toc526337193"/>
      <w:bookmarkStart w:id="1687" w:name="_Toc526360985"/>
      <w:bookmarkStart w:id="1688" w:name="_Toc526362091"/>
      <w:bookmarkStart w:id="1689" w:name="_Toc526362178"/>
      <w:bookmarkStart w:id="1690" w:name="_Toc526367936"/>
      <w:bookmarkStart w:id="1691" w:name="_Toc526408310"/>
      <w:bookmarkStart w:id="1692" w:name="_Toc526408463"/>
      <w:bookmarkStart w:id="1693" w:name="_Toc526408550"/>
      <w:bookmarkStart w:id="1694" w:name="_Toc526408637"/>
      <w:bookmarkStart w:id="1695" w:name="_Toc526409292"/>
      <w:bookmarkStart w:id="1696" w:name="_Toc526410517"/>
      <w:bookmarkStart w:id="1697" w:name="_Toc526413599"/>
      <w:bookmarkStart w:id="1698" w:name="_Toc526413850"/>
      <w:bookmarkStart w:id="1699" w:name="_Toc526336519"/>
      <w:bookmarkStart w:id="1700" w:name="_Toc526336688"/>
      <w:bookmarkStart w:id="1701" w:name="_Toc526336858"/>
      <w:bookmarkStart w:id="1702" w:name="_Toc526337028"/>
      <w:bookmarkStart w:id="1703" w:name="_Toc526337194"/>
      <w:bookmarkStart w:id="1704" w:name="_Toc526360986"/>
      <w:bookmarkStart w:id="1705" w:name="_Toc526362092"/>
      <w:bookmarkStart w:id="1706" w:name="_Toc526362179"/>
      <w:bookmarkStart w:id="1707" w:name="_Toc526367937"/>
      <w:bookmarkStart w:id="1708" w:name="_Toc526408311"/>
      <w:bookmarkStart w:id="1709" w:name="_Toc526408464"/>
      <w:bookmarkStart w:id="1710" w:name="_Toc526408551"/>
      <w:bookmarkStart w:id="1711" w:name="_Toc526408638"/>
      <w:bookmarkStart w:id="1712" w:name="_Toc526409293"/>
      <w:bookmarkStart w:id="1713" w:name="_Toc526410518"/>
      <w:bookmarkStart w:id="1714" w:name="_Toc526413600"/>
      <w:bookmarkStart w:id="1715" w:name="_Toc526413851"/>
      <w:bookmarkStart w:id="1716" w:name="_Toc526336520"/>
      <w:bookmarkStart w:id="1717" w:name="_Toc526336689"/>
      <w:bookmarkStart w:id="1718" w:name="_Toc526336859"/>
      <w:bookmarkStart w:id="1719" w:name="_Toc526337029"/>
      <w:bookmarkStart w:id="1720" w:name="_Toc526337195"/>
      <w:bookmarkStart w:id="1721" w:name="_Toc526360987"/>
      <w:bookmarkStart w:id="1722" w:name="_Toc526362093"/>
      <w:bookmarkStart w:id="1723" w:name="_Toc526362180"/>
      <w:bookmarkStart w:id="1724" w:name="_Toc526367938"/>
      <w:bookmarkStart w:id="1725" w:name="_Toc526408312"/>
      <w:bookmarkStart w:id="1726" w:name="_Toc526408465"/>
      <w:bookmarkStart w:id="1727" w:name="_Toc526408552"/>
      <w:bookmarkStart w:id="1728" w:name="_Toc526408639"/>
      <w:bookmarkStart w:id="1729" w:name="_Toc526409294"/>
      <w:bookmarkStart w:id="1730" w:name="_Toc526410519"/>
      <w:bookmarkStart w:id="1731" w:name="_Toc526413601"/>
      <w:bookmarkStart w:id="1732" w:name="_Toc526413852"/>
      <w:bookmarkStart w:id="1733" w:name="_Toc526336521"/>
      <w:bookmarkStart w:id="1734" w:name="_Toc526336690"/>
      <w:bookmarkStart w:id="1735" w:name="_Toc526336860"/>
      <w:bookmarkStart w:id="1736" w:name="_Toc526337030"/>
      <w:bookmarkStart w:id="1737" w:name="_Toc526337196"/>
      <w:bookmarkStart w:id="1738" w:name="_Toc526360988"/>
      <w:bookmarkStart w:id="1739" w:name="_Toc526362094"/>
      <w:bookmarkStart w:id="1740" w:name="_Toc526362181"/>
      <w:bookmarkStart w:id="1741" w:name="_Toc526367939"/>
      <w:bookmarkStart w:id="1742" w:name="_Toc526408313"/>
      <w:bookmarkStart w:id="1743" w:name="_Toc526408466"/>
      <w:bookmarkStart w:id="1744" w:name="_Toc526408553"/>
      <w:bookmarkStart w:id="1745" w:name="_Toc526408640"/>
      <w:bookmarkStart w:id="1746" w:name="_Toc526409295"/>
      <w:bookmarkStart w:id="1747" w:name="_Toc526410520"/>
      <w:bookmarkStart w:id="1748" w:name="_Toc526413602"/>
      <w:bookmarkStart w:id="1749" w:name="_Toc526413853"/>
      <w:bookmarkStart w:id="1750" w:name="_Toc526336522"/>
      <w:bookmarkStart w:id="1751" w:name="_Toc526336691"/>
      <w:bookmarkStart w:id="1752" w:name="_Toc526336861"/>
      <w:bookmarkStart w:id="1753" w:name="_Toc526337031"/>
      <w:bookmarkStart w:id="1754" w:name="_Toc526337197"/>
      <w:bookmarkStart w:id="1755" w:name="_Toc526360989"/>
      <w:bookmarkStart w:id="1756" w:name="_Toc526362095"/>
      <w:bookmarkStart w:id="1757" w:name="_Toc526362182"/>
      <w:bookmarkStart w:id="1758" w:name="_Toc526367940"/>
      <w:bookmarkStart w:id="1759" w:name="_Toc526408314"/>
      <w:bookmarkStart w:id="1760" w:name="_Toc526408467"/>
      <w:bookmarkStart w:id="1761" w:name="_Toc526408554"/>
      <w:bookmarkStart w:id="1762" w:name="_Toc526408641"/>
      <w:bookmarkStart w:id="1763" w:name="_Toc526409296"/>
      <w:bookmarkStart w:id="1764" w:name="_Toc526410521"/>
      <w:bookmarkStart w:id="1765" w:name="_Toc526413603"/>
      <w:bookmarkStart w:id="1766" w:name="_Toc526413854"/>
      <w:bookmarkStart w:id="1767" w:name="_Toc526336523"/>
      <w:bookmarkStart w:id="1768" w:name="_Toc526336692"/>
      <w:bookmarkStart w:id="1769" w:name="_Toc526336862"/>
      <w:bookmarkStart w:id="1770" w:name="_Toc526337032"/>
      <w:bookmarkStart w:id="1771" w:name="_Toc526337198"/>
      <w:bookmarkStart w:id="1772" w:name="_Toc526360990"/>
      <w:bookmarkStart w:id="1773" w:name="_Toc526362096"/>
      <w:bookmarkStart w:id="1774" w:name="_Toc526362183"/>
      <w:bookmarkStart w:id="1775" w:name="_Toc526367941"/>
      <w:bookmarkStart w:id="1776" w:name="_Toc526408315"/>
      <w:bookmarkStart w:id="1777" w:name="_Toc526408468"/>
      <w:bookmarkStart w:id="1778" w:name="_Toc526408555"/>
      <w:bookmarkStart w:id="1779" w:name="_Toc526408642"/>
      <w:bookmarkStart w:id="1780" w:name="_Toc526409297"/>
      <w:bookmarkStart w:id="1781" w:name="_Toc526410522"/>
      <w:bookmarkStart w:id="1782" w:name="_Toc526413604"/>
      <w:bookmarkStart w:id="1783" w:name="_Toc526413855"/>
      <w:bookmarkStart w:id="1784" w:name="_Toc526336524"/>
      <w:bookmarkStart w:id="1785" w:name="_Toc526336693"/>
      <w:bookmarkStart w:id="1786" w:name="_Toc526336863"/>
      <w:bookmarkStart w:id="1787" w:name="_Toc526337033"/>
      <w:bookmarkStart w:id="1788" w:name="_Toc526337199"/>
      <w:bookmarkStart w:id="1789" w:name="_Toc526360991"/>
      <w:bookmarkStart w:id="1790" w:name="_Toc526362097"/>
      <w:bookmarkStart w:id="1791" w:name="_Toc526362184"/>
      <w:bookmarkStart w:id="1792" w:name="_Toc526367942"/>
      <w:bookmarkStart w:id="1793" w:name="_Toc526408316"/>
      <w:bookmarkStart w:id="1794" w:name="_Toc526408469"/>
      <w:bookmarkStart w:id="1795" w:name="_Toc526408556"/>
      <w:bookmarkStart w:id="1796" w:name="_Toc526408643"/>
      <w:bookmarkStart w:id="1797" w:name="_Toc526409298"/>
      <w:bookmarkStart w:id="1798" w:name="_Toc526410523"/>
      <w:bookmarkStart w:id="1799" w:name="_Toc526413605"/>
      <w:bookmarkStart w:id="1800" w:name="_Toc526413856"/>
      <w:bookmarkStart w:id="1801" w:name="_Toc526336525"/>
      <w:bookmarkStart w:id="1802" w:name="_Toc526336694"/>
      <w:bookmarkStart w:id="1803" w:name="_Toc526336864"/>
      <w:bookmarkStart w:id="1804" w:name="_Toc526337034"/>
      <w:bookmarkStart w:id="1805" w:name="_Toc526337200"/>
      <w:bookmarkStart w:id="1806" w:name="_Toc526360992"/>
      <w:bookmarkStart w:id="1807" w:name="_Toc526362098"/>
      <w:bookmarkStart w:id="1808" w:name="_Toc526362185"/>
      <w:bookmarkStart w:id="1809" w:name="_Toc526367943"/>
      <w:bookmarkStart w:id="1810" w:name="_Toc526408317"/>
      <w:bookmarkStart w:id="1811" w:name="_Toc526408470"/>
      <w:bookmarkStart w:id="1812" w:name="_Toc526408557"/>
      <w:bookmarkStart w:id="1813" w:name="_Toc526408644"/>
      <w:bookmarkStart w:id="1814" w:name="_Toc526409299"/>
      <w:bookmarkStart w:id="1815" w:name="_Toc526410524"/>
      <w:bookmarkStart w:id="1816" w:name="_Toc526413606"/>
      <w:bookmarkStart w:id="1817" w:name="_Toc526413857"/>
      <w:bookmarkStart w:id="1818" w:name="_Toc526336526"/>
      <w:bookmarkStart w:id="1819" w:name="_Toc526336695"/>
      <w:bookmarkStart w:id="1820" w:name="_Toc526336865"/>
      <w:bookmarkStart w:id="1821" w:name="_Toc526337035"/>
      <w:bookmarkStart w:id="1822" w:name="_Toc526337201"/>
      <w:bookmarkStart w:id="1823" w:name="_Toc526360993"/>
      <w:bookmarkStart w:id="1824" w:name="_Toc526362099"/>
      <w:bookmarkStart w:id="1825" w:name="_Toc526362186"/>
      <w:bookmarkStart w:id="1826" w:name="_Toc526367944"/>
      <w:bookmarkStart w:id="1827" w:name="_Toc526408318"/>
      <w:bookmarkStart w:id="1828" w:name="_Toc526408471"/>
      <w:bookmarkStart w:id="1829" w:name="_Toc526408558"/>
      <w:bookmarkStart w:id="1830" w:name="_Toc526408645"/>
      <w:bookmarkStart w:id="1831" w:name="_Toc526409300"/>
      <w:bookmarkStart w:id="1832" w:name="_Toc526410525"/>
      <w:bookmarkStart w:id="1833" w:name="_Toc526413607"/>
      <w:bookmarkStart w:id="1834" w:name="_Toc526413858"/>
      <w:bookmarkStart w:id="1835" w:name="_Toc526336527"/>
      <w:bookmarkStart w:id="1836" w:name="_Toc526336696"/>
      <w:bookmarkStart w:id="1837" w:name="_Toc526336866"/>
      <w:bookmarkStart w:id="1838" w:name="_Toc526337036"/>
      <w:bookmarkStart w:id="1839" w:name="_Toc526337202"/>
      <w:bookmarkStart w:id="1840" w:name="_Toc526360994"/>
      <w:bookmarkStart w:id="1841" w:name="_Toc526362100"/>
      <w:bookmarkStart w:id="1842" w:name="_Toc526362187"/>
      <w:bookmarkStart w:id="1843" w:name="_Toc526367945"/>
      <w:bookmarkStart w:id="1844" w:name="_Toc526408319"/>
      <w:bookmarkStart w:id="1845" w:name="_Toc526408472"/>
      <w:bookmarkStart w:id="1846" w:name="_Toc526408559"/>
      <w:bookmarkStart w:id="1847" w:name="_Toc526408646"/>
      <w:bookmarkStart w:id="1848" w:name="_Toc526409301"/>
      <w:bookmarkStart w:id="1849" w:name="_Toc526410526"/>
      <w:bookmarkStart w:id="1850" w:name="_Toc526413608"/>
      <w:bookmarkStart w:id="1851" w:name="_Toc526413859"/>
      <w:bookmarkStart w:id="1852" w:name="_Toc526409302"/>
      <w:bookmarkStart w:id="1853" w:name="_Toc526410527"/>
      <w:bookmarkStart w:id="1854" w:name="_Toc526413609"/>
      <w:bookmarkStart w:id="1855" w:name="_Toc526413860"/>
      <w:bookmarkStart w:id="1856" w:name="_Toc526409303"/>
      <w:bookmarkStart w:id="1857" w:name="_Toc526410528"/>
      <w:bookmarkStart w:id="1858" w:name="_Toc526413610"/>
      <w:bookmarkStart w:id="1859" w:name="_Toc526413861"/>
      <w:bookmarkStart w:id="1860" w:name="_Toc526409304"/>
      <w:bookmarkStart w:id="1861" w:name="_Toc526410529"/>
      <w:bookmarkStart w:id="1862" w:name="_Toc526413611"/>
      <w:bookmarkStart w:id="1863" w:name="_Toc526413862"/>
      <w:bookmarkStart w:id="1864" w:name="_Toc526409305"/>
      <w:bookmarkStart w:id="1865" w:name="_Toc526410530"/>
      <w:bookmarkStart w:id="1866" w:name="_Toc526413612"/>
      <w:bookmarkStart w:id="1867" w:name="_Toc526413863"/>
      <w:bookmarkStart w:id="1868" w:name="_Toc526409306"/>
      <w:bookmarkStart w:id="1869" w:name="_Toc526410531"/>
      <w:bookmarkStart w:id="1870" w:name="_Toc526413613"/>
      <w:bookmarkStart w:id="1871" w:name="_Toc526413864"/>
      <w:bookmarkStart w:id="1872" w:name="_Toc526409307"/>
      <w:bookmarkStart w:id="1873" w:name="_Toc526410532"/>
      <w:bookmarkStart w:id="1874" w:name="_Toc526413614"/>
      <w:bookmarkStart w:id="1875" w:name="_Toc526413865"/>
      <w:bookmarkStart w:id="1876" w:name="_Toc526409308"/>
      <w:bookmarkStart w:id="1877" w:name="_Toc526410533"/>
      <w:bookmarkStart w:id="1878" w:name="_Toc526413615"/>
      <w:bookmarkStart w:id="1879" w:name="_Toc526413866"/>
      <w:bookmarkStart w:id="1880" w:name="_Toc526409309"/>
      <w:bookmarkStart w:id="1881" w:name="_Toc526410534"/>
      <w:bookmarkStart w:id="1882" w:name="_Toc526413616"/>
      <w:bookmarkStart w:id="1883" w:name="_Toc526413867"/>
      <w:bookmarkStart w:id="1884" w:name="_Toc526409310"/>
      <w:bookmarkStart w:id="1885" w:name="_Toc526410535"/>
      <w:bookmarkStart w:id="1886" w:name="_Toc526413617"/>
      <w:bookmarkStart w:id="1887" w:name="_Toc526413868"/>
      <w:bookmarkStart w:id="1888" w:name="_Toc526409311"/>
      <w:bookmarkStart w:id="1889" w:name="_Toc526410536"/>
      <w:bookmarkStart w:id="1890" w:name="_Toc526413618"/>
      <w:bookmarkStart w:id="1891" w:name="_Toc526413869"/>
      <w:bookmarkStart w:id="1892" w:name="_Toc526409312"/>
      <w:bookmarkStart w:id="1893" w:name="_Toc526410537"/>
      <w:bookmarkStart w:id="1894" w:name="_Toc526413619"/>
      <w:bookmarkStart w:id="1895" w:name="_Toc526413870"/>
      <w:bookmarkStart w:id="1896" w:name="_Toc526409313"/>
      <w:bookmarkStart w:id="1897" w:name="_Toc526410538"/>
      <w:bookmarkStart w:id="1898" w:name="_Toc526413620"/>
      <w:bookmarkStart w:id="1899" w:name="_Toc526413871"/>
      <w:bookmarkStart w:id="1900" w:name="_Toc526409314"/>
      <w:bookmarkStart w:id="1901" w:name="_Toc526410539"/>
      <w:bookmarkStart w:id="1902" w:name="_Toc526413621"/>
      <w:bookmarkStart w:id="1903" w:name="_Toc526413872"/>
      <w:bookmarkStart w:id="1904" w:name="_Toc526409315"/>
      <w:bookmarkStart w:id="1905" w:name="_Toc526410540"/>
      <w:bookmarkStart w:id="1906" w:name="_Toc526413622"/>
      <w:bookmarkStart w:id="1907" w:name="_Toc526413873"/>
      <w:bookmarkStart w:id="1908" w:name="_Toc526409316"/>
      <w:bookmarkStart w:id="1909" w:name="_Toc526410541"/>
      <w:bookmarkStart w:id="1910" w:name="_Toc526413623"/>
      <w:bookmarkStart w:id="1911" w:name="_Toc526413874"/>
      <w:bookmarkStart w:id="1912" w:name="_Toc526409317"/>
      <w:bookmarkStart w:id="1913" w:name="_Toc526410542"/>
      <w:bookmarkStart w:id="1914" w:name="_Toc526413624"/>
      <w:bookmarkStart w:id="1915" w:name="_Toc526413875"/>
      <w:bookmarkStart w:id="1916" w:name="_Toc526409318"/>
      <w:bookmarkStart w:id="1917" w:name="_Toc526410543"/>
      <w:bookmarkStart w:id="1918" w:name="_Toc526413625"/>
      <w:bookmarkStart w:id="1919" w:name="_Toc526413876"/>
      <w:bookmarkStart w:id="1920" w:name="_Toc526336530"/>
      <w:bookmarkStart w:id="1921" w:name="_Toc526336699"/>
      <w:bookmarkStart w:id="1922" w:name="_Toc526336869"/>
      <w:bookmarkStart w:id="1923" w:name="_Toc526337039"/>
      <w:bookmarkStart w:id="1924" w:name="_Toc526337205"/>
      <w:bookmarkStart w:id="1925" w:name="_Toc526360997"/>
      <w:bookmarkStart w:id="1926" w:name="_Toc526362103"/>
      <w:bookmarkStart w:id="1927" w:name="_Toc526362190"/>
      <w:bookmarkStart w:id="1928" w:name="_Toc526367948"/>
      <w:bookmarkStart w:id="1929" w:name="_Toc526408330"/>
      <w:bookmarkStart w:id="1930" w:name="_Toc526408475"/>
      <w:bookmarkStart w:id="1931" w:name="_Toc526408562"/>
      <w:bookmarkStart w:id="1932" w:name="_Toc526408649"/>
      <w:bookmarkStart w:id="1933" w:name="_Toc526409319"/>
      <w:bookmarkStart w:id="1934" w:name="_Toc526410544"/>
      <w:bookmarkStart w:id="1935" w:name="_Toc526413626"/>
      <w:bookmarkStart w:id="1936" w:name="_Toc526413877"/>
      <w:bookmarkStart w:id="1937" w:name="_Toc526332310"/>
      <w:bookmarkStart w:id="1938" w:name="_Toc526332475"/>
      <w:bookmarkStart w:id="1939" w:name="_Toc526332639"/>
      <w:bookmarkStart w:id="1940" w:name="_Toc526332803"/>
      <w:bookmarkStart w:id="1941" w:name="_Toc526332973"/>
      <w:bookmarkStart w:id="1942" w:name="_Toc526333143"/>
      <w:bookmarkStart w:id="1943" w:name="_Toc526333307"/>
      <w:bookmarkStart w:id="1944" w:name="_Toc526333477"/>
      <w:bookmarkStart w:id="1945" w:name="_Toc526333642"/>
      <w:bookmarkStart w:id="1946" w:name="_Toc526333805"/>
      <w:bookmarkStart w:id="1947" w:name="_Toc526333968"/>
      <w:bookmarkStart w:id="1948" w:name="_Toc526334131"/>
      <w:bookmarkStart w:id="1949" w:name="_Toc526334295"/>
      <w:bookmarkStart w:id="1950" w:name="_Toc526334458"/>
      <w:bookmarkStart w:id="1951" w:name="_Toc526334621"/>
      <w:bookmarkStart w:id="1952" w:name="_Toc526334785"/>
      <w:bookmarkStart w:id="1953" w:name="_Toc526334949"/>
      <w:bookmarkStart w:id="1954" w:name="_Toc526335115"/>
      <w:bookmarkStart w:id="1955" w:name="_Toc526335280"/>
      <w:bookmarkStart w:id="1956" w:name="_Toc526335443"/>
      <w:bookmarkStart w:id="1957" w:name="_Toc526335605"/>
      <w:bookmarkStart w:id="1958" w:name="_Toc526335768"/>
      <w:bookmarkStart w:id="1959" w:name="_Toc526335930"/>
      <w:bookmarkStart w:id="1960" w:name="_Toc526336073"/>
      <w:bookmarkStart w:id="1961" w:name="_Toc526336217"/>
      <w:bookmarkStart w:id="1962" w:name="_Toc526336360"/>
      <w:bookmarkStart w:id="1963" w:name="_Toc526336531"/>
      <w:bookmarkStart w:id="1964" w:name="_Toc526336700"/>
      <w:bookmarkStart w:id="1965" w:name="_Toc526336870"/>
      <w:bookmarkStart w:id="1966" w:name="_Toc526337040"/>
      <w:bookmarkStart w:id="1967" w:name="_Toc526337206"/>
      <w:bookmarkStart w:id="1968" w:name="_Toc526360998"/>
      <w:bookmarkStart w:id="1969" w:name="_Toc526362104"/>
      <w:bookmarkStart w:id="1970" w:name="_Toc526362191"/>
      <w:bookmarkStart w:id="1971" w:name="_Toc526367949"/>
      <w:bookmarkStart w:id="1972" w:name="_Toc526408331"/>
      <w:bookmarkStart w:id="1973" w:name="_Toc526408476"/>
      <w:bookmarkStart w:id="1974" w:name="_Toc526408563"/>
      <w:bookmarkStart w:id="1975" w:name="_Toc526408650"/>
      <w:bookmarkStart w:id="1976" w:name="_Toc526409320"/>
      <w:bookmarkStart w:id="1977" w:name="_Toc526410545"/>
      <w:bookmarkStart w:id="1978" w:name="_Toc526413627"/>
      <w:bookmarkStart w:id="1979" w:name="_Toc526413878"/>
      <w:bookmarkStart w:id="1980" w:name="_Toc526332311"/>
      <w:bookmarkStart w:id="1981" w:name="_Toc526332476"/>
      <w:bookmarkStart w:id="1982" w:name="_Toc526332640"/>
      <w:bookmarkStart w:id="1983" w:name="_Toc526332804"/>
      <w:bookmarkStart w:id="1984" w:name="_Toc526332974"/>
      <w:bookmarkStart w:id="1985" w:name="_Toc526333144"/>
      <w:bookmarkStart w:id="1986" w:name="_Toc526333308"/>
      <w:bookmarkStart w:id="1987" w:name="_Toc526333478"/>
      <w:bookmarkStart w:id="1988" w:name="_Toc526333643"/>
      <w:bookmarkStart w:id="1989" w:name="_Toc526333806"/>
      <w:bookmarkStart w:id="1990" w:name="_Toc526333969"/>
      <w:bookmarkStart w:id="1991" w:name="_Toc526334132"/>
      <w:bookmarkStart w:id="1992" w:name="_Toc526334296"/>
      <w:bookmarkStart w:id="1993" w:name="_Toc526334459"/>
      <w:bookmarkStart w:id="1994" w:name="_Toc526334622"/>
      <w:bookmarkStart w:id="1995" w:name="_Toc526334786"/>
      <w:bookmarkStart w:id="1996" w:name="_Toc526334950"/>
      <w:bookmarkStart w:id="1997" w:name="_Toc526335116"/>
      <w:bookmarkStart w:id="1998" w:name="_Toc526335281"/>
      <w:bookmarkStart w:id="1999" w:name="_Toc526335444"/>
      <w:bookmarkStart w:id="2000" w:name="_Toc526335606"/>
      <w:bookmarkStart w:id="2001" w:name="_Toc526335769"/>
      <w:bookmarkStart w:id="2002" w:name="_Toc526335931"/>
      <w:bookmarkStart w:id="2003" w:name="_Toc526336074"/>
      <w:bookmarkStart w:id="2004" w:name="_Toc526336218"/>
      <w:bookmarkStart w:id="2005" w:name="_Toc526336361"/>
      <w:bookmarkStart w:id="2006" w:name="_Toc526336532"/>
      <w:bookmarkStart w:id="2007" w:name="_Toc526336701"/>
      <w:bookmarkStart w:id="2008" w:name="_Toc526336871"/>
      <w:bookmarkStart w:id="2009" w:name="_Toc526337041"/>
      <w:bookmarkStart w:id="2010" w:name="_Toc526337207"/>
      <w:bookmarkStart w:id="2011" w:name="_Toc526360999"/>
      <w:bookmarkStart w:id="2012" w:name="_Toc526362105"/>
      <w:bookmarkStart w:id="2013" w:name="_Toc526362192"/>
      <w:bookmarkStart w:id="2014" w:name="_Toc526367950"/>
      <w:bookmarkStart w:id="2015" w:name="_Toc526408332"/>
      <w:bookmarkStart w:id="2016" w:name="_Toc526408477"/>
      <w:bookmarkStart w:id="2017" w:name="_Toc526408564"/>
      <w:bookmarkStart w:id="2018" w:name="_Toc526408651"/>
      <w:bookmarkStart w:id="2019" w:name="_Toc526409321"/>
      <w:bookmarkStart w:id="2020" w:name="_Toc526410546"/>
      <w:bookmarkStart w:id="2021" w:name="_Toc526413628"/>
      <w:bookmarkStart w:id="2022" w:name="_Toc526413879"/>
      <w:bookmarkStart w:id="2023" w:name="_Toc526332312"/>
      <w:bookmarkStart w:id="2024" w:name="_Toc526332477"/>
      <w:bookmarkStart w:id="2025" w:name="_Toc526332641"/>
      <w:bookmarkStart w:id="2026" w:name="_Toc526332805"/>
      <w:bookmarkStart w:id="2027" w:name="_Toc526332975"/>
      <w:bookmarkStart w:id="2028" w:name="_Toc526333145"/>
      <w:bookmarkStart w:id="2029" w:name="_Toc526333309"/>
      <w:bookmarkStart w:id="2030" w:name="_Toc526333479"/>
      <w:bookmarkStart w:id="2031" w:name="_Toc526333644"/>
      <w:bookmarkStart w:id="2032" w:name="_Toc526333807"/>
      <w:bookmarkStart w:id="2033" w:name="_Toc526333970"/>
      <w:bookmarkStart w:id="2034" w:name="_Toc526334133"/>
      <w:bookmarkStart w:id="2035" w:name="_Toc526334297"/>
      <w:bookmarkStart w:id="2036" w:name="_Toc526334460"/>
      <w:bookmarkStart w:id="2037" w:name="_Toc526334623"/>
      <w:bookmarkStart w:id="2038" w:name="_Toc526334787"/>
      <w:bookmarkStart w:id="2039" w:name="_Toc526334951"/>
      <w:bookmarkStart w:id="2040" w:name="_Toc526335117"/>
      <w:bookmarkStart w:id="2041" w:name="_Toc526335282"/>
      <w:bookmarkStart w:id="2042" w:name="_Toc526335445"/>
      <w:bookmarkStart w:id="2043" w:name="_Toc526335607"/>
      <w:bookmarkStart w:id="2044" w:name="_Toc526335770"/>
      <w:bookmarkStart w:id="2045" w:name="_Toc526335932"/>
      <w:bookmarkStart w:id="2046" w:name="_Toc526336075"/>
      <w:bookmarkStart w:id="2047" w:name="_Toc526336219"/>
      <w:bookmarkStart w:id="2048" w:name="_Toc526336362"/>
      <w:bookmarkStart w:id="2049" w:name="_Toc526336533"/>
      <w:bookmarkStart w:id="2050" w:name="_Toc526336702"/>
      <w:bookmarkStart w:id="2051" w:name="_Toc526336872"/>
      <w:bookmarkStart w:id="2052" w:name="_Toc526337042"/>
      <w:bookmarkStart w:id="2053" w:name="_Toc526337208"/>
      <w:bookmarkStart w:id="2054" w:name="_Toc526361000"/>
      <w:bookmarkStart w:id="2055" w:name="_Toc526362106"/>
      <w:bookmarkStart w:id="2056" w:name="_Toc526362193"/>
      <w:bookmarkStart w:id="2057" w:name="_Toc526367951"/>
      <w:bookmarkStart w:id="2058" w:name="_Toc526408333"/>
      <w:bookmarkStart w:id="2059" w:name="_Toc526408478"/>
      <w:bookmarkStart w:id="2060" w:name="_Toc526408565"/>
      <w:bookmarkStart w:id="2061" w:name="_Toc526408652"/>
      <w:bookmarkStart w:id="2062" w:name="_Toc526409322"/>
      <w:bookmarkStart w:id="2063" w:name="_Toc526410547"/>
      <w:bookmarkStart w:id="2064" w:name="_Toc526413629"/>
      <w:bookmarkStart w:id="2065" w:name="_Toc526413880"/>
      <w:bookmarkStart w:id="2066" w:name="_Toc526332313"/>
      <w:bookmarkStart w:id="2067" w:name="_Toc526332478"/>
      <w:bookmarkStart w:id="2068" w:name="_Toc526332642"/>
      <w:bookmarkStart w:id="2069" w:name="_Toc526332806"/>
      <w:bookmarkStart w:id="2070" w:name="_Toc526332976"/>
      <w:bookmarkStart w:id="2071" w:name="_Toc526333146"/>
      <w:bookmarkStart w:id="2072" w:name="_Toc526333310"/>
      <w:bookmarkStart w:id="2073" w:name="_Toc526333480"/>
      <w:bookmarkStart w:id="2074" w:name="_Toc526333645"/>
      <w:bookmarkStart w:id="2075" w:name="_Toc526333808"/>
      <w:bookmarkStart w:id="2076" w:name="_Toc526333971"/>
      <w:bookmarkStart w:id="2077" w:name="_Toc526334134"/>
      <w:bookmarkStart w:id="2078" w:name="_Toc526334298"/>
      <w:bookmarkStart w:id="2079" w:name="_Toc526334461"/>
      <w:bookmarkStart w:id="2080" w:name="_Toc526334624"/>
      <w:bookmarkStart w:id="2081" w:name="_Toc526334788"/>
      <w:bookmarkStart w:id="2082" w:name="_Toc526334952"/>
      <w:bookmarkStart w:id="2083" w:name="_Toc526335118"/>
      <w:bookmarkStart w:id="2084" w:name="_Toc526335283"/>
      <w:bookmarkStart w:id="2085" w:name="_Toc526335446"/>
      <w:bookmarkStart w:id="2086" w:name="_Toc526335608"/>
      <w:bookmarkStart w:id="2087" w:name="_Toc526335771"/>
      <w:bookmarkStart w:id="2088" w:name="_Toc526335933"/>
      <w:bookmarkStart w:id="2089" w:name="_Toc526336076"/>
      <w:bookmarkStart w:id="2090" w:name="_Toc526336220"/>
      <w:bookmarkStart w:id="2091" w:name="_Toc526336363"/>
      <w:bookmarkStart w:id="2092" w:name="_Toc526336534"/>
      <w:bookmarkStart w:id="2093" w:name="_Toc526336703"/>
      <w:bookmarkStart w:id="2094" w:name="_Toc526336873"/>
      <w:bookmarkStart w:id="2095" w:name="_Toc526337043"/>
      <w:bookmarkStart w:id="2096" w:name="_Toc526337209"/>
      <w:bookmarkStart w:id="2097" w:name="_Toc526361001"/>
      <w:bookmarkStart w:id="2098" w:name="_Toc526362107"/>
      <w:bookmarkStart w:id="2099" w:name="_Toc526362194"/>
      <w:bookmarkStart w:id="2100" w:name="_Toc526367952"/>
      <w:bookmarkStart w:id="2101" w:name="_Toc526408334"/>
      <w:bookmarkStart w:id="2102" w:name="_Toc526408479"/>
      <w:bookmarkStart w:id="2103" w:name="_Toc526408566"/>
      <w:bookmarkStart w:id="2104" w:name="_Toc526408653"/>
      <w:bookmarkStart w:id="2105" w:name="_Toc526409323"/>
      <w:bookmarkStart w:id="2106" w:name="_Toc526410548"/>
      <w:bookmarkStart w:id="2107" w:name="_Toc526413630"/>
      <w:bookmarkStart w:id="2108" w:name="_Toc526413881"/>
      <w:bookmarkStart w:id="2109" w:name="_Toc526332314"/>
      <w:bookmarkStart w:id="2110" w:name="_Toc526332479"/>
      <w:bookmarkStart w:id="2111" w:name="_Toc526332643"/>
      <w:bookmarkStart w:id="2112" w:name="_Toc526332807"/>
      <w:bookmarkStart w:id="2113" w:name="_Toc526332977"/>
      <w:bookmarkStart w:id="2114" w:name="_Toc526333147"/>
      <w:bookmarkStart w:id="2115" w:name="_Toc526333311"/>
      <w:bookmarkStart w:id="2116" w:name="_Toc526333481"/>
      <w:bookmarkStart w:id="2117" w:name="_Toc526333646"/>
      <w:bookmarkStart w:id="2118" w:name="_Toc526333809"/>
      <w:bookmarkStart w:id="2119" w:name="_Toc526333972"/>
      <w:bookmarkStart w:id="2120" w:name="_Toc526334135"/>
      <w:bookmarkStart w:id="2121" w:name="_Toc526334299"/>
      <w:bookmarkStart w:id="2122" w:name="_Toc526334462"/>
      <w:bookmarkStart w:id="2123" w:name="_Toc526334625"/>
      <w:bookmarkStart w:id="2124" w:name="_Toc526334789"/>
      <w:bookmarkStart w:id="2125" w:name="_Toc526334953"/>
      <w:bookmarkStart w:id="2126" w:name="_Toc526335119"/>
      <w:bookmarkStart w:id="2127" w:name="_Toc526335284"/>
      <w:bookmarkStart w:id="2128" w:name="_Toc526335447"/>
      <w:bookmarkStart w:id="2129" w:name="_Toc526335609"/>
      <w:bookmarkStart w:id="2130" w:name="_Toc526335772"/>
      <w:bookmarkStart w:id="2131" w:name="_Toc526335934"/>
      <w:bookmarkStart w:id="2132" w:name="_Toc526336077"/>
      <w:bookmarkStart w:id="2133" w:name="_Toc526336221"/>
      <w:bookmarkStart w:id="2134" w:name="_Toc526336364"/>
      <w:bookmarkStart w:id="2135" w:name="_Toc526336535"/>
      <w:bookmarkStart w:id="2136" w:name="_Toc526336704"/>
      <w:bookmarkStart w:id="2137" w:name="_Toc526336874"/>
      <w:bookmarkStart w:id="2138" w:name="_Toc526337044"/>
      <w:bookmarkStart w:id="2139" w:name="_Toc526337210"/>
      <w:bookmarkStart w:id="2140" w:name="_Toc526361002"/>
      <w:bookmarkStart w:id="2141" w:name="_Toc526362108"/>
      <w:bookmarkStart w:id="2142" w:name="_Toc526362195"/>
      <w:bookmarkStart w:id="2143" w:name="_Toc526367953"/>
      <w:bookmarkStart w:id="2144" w:name="_Toc526408335"/>
      <w:bookmarkStart w:id="2145" w:name="_Toc526408480"/>
      <w:bookmarkStart w:id="2146" w:name="_Toc526408567"/>
      <w:bookmarkStart w:id="2147" w:name="_Toc526408654"/>
      <w:bookmarkStart w:id="2148" w:name="_Toc526409324"/>
      <w:bookmarkStart w:id="2149" w:name="_Toc526410549"/>
      <w:bookmarkStart w:id="2150" w:name="_Toc526413631"/>
      <w:bookmarkStart w:id="2151" w:name="_Toc526413882"/>
      <w:bookmarkStart w:id="2152" w:name="_Toc526332315"/>
      <w:bookmarkStart w:id="2153" w:name="_Toc526332480"/>
      <w:bookmarkStart w:id="2154" w:name="_Toc526332644"/>
      <w:bookmarkStart w:id="2155" w:name="_Toc526332808"/>
      <w:bookmarkStart w:id="2156" w:name="_Toc526332978"/>
      <w:bookmarkStart w:id="2157" w:name="_Toc526333148"/>
      <w:bookmarkStart w:id="2158" w:name="_Toc526333312"/>
      <w:bookmarkStart w:id="2159" w:name="_Toc526333482"/>
      <w:bookmarkStart w:id="2160" w:name="_Toc526333647"/>
      <w:bookmarkStart w:id="2161" w:name="_Toc526333810"/>
      <w:bookmarkStart w:id="2162" w:name="_Toc526333973"/>
      <w:bookmarkStart w:id="2163" w:name="_Toc526334136"/>
      <w:bookmarkStart w:id="2164" w:name="_Toc526334300"/>
      <w:bookmarkStart w:id="2165" w:name="_Toc526334463"/>
      <w:bookmarkStart w:id="2166" w:name="_Toc526334626"/>
      <w:bookmarkStart w:id="2167" w:name="_Toc526334790"/>
      <w:bookmarkStart w:id="2168" w:name="_Toc526334954"/>
      <w:bookmarkStart w:id="2169" w:name="_Toc526335120"/>
      <w:bookmarkStart w:id="2170" w:name="_Toc526335285"/>
      <w:bookmarkStart w:id="2171" w:name="_Toc526335448"/>
      <w:bookmarkStart w:id="2172" w:name="_Toc526335610"/>
      <w:bookmarkStart w:id="2173" w:name="_Toc526335773"/>
      <w:bookmarkStart w:id="2174" w:name="_Toc526335935"/>
      <w:bookmarkStart w:id="2175" w:name="_Toc526336078"/>
      <w:bookmarkStart w:id="2176" w:name="_Toc526336222"/>
      <w:bookmarkStart w:id="2177" w:name="_Toc526336365"/>
      <w:bookmarkStart w:id="2178" w:name="_Toc526336536"/>
      <w:bookmarkStart w:id="2179" w:name="_Toc526336705"/>
      <w:bookmarkStart w:id="2180" w:name="_Toc526336875"/>
      <w:bookmarkStart w:id="2181" w:name="_Toc526337045"/>
      <w:bookmarkStart w:id="2182" w:name="_Toc526337211"/>
      <w:bookmarkStart w:id="2183" w:name="_Toc526361003"/>
      <w:bookmarkStart w:id="2184" w:name="_Toc526362109"/>
      <w:bookmarkStart w:id="2185" w:name="_Toc526362196"/>
      <w:bookmarkStart w:id="2186" w:name="_Toc526367954"/>
      <w:bookmarkStart w:id="2187" w:name="_Toc526408336"/>
      <w:bookmarkStart w:id="2188" w:name="_Toc526408481"/>
      <w:bookmarkStart w:id="2189" w:name="_Toc526408568"/>
      <w:bookmarkStart w:id="2190" w:name="_Toc526408655"/>
      <w:bookmarkStart w:id="2191" w:name="_Toc526409325"/>
      <w:bookmarkStart w:id="2192" w:name="_Toc526410550"/>
      <w:bookmarkStart w:id="2193" w:name="_Toc526413632"/>
      <w:bookmarkStart w:id="2194" w:name="_Toc526413883"/>
      <w:bookmarkStart w:id="2195" w:name="_Toc526332316"/>
      <w:bookmarkStart w:id="2196" w:name="_Toc526332481"/>
      <w:bookmarkStart w:id="2197" w:name="_Toc526332645"/>
      <w:bookmarkStart w:id="2198" w:name="_Toc526332809"/>
      <w:bookmarkStart w:id="2199" w:name="_Toc526332979"/>
      <w:bookmarkStart w:id="2200" w:name="_Toc526333149"/>
      <w:bookmarkStart w:id="2201" w:name="_Toc526333313"/>
      <w:bookmarkStart w:id="2202" w:name="_Toc526333483"/>
      <w:bookmarkStart w:id="2203" w:name="_Toc526333648"/>
      <w:bookmarkStart w:id="2204" w:name="_Toc526333811"/>
      <w:bookmarkStart w:id="2205" w:name="_Toc526333974"/>
      <w:bookmarkStart w:id="2206" w:name="_Toc526334137"/>
      <w:bookmarkStart w:id="2207" w:name="_Toc526334301"/>
      <w:bookmarkStart w:id="2208" w:name="_Toc526334464"/>
      <w:bookmarkStart w:id="2209" w:name="_Toc526334627"/>
      <w:bookmarkStart w:id="2210" w:name="_Toc526334791"/>
      <w:bookmarkStart w:id="2211" w:name="_Toc526334955"/>
      <w:bookmarkStart w:id="2212" w:name="_Toc526335121"/>
      <w:bookmarkStart w:id="2213" w:name="_Toc526335286"/>
      <w:bookmarkStart w:id="2214" w:name="_Toc526335449"/>
      <w:bookmarkStart w:id="2215" w:name="_Toc526335611"/>
      <w:bookmarkStart w:id="2216" w:name="_Toc526335774"/>
      <w:bookmarkStart w:id="2217" w:name="_Toc526335936"/>
      <w:bookmarkStart w:id="2218" w:name="_Toc526336079"/>
      <w:bookmarkStart w:id="2219" w:name="_Toc526336223"/>
      <w:bookmarkStart w:id="2220" w:name="_Toc526336366"/>
      <w:bookmarkStart w:id="2221" w:name="_Toc526336537"/>
      <w:bookmarkStart w:id="2222" w:name="_Toc526336706"/>
      <w:bookmarkStart w:id="2223" w:name="_Toc526336876"/>
      <w:bookmarkStart w:id="2224" w:name="_Toc526337046"/>
      <w:bookmarkStart w:id="2225" w:name="_Toc526337212"/>
      <w:bookmarkStart w:id="2226" w:name="_Toc526361004"/>
      <w:bookmarkStart w:id="2227" w:name="_Toc526362110"/>
      <w:bookmarkStart w:id="2228" w:name="_Toc526362197"/>
      <w:bookmarkStart w:id="2229" w:name="_Toc526367955"/>
      <w:bookmarkStart w:id="2230" w:name="_Toc526408337"/>
      <w:bookmarkStart w:id="2231" w:name="_Toc526408482"/>
      <w:bookmarkStart w:id="2232" w:name="_Toc526408569"/>
      <w:bookmarkStart w:id="2233" w:name="_Toc526408656"/>
      <w:bookmarkStart w:id="2234" w:name="_Toc526409326"/>
      <w:bookmarkStart w:id="2235" w:name="_Toc526410551"/>
      <w:bookmarkStart w:id="2236" w:name="_Toc526413633"/>
      <w:bookmarkStart w:id="2237" w:name="_Toc526413884"/>
      <w:bookmarkStart w:id="2238" w:name="_Toc526332317"/>
      <w:bookmarkStart w:id="2239" w:name="_Toc526332482"/>
      <w:bookmarkStart w:id="2240" w:name="_Toc526332646"/>
      <w:bookmarkStart w:id="2241" w:name="_Toc526332810"/>
      <w:bookmarkStart w:id="2242" w:name="_Toc526332980"/>
      <w:bookmarkStart w:id="2243" w:name="_Toc526333150"/>
      <w:bookmarkStart w:id="2244" w:name="_Toc526333314"/>
      <w:bookmarkStart w:id="2245" w:name="_Toc526333484"/>
      <w:bookmarkStart w:id="2246" w:name="_Toc526333649"/>
      <w:bookmarkStart w:id="2247" w:name="_Toc526333812"/>
      <w:bookmarkStart w:id="2248" w:name="_Toc526333975"/>
      <w:bookmarkStart w:id="2249" w:name="_Toc526334138"/>
      <w:bookmarkStart w:id="2250" w:name="_Toc526334302"/>
      <w:bookmarkStart w:id="2251" w:name="_Toc526334465"/>
      <w:bookmarkStart w:id="2252" w:name="_Toc526334628"/>
      <w:bookmarkStart w:id="2253" w:name="_Toc526334792"/>
      <w:bookmarkStart w:id="2254" w:name="_Toc526334956"/>
      <w:bookmarkStart w:id="2255" w:name="_Toc526335122"/>
      <w:bookmarkStart w:id="2256" w:name="_Toc526335287"/>
      <w:bookmarkStart w:id="2257" w:name="_Toc526335450"/>
      <w:bookmarkStart w:id="2258" w:name="_Toc526335612"/>
      <w:bookmarkStart w:id="2259" w:name="_Toc526335775"/>
      <w:bookmarkStart w:id="2260" w:name="_Toc526335937"/>
      <w:bookmarkStart w:id="2261" w:name="_Toc526336080"/>
      <w:bookmarkStart w:id="2262" w:name="_Toc526336224"/>
      <w:bookmarkStart w:id="2263" w:name="_Toc526336367"/>
      <w:bookmarkStart w:id="2264" w:name="_Toc526336538"/>
      <w:bookmarkStart w:id="2265" w:name="_Toc526336707"/>
      <w:bookmarkStart w:id="2266" w:name="_Toc526336877"/>
      <w:bookmarkStart w:id="2267" w:name="_Toc526337047"/>
      <w:bookmarkStart w:id="2268" w:name="_Toc526337213"/>
      <w:bookmarkStart w:id="2269" w:name="_Toc526361005"/>
      <w:bookmarkStart w:id="2270" w:name="_Toc526362111"/>
      <w:bookmarkStart w:id="2271" w:name="_Toc526362198"/>
      <w:bookmarkStart w:id="2272" w:name="_Toc526367956"/>
      <w:bookmarkStart w:id="2273" w:name="_Toc526408338"/>
      <w:bookmarkStart w:id="2274" w:name="_Toc526408483"/>
      <w:bookmarkStart w:id="2275" w:name="_Toc526408570"/>
      <w:bookmarkStart w:id="2276" w:name="_Toc526408657"/>
      <w:bookmarkStart w:id="2277" w:name="_Toc526409327"/>
      <w:bookmarkStart w:id="2278" w:name="_Toc526410552"/>
      <w:bookmarkStart w:id="2279" w:name="_Toc526413634"/>
      <w:bookmarkStart w:id="2280" w:name="_Toc526413885"/>
      <w:bookmarkStart w:id="2281" w:name="_Toc526332318"/>
      <w:bookmarkStart w:id="2282" w:name="_Toc526332483"/>
      <w:bookmarkStart w:id="2283" w:name="_Toc526332647"/>
      <w:bookmarkStart w:id="2284" w:name="_Toc526332811"/>
      <w:bookmarkStart w:id="2285" w:name="_Toc526332981"/>
      <w:bookmarkStart w:id="2286" w:name="_Toc526333151"/>
      <w:bookmarkStart w:id="2287" w:name="_Toc526333315"/>
      <w:bookmarkStart w:id="2288" w:name="_Toc526333485"/>
      <w:bookmarkStart w:id="2289" w:name="_Toc526333650"/>
      <w:bookmarkStart w:id="2290" w:name="_Toc526333813"/>
      <w:bookmarkStart w:id="2291" w:name="_Toc526333976"/>
      <w:bookmarkStart w:id="2292" w:name="_Toc526334139"/>
      <w:bookmarkStart w:id="2293" w:name="_Toc526334303"/>
      <w:bookmarkStart w:id="2294" w:name="_Toc526334466"/>
      <w:bookmarkStart w:id="2295" w:name="_Toc526334629"/>
      <w:bookmarkStart w:id="2296" w:name="_Toc526334793"/>
      <w:bookmarkStart w:id="2297" w:name="_Toc526334957"/>
      <w:bookmarkStart w:id="2298" w:name="_Toc526335123"/>
      <w:bookmarkStart w:id="2299" w:name="_Toc526335288"/>
      <w:bookmarkStart w:id="2300" w:name="_Toc526335451"/>
      <w:bookmarkStart w:id="2301" w:name="_Toc526335613"/>
      <w:bookmarkStart w:id="2302" w:name="_Toc526335776"/>
      <w:bookmarkStart w:id="2303" w:name="_Toc526335938"/>
      <w:bookmarkStart w:id="2304" w:name="_Toc526336081"/>
      <w:bookmarkStart w:id="2305" w:name="_Toc526336225"/>
      <w:bookmarkStart w:id="2306" w:name="_Toc526336368"/>
      <w:bookmarkStart w:id="2307" w:name="_Toc526336539"/>
      <w:bookmarkStart w:id="2308" w:name="_Toc526336708"/>
      <w:bookmarkStart w:id="2309" w:name="_Toc526336878"/>
      <w:bookmarkStart w:id="2310" w:name="_Toc526337048"/>
      <w:bookmarkStart w:id="2311" w:name="_Toc526337214"/>
      <w:bookmarkStart w:id="2312" w:name="_Toc526361006"/>
      <w:bookmarkStart w:id="2313" w:name="_Toc526362112"/>
      <w:bookmarkStart w:id="2314" w:name="_Toc526362199"/>
      <w:bookmarkStart w:id="2315" w:name="_Toc526367957"/>
      <w:bookmarkStart w:id="2316" w:name="_Toc526408339"/>
      <w:bookmarkStart w:id="2317" w:name="_Toc526408484"/>
      <w:bookmarkStart w:id="2318" w:name="_Toc526408571"/>
      <w:bookmarkStart w:id="2319" w:name="_Toc526408658"/>
      <w:bookmarkStart w:id="2320" w:name="_Toc526409328"/>
      <w:bookmarkStart w:id="2321" w:name="_Toc526410553"/>
      <w:bookmarkStart w:id="2322" w:name="_Toc526413635"/>
      <w:bookmarkStart w:id="2323" w:name="_Toc526413886"/>
      <w:bookmarkStart w:id="2324" w:name="_Toc526332319"/>
      <w:bookmarkStart w:id="2325" w:name="_Toc526332484"/>
      <w:bookmarkStart w:id="2326" w:name="_Toc526332648"/>
      <w:bookmarkStart w:id="2327" w:name="_Toc526332812"/>
      <w:bookmarkStart w:id="2328" w:name="_Toc526332982"/>
      <w:bookmarkStart w:id="2329" w:name="_Toc526333152"/>
      <w:bookmarkStart w:id="2330" w:name="_Toc526333316"/>
      <w:bookmarkStart w:id="2331" w:name="_Toc526333486"/>
      <w:bookmarkStart w:id="2332" w:name="_Toc526333651"/>
      <w:bookmarkStart w:id="2333" w:name="_Toc526333814"/>
      <w:bookmarkStart w:id="2334" w:name="_Toc526333977"/>
      <w:bookmarkStart w:id="2335" w:name="_Toc526334140"/>
      <w:bookmarkStart w:id="2336" w:name="_Toc526334304"/>
      <w:bookmarkStart w:id="2337" w:name="_Toc526334467"/>
      <w:bookmarkStart w:id="2338" w:name="_Toc526334630"/>
      <w:bookmarkStart w:id="2339" w:name="_Toc526334794"/>
      <w:bookmarkStart w:id="2340" w:name="_Toc526334958"/>
      <w:bookmarkStart w:id="2341" w:name="_Toc526335124"/>
      <w:bookmarkStart w:id="2342" w:name="_Toc526335289"/>
      <w:bookmarkStart w:id="2343" w:name="_Toc526335452"/>
      <w:bookmarkStart w:id="2344" w:name="_Toc526335614"/>
      <w:bookmarkStart w:id="2345" w:name="_Toc526335777"/>
      <w:bookmarkStart w:id="2346" w:name="_Toc526335939"/>
      <w:bookmarkStart w:id="2347" w:name="_Toc526336082"/>
      <w:bookmarkStart w:id="2348" w:name="_Toc526336226"/>
      <w:bookmarkStart w:id="2349" w:name="_Toc526336369"/>
      <w:bookmarkStart w:id="2350" w:name="_Toc526336540"/>
      <w:bookmarkStart w:id="2351" w:name="_Toc526336709"/>
      <w:bookmarkStart w:id="2352" w:name="_Toc526336879"/>
      <w:bookmarkStart w:id="2353" w:name="_Toc526337049"/>
      <w:bookmarkStart w:id="2354" w:name="_Toc526337215"/>
      <w:bookmarkStart w:id="2355" w:name="_Toc526361007"/>
      <w:bookmarkStart w:id="2356" w:name="_Toc526362113"/>
      <w:bookmarkStart w:id="2357" w:name="_Toc526362200"/>
      <w:bookmarkStart w:id="2358" w:name="_Toc526367958"/>
      <w:bookmarkStart w:id="2359" w:name="_Toc526408340"/>
      <w:bookmarkStart w:id="2360" w:name="_Toc526408485"/>
      <w:bookmarkStart w:id="2361" w:name="_Toc526408572"/>
      <w:bookmarkStart w:id="2362" w:name="_Toc526408659"/>
      <w:bookmarkStart w:id="2363" w:name="_Toc526409329"/>
      <w:bookmarkStart w:id="2364" w:name="_Toc526410554"/>
      <w:bookmarkStart w:id="2365" w:name="_Toc526413636"/>
      <w:bookmarkStart w:id="2366" w:name="_Toc526413887"/>
      <w:bookmarkStart w:id="2367" w:name="_Toc526332320"/>
      <w:bookmarkStart w:id="2368" w:name="_Toc526332485"/>
      <w:bookmarkStart w:id="2369" w:name="_Toc526332649"/>
      <w:bookmarkStart w:id="2370" w:name="_Toc526332813"/>
      <w:bookmarkStart w:id="2371" w:name="_Toc526332983"/>
      <w:bookmarkStart w:id="2372" w:name="_Toc526333153"/>
      <w:bookmarkStart w:id="2373" w:name="_Toc526333317"/>
      <w:bookmarkStart w:id="2374" w:name="_Toc526333487"/>
      <w:bookmarkStart w:id="2375" w:name="_Toc526333652"/>
      <w:bookmarkStart w:id="2376" w:name="_Toc526333815"/>
      <w:bookmarkStart w:id="2377" w:name="_Toc526333978"/>
      <w:bookmarkStart w:id="2378" w:name="_Toc526334141"/>
      <w:bookmarkStart w:id="2379" w:name="_Toc526334305"/>
      <w:bookmarkStart w:id="2380" w:name="_Toc526334468"/>
      <w:bookmarkStart w:id="2381" w:name="_Toc526334631"/>
      <w:bookmarkStart w:id="2382" w:name="_Toc526334795"/>
      <w:bookmarkStart w:id="2383" w:name="_Toc526334959"/>
      <w:bookmarkStart w:id="2384" w:name="_Toc526335125"/>
      <w:bookmarkStart w:id="2385" w:name="_Toc526335290"/>
      <w:bookmarkStart w:id="2386" w:name="_Toc526335453"/>
      <w:bookmarkStart w:id="2387" w:name="_Toc526335615"/>
      <w:bookmarkStart w:id="2388" w:name="_Toc526335778"/>
      <w:bookmarkStart w:id="2389" w:name="_Toc526335940"/>
      <w:bookmarkStart w:id="2390" w:name="_Toc526336083"/>
      <w:bookmarkStart w:id="2391" w:name="_Toc526336227"/>
      <w:bookmarkStart w:id="2392" w:name="_Toc526336370"/>
      <w:bookmarkStart w:id="2393" w:name="_Toc526336541"/>
      <w:bookmarkStart w:id="2394" w:name="_Toc526336710"/>
      <w:bookmarkStart w:id="2395" w:name="_Toc526336880"/>
      <w:bookmarkStart w:id="2396" w:name="_Toc526337050"/>
      <w:bookmarkStart w:id="2397" w:name="_Toc526337216"/>
      <w:bookmarkStart w:id="2398" w:name="_Toc526361008"/>
      <w:bookmarkStart w:id="2399" w:name="_Toc526362114"/>
      <w:bookmarkStart w:id="2400" w:name="_Toc526362201"/>
      <w:bookmarkStart w:id="2401" w:name="_Toc526367959"/>
      <w:bookmarkStart w:id="2402" w:name="_Toc526408341"/>
      <w:bookmarkStart w:id="2403" w:name="_Toc526408486"/>
      <w:bookmarkStart w:id="2404" w:name="_Toc526408573"/>
      <w:bookmarkStart w:id="2405" w:name="_Toc526408660"/>
      <w:bookmarkStart w:id="2406" w:name="_Toc526409330"/>
      <w:bookmarkStart w:id="2407" w:name="_Toc526410555"/>
      <w:bookmarkStart w:id="2408" w:name="_Toc526413637"/>
      <w:bookmarkStart w:id="2409" w:name="_Toc526413888"/>
      <w:bookmarkStart w:id="2410" w:name="_Toc526332321"/>
      <w:bookmarkStart w:id="2411" w:name="_Toc526332486"/>
      <w:bookmarkStart w:id="2412" w:name="_Toc526332650"/>
      <w:bookmarkStart w:id="2413" w:name="_Toc526332814"/>
      <w:bookmarkStart w:id="2414" w:name="_Toc526332984"/>
      <w:bookmarkStart w:id="2415" w:name="_Toc526333154"/>
      <w:bookmarkStart w:id="2416" w:name="_Toc526333318"/>
      <w:bookmarkStart w:id="2417" w:name="_Toc526333488"/>
      <w:bookmarkStart w:id="2418" w:name="_Toc526333653"/>
      <w:bookmarkStart w:id="2419" w:name="_Toc526333816"/>
      <w:bookmarkStart w:id="2420" w:name="_Toc526333979"/>
      <w:bookmarkStart w:id="2421" w:name="_Toc526334142"/>
      <w:bookmarkStart w:id="2422" w:name="_Toc526334306"/>
      <w:bookmarkStart w:id="2423" w:name="_Toc526334469"/>
      <w:bookmarkStart w:id="2424" w:name="_Toc526334632"/>
      <w:bookmarkStart w:id="2425" w:name="_Toc526334796"/>
      <w:bookmarkStart w:id="2426" w:name="_Toc526334960"/>
      <w:bookmarkStart w:id="2427" w:name="_Toc526335126"/>
      <w:bookmarkStart w:id="2428" w:name="_Toc526335291"/>
      <w:bookmarkStart w:id="2429" w:name="_Toc526335454"/>
      <w:bookmarkStart w:id="2430" w:name="_Toc526335616"/>
      <w:bookmarkStart w:id="2431" w:name="_Toc526335779"/>
      <w:bookmarkStart w:id="2432" w:name="_Toc526335941"/>
      <w:bookmarkStart w:id="2433" w:name="_Toc526336084"/>
      <w:bookmarkStart w:id="2434" w:name="_Toc526336228"/>
      <w:bookmarkStart w:id="2435" w:name="_Toc526336371"/>
      <w:bookmarkStart w:id="2436" w:name="_Toc526336542"/>
      <w:bookmarkStart w:id="2437" w:name="_Toc526336711"/>
      <w:bookmarkStart w:id="2438" w:name="_Toc526336881"/>
      <w:bookmarkStart w:id="2439" w:name="_Toc526337051"/>
      <w:bookmarkStart w:id="2440" w:name="_Toc526337217"/>
      <w:bookmarkStart w:id="2441" w:name="_Toc526361009"/>
      <w:bookmarkStart w:id="2442" w:name="_Toc526362115"/>
      <w:bookmarkStart w:id="2443" w:name="_Toc526362202"/>
      <w:bookmarkStart w:id="2444" w:name="_Toc526367960"/>
      <w:bookmarkStart w:id="2445" w:name="_Toc526408342"/>
      <w:bookmarkStart w:id="2446" w:name="_Toc526408487"/>
      <w:bookmarkStart w:id="2447" w:name="_Toc526408574"/>
      <w:bookmarkStart w:id="2448" w:name="_Toc526408661"/>
      <w:bookmarkStart w:id="2449" w:name="_Toc526409331"/>
      <w:bookmarkStart w:id="2450" w:name="_Toc526410556"/>
      <w:bookmarkStart w:id="2451" w:name="_Toc526413638"/>
      <w:bookmarkStart w:id="2452" w:name="_Toc526413889"/>
      <w:bookmarkStart w:id="2453" w:name="_Toc526410559"/>
      <w:bookmarkStart w:id="2454" w:name="_Toc526413640"/>
      <w:bookmarkStart w:id="2455" w:name="_Toc526413891"/>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D07B1F">
        <w:t xml:space="preserve">This section describes </w:t>
      </w:r>
      <w:r w:rsidR="005A217C">
        <w:t xml:space="preserve">the Alpaca Device API </w:t>
      </w:r>
      <w:r w:rsidR="001822AE">
        <w:t xml:space="preserve">format </w:t>
      </w:r>
      <w:r w:rsidR="005A217C">
        <w:t xml:space="preserve">and </w:t>
      </w:r>
      <w:r w:rsidRPr="00D07B1F">
        <w:t>assumes a basic knowledge of HTTP, JSON and REST.</w:t>
      </w:r>
      <w:r w:rsidR="00FA1F03">
        <w:t xml:space="preserve"> The </w:t>
      </w:r>
      <w:r w:rsidR="001822AE">
        <w:t xml:space="preserve">full Alpaca Device </w:t>
      </w:r>
      <w:r w:rsidR="00FA1F03">
        <w:t xml:space="preserve">API is defined here: </w:t>
      </w:r>
      <w:hyperlink r:id="rId16" w:history="1">
        <w:r w:rsidR="00FA1F03">
          <w:rPr>
            <w:rStyle w:val="Hyperlink"/>
          </w:rPr>
          <w:t>Device API Definition</w:t>
        </w:r>
      </w:hyperlink>
      <w:r w:rsidR="00FA1F03">
        <w:t xml:space="preserve">. </w:t>
      </w:r>
    </w:p>
    <w:p w14:paraId="5F8B500B" w14:textId="54103066" w:rsidR="00C351BE" w:rsidRPr="00D07B1F" w:rsidRDefault="00A27790" w:rsidP="00DE13E1">
      <w:pPr>
        <w:pStyle w:val="Heading2"/>
      </w:pPr>
      <w:bookmarkStart w:id="2456" w:name="_Ref37145969"/>
      <w:bookmarkStart w:id="2457" w:name="_Ref37146019"/>
      <w:bookmarkStart w:id="2458" w:name="_Ref37147110"/>
      <w:bookmarkStart w:id="2459" w:name="_Ref37148172"/>
      <w:bookmarkStart w:id="2460" w:name="_Toc130385582"/>
      <w:r w:rsidRPr="00D07B1F">
        <w:t xml:space="preserve">Alpaca </w:t>
      </w:r>
      <w:r w:rsidR="00435839" w:rsidRPr="00D07B1F">
        <w:t xml:space="preserve">Device </w:t>
      </w:r>
      <w:r w:rsidR="00C351BE" w:rsidRPr="00D07B1F">
        <w:t>API Format</w:t>
      </w:r>
      <w:bookmarkEnd w:id="2456"/>
      <w:bookmarkEnd w:id="2457"/>
      <w:bookmarkEnd w:id="2458"/>
      <w:bookmarkEnd w:id="2459"/>
      <w:bookmarkEnd w:id="2460"/>
    </w:p>
    <w:p w14:paraId="2617BE12" w14:textId="53A316BA" w:rsidR="00887193" w:rsidRPr="00D07B1F" w:rsidRDefault="00887193" w:rsidP="0019085E">
      <w:pPr>
        <w:pStyle w:val="Heading3"/>
      </w:pPr>
      <w:bookmarkStart w:id="2461" w:name="_Toc130385583"/>
      <w:r w:rsidRPr="00D07B1F">
        <w:t>Basic format</w:t>
      </w:r>
      <w:bookmarkEnd w:id="2461"/>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http(s)://host:port/path?parameters</w:t>
      </w:r>
    </w:p>
    <w:p w14:paraId="0E4517E2" w14:textId="02BBE61D" w:rsidR="00887193" w:rsidRPr="00D07B1F" w:rsidRDefault="00DE13E1" w:rsidP="0019085E">
      <w:pPr>
        <w:pStyle w:val="Heading3"/>
      </w:pPr>
      <w:bookmarkStart w:id="2462" w:name="_Toc130385584"/>
      <w:r w:rsidRPr="00D07B1F">
        <w:t xml:space="preserve">Alpaca </w:t>
      </w:r>
      <w:r w:rsidR="00887193" w:rsidRPr="00D07B1F">
        <w:t>API Path</w:t>
      </w:r>
      <w:bookmarkEnd w:id="2462"/>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000000" w:rsidP="004932B9">
      <w:pPr>
        <w:spacing w:after="0"/>
        <w:jc w:val="center"/>
        <w:rPr>
          <w:rFonts w:ascii="Consolas" w:hAnsi="Consolas"/>
        </w:rPr>
      </w:pPr>
      <w:hyperlink r:id="rId17"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41DB70B1" w:rsidR="00B61780" w:rsidRDefault="00B61780" w:rsidP="004932B9">
      <w:pPr>
        <w:jc w:val="center"/>
        <w:rPr>
          <w:rFonts w:ascii="Consolas" w:hAnsi="Consolas" w:cs="Courier New"/>
          <w:color w:val="0000FF"/>
          <w:sz w:val="20"/>
          <w:szCs w:val="20"/>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1A7F0940" w14:textId="46446AA7" w:rsidR="005A217C" w:rsidRDefault="005A217C" w:rsidP="005A217C">
      <w:pPr>
        <w:pStyle w:val="Heading3"/>
      </w:pPr>
      <w:bookmarkStart w:id="2463" w:name="_Toc130385585"/>
      <w:r>
        <w:t>Device number</w:t>
      </w:r>
      <w:bookmarkEnd w:id="2463"/>
    </w:p>
    <w:p w14:paraId="49BC6D99" w14:textId="5E651F6F" w:rsidR="005A217C" w:rsidRDefault="005A217C" w:rsidP="005A217C">
      <w:r>
        <w:t>The device number</w:t>
      </w:r>
      <w:r w:rsidR="008B2E06">
        <w:t>, starting at 0</w:t>
      </w:r>
      <w:r w:rsidR="00730630">
        <w:t xml:space="preserve"> for </w:t>
      </w:r>
      <w:r w:rsidR="00730630" w:rsidRPr="00730630">
        <w:rPr>
          <w:b/>
          <w:bCs/>
        </w:rPr>
        <w:t>each</w:t>
      </w:r>
      <w:r w:rsidR="00730630">
        <w:t xml:space="preserve"> device type</w:t>
      </w:r>
      <w:r w:rsidR="008B2E06">
        <w:t>,</w:t>
      </w:r>
      <w:r>
        <w:t xml:space="preserve"> </w:t>
      </w:r>
      <w:r w:rsidR="00CB3AF3">
        <w:t>(in the range 0::</w:t>
      </w:r>
      <w:r w:rsidR="00CB3AF3" w:rsidRPr="00CB3AF3">
        <w:t xml:space="preserve"> 4294967295</w:t>
      </w:r>
      <w:r w:rsidR="00CB3AF3">
        <w:t xml:space="preserve">) </w:t>
      </w:r>
      <w:r w:rsidR="000E1173">
        <w:t xml:space="preserve">must be </w:t>
      </w:r>
      <w:r w:rsidR="00CB3AF3">
        <w:t xml:space="preserve">unique </w:t>
      </w:r>
      <w:r w:rsidR="000E1173">
        <w:t xml:space="preserve">within </w:t>
      </w:r>
      <w:r w:rsidR="00730630">
        <w:t xml:space="preserve">the </w:t>
      </w:r>
      <w:r w:rsidR="00CB3AF3" w:rsidRPr="000E1173">
        <w:t>device type</w:t>
      </w:r>
      <w:r w:rsidR="000E1173">
        <w:t>,</w:t>
      </w:r>
      <w:r w:rsidR="00CB3AF3">
        <w:t xml:space="preserve"> </w:t>
      </w:r>
      <w:r w:rsidR="000E1173">
        <w:t xml:space="preserve">but </w:t>
      </w:r>
      <w:r w:rsidR="00CB3AF3">
        <w:t xml:space="preserve">the same device number </w:t>
      </w:r>
      <w:r w:rsidR="000E1173">
        <w:t xml:space="preserve">can be used </w:t>
      </w:r>
      <w:r w:rsidR="00CB3AF3">
        <w:t xml:space="preserve">concurrently </w:t>
      </w:r>
      <w:r w:rsidR="008B2E06">
        <w:t>within</w:t>
      </w:r>
      <w:r w:rsidR="000E1173">
        <w:t xml:space="preserve"> </w:t>
      </w:r>
      <w:r w:rsidR="000E1173" w:rsidRPr="000E1173">
        <w:rPr>
          <w:b/>
          <w:bCs/>
          <w:i/>
          <w:iCs/>
        </w:rPr>
        <w:t>multiple</w:t>
      </w:r>
      <w:r w:rsidR="00CB3AF3">
        <w:t xml:space="preserve"> device types</w:t>
      </w:r>
      <w:r w:rsidR="000E1173">
        <w:t>.</w:t>
      </w:r>
      <w:r w:rsidR="00CB3AF3">
        <w:t xml:space="preserve"> </w:t>
      </w:r>
      <w:r w:rsidR="000E1173">
        <w:t>E</w:t>
      </w:r>
      <w:r w:rsidR="00CB3AF3">
        <w:t xml:space="preserve">.g. </w:t>
      </w:r>
      <w:r w:rsidR="008B2E06">
        <w:t xml:space="preserve">all </w:t>
      </w:r>
      <w:r w:rsidR="00CB3AF3">
        <w:t xml:space="preserve">these paths are permissible </w:t>
      </w:r>
      <w:r w:rsidR="008B2E06">
        <w:t>with</w:t>
      </w:r>
      <w:r w:rsidR="00CB3AF3">
        <w:t>in the same Alpaca device:</w:t>
      </w:r>
    </w:p>
    <w:p w14:paraId="4AF43314" w14:textId="55C7B728" w:rsidR="00CB3AF3" w:rsidRPr="00CB3AF3" w:rsidRDefault="00000000" w:rsidP="00CB3AF3">
      <w:pPr>
        <w:jc w:val="center"/>
        <w:rPr>
          <w:rFonts w:ascii="Consolas" w:hAnsi="Consolas" w:cs="Courier New"/>
          <w:color w:val="0000FF"/>
          <w:sz w:val="20"/>
          <w:szCs w:val="20"/>
        </w:rPr>
      </w:pPr>
      <w:hyperlink r:id="rId18" w:history="1">
        <w:r w:rsidR="00CB3AF3" w:rsidRPr="00D07B1F">
          <w:rPr>
            <w:rFonts w:ascii="Consolas" w:hAnsi="Consolas" w:cs="Courier New"/>
            <w:color w:val="0000FF"/>
            <w:sz w:val="20"/>
            <w:szCs w:val="20"/>
            <w:highlight w:val="white"/>
          </w:rPr>
          <w:t>/api/v1/telescope/0/</w:t>
        </w:r>
      </w:hyperlink>
      <w:r w:rsidR="00CB3AF3">
        <w:rPr>
          <w:rFonts w:ascii="Consolas" w:hAnsi="Consolas" w:cs="Courier New"/>
          <w:color w:val="0000FF"/>
          <w:sz w:val="20"/>
          <w:szCs w:val="20"/>
        </w:rPr>
        <w:t>...</w:t>
      </w:r>
      <w:r w:rsidR="000E1173">
        <w:rPr>
          <w:rFonts w:ascii="Consolas" w:hAnsi="Consolas" w:cs="Courier New"/>
          <w:color w:val="0000FF"/>
          <w:sz w:val="20"/>
          <w:szCs w:val="20"/>
        </w:rPr>
        <w:br/>
      </w:r>
      <w:hyperlink r:id="rId19" w:history="1">
        <w:r w:rsidR="008B2E06" w:rsidRPr="00D07B1F">
          <w:rPr>
            <w:rFonts w:ascii="Consolas" w:hAnsi="Consolas" w:cs="Courier New"/>
            <w:color w:val="0000FF"/>
            <w:sz w:val="20"/>
            <w:szCs w:val="20"/>
            <w:highlight w:val="white"/>
          </w:rPr>
          <w:t>/api/v1/</w:t>
        </w:r>
        <w:r w:rsidR="008B2E06">
          <w:rPr>
            <w:rFonts w:ascii="Consolas" w:hAnsi="Consolas" w:cs="Courier New"/>
            <w:color w:val="0000FF"/>
            <w:sz w:val="20"/>
            <w:szCs w:val="20"/>
            <w:highlight w:val="white"/>
          </w:rPr>
          <w:t>rotator</w:t>
        </w:r>
        <w:r w:rsidR="008B2E06" w:rsidRPr="00D07B1F">
          <w:rPr>
            <w:rFonts w:ascii="Consolas" w:hAnsi="Consolas" w:cs="Courier New"/>
            <w:color w:val="0000FF"/>
            <w:sz w:val="20"/>
            <w:szCs w:val="20"/>
            <w:highlight w:val="white"/>
          </w:rPr>
          <w:t>/0/</w:t>
        </w:r>
      </w:hyperlink>
      <w:r w:rsidR="008B2E06">
        <w:rPr>
          <w:rFonts w:ascii="Consolas" w:hAnsi="Consolas" w:cs="Courier New"/>
          <w:color w:val="0000FF"/>
          <w:sz w:val="20"/>
          <w:szCs w:val="20"/>
        </w:rPr>
        <w:t>...</w:t>
      </w:r>
      <w:r w:rsidR="008B2E06">
        <w:rPr>
          <w:rFonts w:ascii="Consolas" w:hAnsi="Consolas" w:cs="Courier New"/>
          <w:color w:val="0000FF"/>
          <w:sz w:val="20"/>
          <w:szCs w:val="20"/>
        </w:rPr>
        <w:br/>
      </w:r>
      <w:hyperlink r:id="rId20" w:history="1">
        <w:r w:rsidR="00CB3AF3" w:rsidRPr="00D07B1F">
          <w:rPr>
            <w:rFonts w:ascii="Consolas" w:hAnsi="Consolas" w:cs="Courier New"/>
            <w:color w:val="0000FF"/>
            <w:sz w:val="20"/>
            <w:szCs w:val="20"/>
            <w:highlight w:val="white"/>
          </w:rPr>
          <w:t>/api/v1/</w:t>
        </w:r>
        <w:r w:rsidR="00CB3AF3">
          <w:rPr>
            <w:rFonts w:ascii="Consolas" w:hAnsi="Consolas" w:cs="Courier New"/>
            <w:color w:val="0000FF"/>
            <w:sz w:val="20"/>
            <w:szCs w:val="20"/>
            <w:highlight w:val="white"/>
          </w:rPr>
          <w:t>focuser</w:t>
        </w:r>
        <w:r w:rsidR="00CB3AF3" w:rsidRPr="00D07B1F">
          <w:rPr>
            <w:rFonts w:ascii="Consolas" w:hAnsi="Consolas" w:cs="Courier New"/>
            <w:color w:val="0000FF"/>
            <w:sz w:val="20"/>
            <w:szCs w:val="20"/>
            <w:highlight w:val="white"/>
          </w:rPr>
          <w:t>/0/</w:t>
        </w:r>
      </w:hyperlink>
      <w:r w:rsidR="00CB3AF3">
        <w:rPr>
          <w:rFonts w:ascii="Consolas" w:hAnsi="Consolas" w:cs="Courier New"/>
          <w:color w:val="0000FF"/>
          <w:sz w:val="20"/>
          <w:szCs w:val="20"/>
        </w:rPr>
        <w:t>...</w:t>
      </w:r>
    </w:p>
    <w:p w14:paraId="4E6A18D4" w14:textId="18F241C5" w:rsidR="00DE13E1" w:rsidRPr="00D07B1F" w:rsidRDefault="00DE13E1" w:rsidP="0019085E">
      <w:pPr>
        <w:pStyle w:val="Heading3"/>
      </w:pPr>
      <w:bookmarkStart w:id="2464" w:name="_Toc130385586"/>
      <w:r w:rsidRPr="00D07B1F">
        <w:t>Parameters</w:t>
      </w:r>
      <w:bookmarkEnd w:id="2464"/>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w:t>
      </w:r>
      <w:r w:rsidRPr="008B2E06">
        <w:rPr>
          <w:i/>
          <w:iCs/>
        </w:rPr>
        <w:t>application/x-www-form-urlencoded</w:t>
      </w:r>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000000" w:rsidP="004932B9">
      <w:pPr>
        <w:jc w:val="center"/>
        <w:rPr>
          <w:rFonts w:ascii="Consolas" w:hAnsi="Consolas" w:cs="Courier New"/>
          <w:color w:val="0000FF"/>
          <w:sz w:val="20"/>
          <w:szCs w:val="20"/>
        </w:rPr>
      </w:pPr>
      <w:hyperlink r:id="rId21" w:history="1">
        <w:r w:rsidR="00DE13E1" w:rsidRPr="00D07B1F">
          <w:rPr>
            <w:rFonts w:ascii="Consolas" w:hAnsi="Consolas" w:cs="Courier New"/>
            <w:color w:val="0000FF"/>
            <w:sz w:val="20"/>
            <w:szCs w:val="20"/>
            <w:highlight w:val="white"/>
          </w:rPr>
          <w:t>/api/v1/telescope/0/canslew</w:t>
        </w:r>
      </w:hyperlink>
      <w:r w:rsidR="00DE13E1"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5" w:name="_Toc130385587"/>
      <w:r w:rsidRPr="00D07B1F">
        <w:lastRenderedPageBreak/>
        <w:t xml:space="preserve">Case </w:t>
      </w:r>
      <w:r w:rsidR="0049771C" w:rsidRPr="00D07B1F">
        <w:t>Sensitivity</w:t>
      </w:r>
      <w:bookmarkEnd w:id="2465"/>
    </w:p>
    <w:p w14:paraId="6F687823" w14:textId="1432B4AC" w:rsidR="00A70DB7" w:rsidRPr="00D07B1F" w:rsidRDefault="00BB0FB5" w:rsidP="0019085E">
      <w:pPr>
        <w:pStyle w:val="Heading3"/>
      </w:pPr>
      <w:bookmarkStart w:id="2466" w:name="_Toc130385588"/>
      <w:r>
        <w:t xml:space="preserve">URL </w:t>
      </w:r>
      <w:r w:rsidR="00A70DB7" w:rsidRPr="00D07B1F">
        <w:t>Path</w:t>
      </w:r>
      <w:r w:rsidR="00DD0DA3">
        <w:t xml:space="preserve"> Elements</w:t>
      </w:r>
      <w:bookmarkEnd w:id="2466"/>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the only valid casing for a call to the Telescope.CanSlew property:</w:t>
      </w:r>
    </w:p>
    <w:p w14:paraId="116BAA3E" w14:textId="239DE295" w:rsidR="00B75CB6" w:rsidRPr="00D07B1F" w:rsidRDefault="00000000" w:rsidP="00C06C91">
      <w:pPr>
        <w:jc w:val="center"/>
        <w:rPr>
          <w:rFonts w:ascii="Courier New" w:hAnsi="Courier New" w:cs="Courier New"/>
          <w:b/>
          <w:color w:val="0000FF"/>
          <w:sz w:val="20"/>
          <w:szCs w:val="20"/>
        </w:rPr>
      </w:pPr>
      <w:hyperlink r:id="rId22" w:history="1">
        <w:r w:rsidR="00B75CB6" w:rsidRPr="00D07B1F">
          <w:rPr>
            <w:rFonts w:ascii="Courier New" w:hAnsi="Courier New" w:cs="Courier New"/>
            <w:b/>
            <w:color w:val="0000FF"/>
            <w:sz w:val="20"/>
            <w:szCs w:val="20"/>
            <w:highlight w:val="white"/>
          </w:rPr>
          <w:t>/api/v1/telescope/0/canslew</w:t>
        </w:r>
      </w:hyperlink>
    </w:p>
    <w:p w14:paraId="7B0A2BB7" w14:textId="115CABA8" w:rsidR="00B75CB6" w:rsidRPr="00D07B1F" w:rsidRDefault="00B75CB6" w:rsidP="00A70DB7">
      <w:r w:rsidRPr="00D07B1F">
        <w:t xml:space="preserve">These are examples of </w:t>
      </w:r>
      <w:r w:rsidR="00756962" w:rsidRPr="00756962">
        <w:t xml:space="preserve">incorrect </w:t>
      </w:r>
      <w:r w:rsidRPr="00D07B1F">
        <w:t>casing:</w:t>
      </w:r>
    </w:p>
    <w:p w14:paraId="681BDADB" w14:textId="330FC942" w:rsidR="00B75CB6" w:rsidRPr="00D07B1F" w:rsidRDefault="00000000" w:rsidP="00404C6F">
      <w:pPr>
        <w:spacing w:after="0"/>
        <w:jc w:val="center"/>
        <w:rPr>
          <w:rFonts w:ascii="Consolas" w:hAnsi="Consolas" w:cs="Courier New"/>
          <w:color w:val="C00000"/>
          <w:sz w:val="20"/>
          <w:szCs w:val="20"/>
        </w:rPr>
      </w:pPr>
      <w:hyperlink r:id="rId23"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4" w:history="1">
        <w:r w:rsidR="00B75CB6" w:rsidRPr="00D07B1F">
          <w:rPr>
            <w:rFonts w:ascii="Consolas" w:hAnsi="Consolas" w:cs="Courier New"/>
            <w:strike/>
            <w:color w:val="C00000"/>
            <w:sz w:val="20"/>
            <w:szCs w:val="20"/>
            <w:highlight w:val="white"/>
          </w:rPr>
          <w:t>/Api/V1/Telescope/0/CanSlew</w:t>
        </w:r>
      </w:hyperlink>
    </w:p>
    <w:p w14:paraId="3A7D0ED5" w14:textId="041C2D95" w:rsidR="00B75CB6" w:rsidRPr="00D07B1F" w:rsidRDefault="00000000" w:rsidP="00C06C91">
      <w:pPr>
        <w:jc w:val="center"/>
        <w:rPr>
          <w:rFonts w:ascii="Consolas" w:hAnsi="Consolas" w:cs="Courier New"/>
          <w:color w:val="C00000"/>
          <w:sz w:val="20"/>
          <w:szCs w:val="20"/>
        </w:rPr>
      </w:pPr>
      <w:hyperlink r:id="rId25"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6" w:history="1">
        <w:r w:rsidR="00B75CB6" w:rsidRPr="00D07B1F">
          <w:rPr>
            <w:rFonts w:ascii="Consolas" w:hAnsi="Consolas" w:cs="Courier New"/>
            <w:strike/>
            <w:color w:val="C00000"/>
            <w:sz w:val="20"/>
            <w:szCs w:val="20"/>
            <w:highlight w:val="white"/>
          </w:rPr>
          <w:t>/api/v1/telescope/0/CanSlew</w:t>
        </w:r>
      </w:hyperlink>
    </w:p>
    <w:p w14:paraId="2C68079C" w14:textId="27C0356D" w:rsidR="00A70DB7" w:rsidRPr="00D07B1F" w:rsidRDefault="00BB0FB5" w:rsidP="0019085E">
      <w:pPr>
        <w:pStyle w:val="Heading3"/>
      </w:pPr>
      <w:bookmarkStart w:id="2467" w:name="_Toc130385589"/>
      <w:r>
        <w:t xml:space="preserve">Query </w:t>
      </w:r>
      <w:r w:rsidR="00A70DB7" w:rsidRPr="00D07B1F">
        <w:t>Parameters</w:t>
      </w:r>
      <w:r w:rsidR="00DD0DA3">
        <w:t xml:space="preserve"> (HTTP GET methods)</w:t>
      </w:r>
      <w:bookmarkEnd w:id="2467"/>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54514083" w14:textId="72E311E3" w:rsidR="00D5106C" w:rsidRDefault="00D5106C" w:rsidP="00D5106C">
      <w:pPr>
        <w:pStyle w:val="ListParagraph"/>
        <w:numPr>
          <w:ilvl w:val="0"/>
          <w:numId w:val="6"/>
        </w:numPr>
      </w:pPr>
      <w:r w:rsidRPr="005C2112">
        <w:rPr>
          <w:b/>
          <w:bCs/>
        </w:rPr>
        <w:t>Boolean</w:t>
      </w:r>
      <w:r>
        <w:t xml:space="preserve"> parameter </w:t>
      </w:r>
      <w:r w:rsidRPr="005C2112">
        <w:rPr>
          <w:b/>
          <w:bCs/>
        </w:rPr>
        <w:t>values</w:t>
      </w:r>
      <w:r>
        <w:t xml:space="preserve"> should be sent </w:t>
      </w:r>
      <w:r w:rsidR="005C2112">
        <w:t>as</w:t>
      </w:r>
      <w:r>
        <w:t xml:space="preserve">: </w:t>
      </w:r>
      <w:r w:rsidRPr="005C2112">
        <w:rPr>
          <w:rFonts w:ascii="Courier New" w:hAnsi="Courier New" w:cs="Courier New"/>
          <w:b/>
          <w:bCs/>
          <w:sz w:val="20"/>
          <w:szCs w:val="20"/>
        </w:rPr>
        <w:t>true</w:t>
      </w:r>
      <w:r>
        <w:t xml:space="preserve"> or </w:t>
      </w:r>
      <w:r w:rsidRPr="005C2112">
        <w:rPr>
          <w:rFonts w:ascii="Courier New" w:hAnsi="Courier New" w:cs="Courier New"/>
          <w:b/>
          <w:bCs/>
          <w:sz w:val="20"/>
          <w:szCs w:val="20"/>
        </w:rPr>
        <w:t>false</w:t>
      </w:r>
      <w:r>
        <w:t xml:space="preserve"> and can use any casing.</w:t>
      </w:r>
    </w:p>
    <w:p w14:paraId="4C24BDFA" w14:textId="77777777" w:rsidR="00D5106C" w:rsidRDefault="00D5106C" w:rsidP="00D5106C">
      <w:pPr>
        <w:pStyle w:val="ListParagraph"/>
        <w:numPr>
          <w:ilvl w:val="0"/>
          <w:numId w:val="6"/>
        </w:numPr>
      </w:pPr>
      <w:r w:rsidRPr="005C2112">
        <w:rPr>
          <w:b/>
          <w:bCs/>
        </w:rPr>
        <w:t>String</w:t>
      </w:r>
      <w:r>
        <w:t xml:space="preserve"> parameter </w:t>
      </w:r>
      <w:r w:rsidRPr="005C2112">
        <w:rPr>
          <w:b/>
          <w:bCs/>
        </w:rPr>
        <w:t>values</w:t>
      </w:r>
      <w:r>
        <w:t xml:space="preserve"> that are defined in an ASCOM Interface, such as the SensorName parameter in IObservingConditions.SensorDescription(string SensorName), must be cased in accordance with any requirements stated in the Interface specification.</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000000" w:rsidP="00404C6F">
      <w:pPr>
        <w:spacing w:after="0"/>
        <w:jc w:val="center"/>
        <w:rPr>
          <w:rFonts w:ascii="Consolas" w:hAnsi="Consolas" w:cs="Courier New"/>
          <w:color w:val="0000FF"/>
          <w:sz w:val="20"/>
          <w:szCs w:val="20"/>
        </w:rPr>
      </w:pPr>
      <w:hyperlink r:id="rId27"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000000" w:rsidP="00404C6F">
      <w:pPr>
        <w:spacing w:after="0"/>
        <w:jc w:val="center"/>
        <w:rPr>
          <w:rFonts w:ascii="Consolas" w:hAnsi="Consolas" w:cs="Courier New"/>
          <w:color w:val="0000FF"/>
          <w:sz w:val="20"/>
          <w:szCs w:val="20"/>
        </w:rPr>
      </w:pPr>
      <w:hyperlink r:id="rId28"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000000" w:rsidP="00C06C91">
      <w:pPr>
        <w:jc w:val="center"/>
        <w:rPr>
          <w:rFonts w:ascii="Consolas" w:hAnsi="Consolas" w:cs="Courier New"/>
          <w:color w:val="0000FF"/>
          <w:sz w:val="20"/>
          <w:szCs w:val="20"/>
        </w:rPr>
      </w:pPr>
      <w:hyperlink r:id="rId29"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1CDF8ECC" w:rsidR="00B75CB6" w:rsidRDefault="00887193" w:rsidP="00A70DB7">
      <w:r w:rsidRPr="00D07B1F">
        <w:t xml:space="preserve">Clients and drivers must </w:t>
      </w:r>
      <w:r w:rsidR="00EE5624" w:rsidRPr="00D07B1F">
        <w:t xml:space="preserve">expect incoming </w:t>
      </w:r>
      <w:r w:rsidR="00756962">
        <w:t>query</w:t>
      </w:r>
      <w:r w:rsidRPr="00D07B1F">
        <w:t xml:space="preserve"> parameter keys</w:t>
      </w:r>
      <w:r w:rsidR="00EE5624" w:rsidRPr="00D07B1F">
        <w:t xml:space="preserve"> to have </w:t>
      </w:r>
      <w:r w:rsidR="00404C6F" w:rsidRPr="00D07B1F">
        <w:t xml:space="preserve">arbitrary </w:t>
      </w:r>
      <w:r w:rsidR="00EE5624" w:rsidRPr="00D07B1F">
        <w:t>casing</w:t>
      </w:r>
      <w:r w:rsidRPr="00D07B1F">
        <w:t>.</w:t>
      </w:r>
    </w:p>
    <w:p w14:paraId="524F5F35" w14:textId="44406D25" w:rsidR="00DD0DA3" w:rsidRDefault="00DD0DA3" w:rsidP="00DD0DA3">
      <w:pPr>
        <w:pStyle w:val="Heading3"/>
      </w:pPr>
      <w:bookmarkStart w:id="2468" w:name="_Toc130385590"/>
      <w:r>
        <w:t>Form Parameters (HTTP PUT Methods)</w:t>
      </w:r>
      <w:bookmarkEnd w:id="2468"/>
    </w:p>
    <w:p w14:paraId="722E64DE" w14:textId="1969CD20" w:rsidR="002D282E" w:rsidRDefault="00DD0DA3" w:rsidP="00A70DB7">
      <w:r>
        <w:t xml:space="preserve">Clients </w:t>
      </w:r>
      <w:r w:rsidR="00BE57B5">
        <w:t>must</w:t>
      </w:r>
      <w:r>
        <w:t xml:space="preserve"> </w:t>
      </w:r>
      <w:r w:rsidR="00756962">
        <w:t xml:space="preserve">case </w:t>
      </w:r>
      <w:r>
        <w:t>Form parameter</w:t>
      </w:r>
      <w:r w:rsidR="00756962">
        <w:t xml:space="preserve"> names </w:t>
      </w:r>
      <w:r>
        <w:t xml:space="preserve">as specified in the </w:t>
      </w:r>
      <w:r w:rsidR="002D282E">
        <w:t xml:space="preserve">online </w:t>
      </w:r>
      <w:r>
        <w:t xml:space="preserve">API </w:t>
      </w:r>
      <w:r w:rsidR="002D282E">
        <w:t>Definition</w:t>
      </w:r>
      <w:r>
        <w:t>.</w:t>
      </w:r>
      <w:r w:rsidR="002D282E">
        <w:t xml:space="preserve"> For example, correct parameter name casing for the X binning parameter in </w:t>
      </w:r>
      <w:r w:rsidR="00756962">
        <w:t xml:space="preserve">the </w:t>
      </w:r>
      <w:r w:rsidR="002D282E">
        <w:t xml:space="preserve">PUT Camera.BinX </w:t>
      </w:r>
      <w:r w:rsidR="00756962">
        <w:t xml:space="preserve">method </w:t>
      </w:r>
      <w:r w:rsidR="002D282E">
        <w:t>is:</w:t>
      </w:r>
    </w:p>
    <w:p w14:paraId="7BC17A21" w14:textId="1DEC9CA0" w:rsidR="002D282E" w:rsidRDefault="002D282E" w:rsidP="002D282E">
      <w:pPr>
        <w:jc w:val="center"/>
      </w:pPr>
      <w:r w:rsidRPr="002D282E">
        <w:rPr>
          <w:rFonts w:ascii="Consolas" w:hAnsi="Consolas" w:cs="Courier New"/>
          <w:color w:val="0000FF"/>
          <w:sz w:val="20"/>
          <w:szCs w:val="20"/>
          <w:highlight w:val="white"/>
        </w:rPr>
        <w:t>BinX</w:t>
      </w:r>
      <w:r>
        <w:t xml:space="preserve"> </w:t>
      </w:r>
    </w:p>
    <w:p w14:paraId="1FFC8588" w14:textId="05982E08" w:rsidR="002D282E" w:rsidRDefault="002D282E" w:rsidP="002D282E">
      <w:r>
        <w:t xml:space="preserve">These are examples of </w:t>
      </w:r>
      <w:r w:rsidR="00756962">
        <w:t>incorrect casing</w:t>
      </w:r>
      <w:r>
        <w:t>:</w:t>
      </w:r>
    </w:p>
    <w:p w14:paraId="107FD983" w14:textId="339B5909" w:rsidR="002D282E" w:rsidRPr="00D07B1F" w:rsidRDefault="002D282E" w:rsidP="002D282E">
      <w:pPr>
        <w:jc w:val="center"/>
      </w:pPr>
      <w:r w:rsidRPr="002D282E">
        <w:rPr>
          <w:rFonts w:ascii="Consolas" w:hAnsi="Consolas" w:cs="Courier New"/>
          <w:strike/>
          <w:color w:val="C00000"/>
          <w:sz w:val="20"/>
          <w:szCs w:val="20"/>
          <w:highlight w:val="white"/>
        </w:rPr>
        <w:t>binx</w:t>
      </w:r>
      <w:r>
        <w:br/>
      </w:r>
      <w:r w:rsidRPr="002D282E">
        <w:rPr>
          <w:rFonts w:ascii="Consolas" w:hAnsi="Consolas" w:cs="Courier New"/>
          <w:strike/>
          <w:color w:val="C00000"/>
          <w:sz w:val="20"/>
          <w:szCs w:val="20"/>
          <w:highlight w:val="white"/>
        </w:rPr>
        <w:t>BINX</w:t>
      </w:r>
      <w:r w:rsidR="00756962">
        <w:t xml:space="preserve"> </w:t>
      </w:r>
      <w:r>
        <w:br/>
      </w:r>
      <w:r w:rsidRPr="002D282E">
        <w:rPr>
          <w:rFonts w:ascii="Consolas" w:hAnsi="Consolas" w:cs="Courier New"/>
          <w:strike/>
          <w:color w:val="C00000"/>
          <w:sz w:val="20"/>
          <w:szCs w:val="20"/>
          <w:highlight w:val="white"/>
        </w:rPr>
        <w:t>binX</w:t>
      </w:r>
      <w:r>
        <w:t xml:space="preserve"> </w:t>
      </w:r>
    </w:p>
    <w:p w14:paraId="0F63E3FF" w14:textId="60077328" w:rsidR="00756962" w:rsidRDefault="00756962" w:rsidP="00756962">
      <w:pPr>
        <w:pStyle w:val="Heading3"/>
      </w:pPr>
      <w:bookmarkStart w:id="2469" w:name="_Toc130385591"/>
      <w:r>
        <w:t>REST Response Key Names</w:t>
      </w:r>
      <w:bookmarkEnd w:id="2469"/>
    </w:p>
    <w:p w14:paraId="18D9AE35" w14:textId="795F9643" w:rsidR="00756962" w:rsidRDefault="00A23A62" w:rsidP="00756962">
      <w:r>
        <w:t xml:space="preserve">JSON </w:t>
      </w:r>
      <w:r w:rsidR="00494C03">
        <w:t>key names are</w:t>
      </w:r>
      <w:r>
        <w:t xml:space="preserve"> case sensitive</w:t>
      </w:r>
      <w:r w:rsidR="00494C03">
        <w:t xml:space="preserve">. Consequently, </w:t>
      </w:r>
      <w:r>
        <w:t xml:space="preserve">returned </w:t>
      </w:r>
      <w:r w:rsidR="00494C03">
        <w:t xml:space="preserve">Alpaca </w:t>
      </w:r>
      <w:r>
        <w:t>parameter names must use the casing specified in the online API definition. For example</w:t>
      </w:r>
      <w:r w:rsidR="00494C03">
        <w:t>:</w:t>
      </w:r>
      <w:r>
        <w:t xml:space="preserve"> the </w:t>
      </w:r>
      <w:r w:rsidR="00C63B87" w:rsidRPr="00C63B87">
        <w:t xml:space="preserve">GET Telescope.Altitude </w:t>
      </w:r>
      <w:r>
        <w:t xml:space="preserve">response </w:t>
      </w:r>
      <w:r w:rsidR="006F3F1B">
        <w:t>must</w:t>
      </w:r>
      <w:r>
        <w:t xml:space="preserve"> use this </w:t>
      </w:r>
      <w:r w:rsidR="006F3F1B">
        <w:t>key</w:t>
      </w:r>
      <w:r>
        <w:t xml:space="preserve"> name casing:</w:t>
      </w:r>
    </w:p>
    <w:p w14:paraId="585A92AC" w14:textId="369C7AF6" w:rsidR="00A23A62" w:rsidRPr="00A23A62" w:rsidRDefault="00A23A62" w:rsidP="00A23A62">
      <w:pPr>
        <w:jc w:val="center"/>
        <w:rPr>
          <w:rFonts w:ascii="Consolas" w:hAnsi="Consolas" w:cs="Courier New"/>
          <w:color w:val="0000FF"/>
          <w:sz w:val="20"/>
          <w:szCs w:val="20"/>
          <w:highlight w:val="white"/>
        </w:rPr>
      </w:pPr>
      <w:r w:rsidRPr="00A23A62">
        <w:rPr>
          <w:rFonts w:ascii="Consolas" w:hAnsi="Consolas" w:cs="Courier New"/>
          <w:color w:val="0000FF"/>
          <w:sz w:val="20"/>
          <w:szCs w:val="20"/>
          <w:highlight w:val="white"/>
        </w:rPr>
        <w:t>Value, ClientTransactionID, ServerTransactionID, ErrorNumber, ErrorMessage</w:t>
      </w:r>
    </w:p>
    <w:p w14:paraId="210BBFDB" w14:textId="3ED9699B" w:rsidR="00A23A62" w:rsidRDefault="00A23A62" w:rsidP="003F51CC">
      <w:pPr>
        <w:keepLines/>
      </w:pPr>
      <w:r w:rsidRPr="00A23A62">
        <w:t>These are examples of incorrect casing:</w:t>
      </w:r>
    </w:p>
    <w:p w14:paraId="0009F344" w14:textId="08254CC0" w:rsidR="00A23A62" w:rsidRPr="00C63B87" w:rsidRDefault="00C63B87" w:rsidP="003F51CC">
      <w:pPr>
        <w:keepLines/>
        <w:jc w:val="center"/>
        <w:rPr>
          <w:rFonts w:ascii="Consolas" w:hAnsi="Consolas" w:cs="Courier New"/>
          <w:strike/>
          <w:color w:val="C00000"/>
          <w:sz w:val="20"/>
          <w:szCs w:val="20"/>
          <w:highlight w:val="white"/>
        </w:rPr>
      </w:pP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 xml:space="preserve">lientTransactionID, </w:t>
      </w:r>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 xml:space="preserve">erverTransactionID, </w:t>
      </w:r>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 xml:space="preserve">rrorNumber, </w:t>
      </w:r>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rrorMessage</w:t>
      </w:r>
      <w:r w:rsidR="00A23A62" w:rsidRPr="00C63B87">
        <w:rPr>
          <w:rFonts w:ascii="Consolas" w:hAnsi="Consolas" w:cs="Courier New"/>
          <w:strike/>
          <w:color w:val="C00000"/>
          <w:sz w:val="20"/>
          <w:szCs w:val="20"/>
          <w:highlight w:val="white"/>
        </w:rPr>
        <w:br/>
      </w: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r w:rsidR="00A23A62" w:rsidRPr="00C63B87">
        <w:rPr>
          <w:rFonts w:ascii="Consolas" w:hAnsi="Consolas" w:cs="Courier New"/>
          <w:strike/>
          <w:color w:val="C00000"/>
          <w:sz w:val="20"/>
          <w:szCs w:val="20"/>
          <w:highlight w:val="white"/>
        </w:rPr>
        <w:t xml:space="preserve">, </w:t>
      </w:r>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r w:rsidR="00A23A62" w:rsidRPr="00C63B87">
        <w:rPr>
          <w:rFonts w:ascii="Consolas" w:hAnsi="Consolas" w:cs="Courier New"/>
          <w:strike/>
          <w:color w:val="C00000"/>
          <w:sz w:val="20"/>
          <w:szCs w:val="20"/>
          <w:highlight w:val="white"/>
        </w:rPr>
        <w:t xml:space="preserve">, </w:t>
      </w:r>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n</w:t>
      </w:r>
      <w:r w:rsidR="00A23A62" w:rsidRPr="00C63B87">
        <w:rPr>
          <w:rFonts w:ascii="Consolas" w:hAnsi="Consolas" w:cs="Courier New"/>
          <w:strike/>
          <w:color w:val="C00000"/>
          <w:sz w:val="20"/>
          <w:szCs w:val="20"/>
          <w:highlight w:val="white"/>
        </w:rPr>
        <w:t xml:space="preserve">umber, </w:t>
      </w:r>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m</w:t>
      </w:r>
      <w:r w:rsidR="00A23A62" w:rsidRPr="00C63B87">
        <w:rPr>
          <w:rFonts w:ascii="Consolas" w:hAnsi="Consolas" w:cs="Courier New"/>
          <w:strike/>
          <w:color w:val="C00000"/>
          <w:sz w:val="20"/>
          <w:szCs w:val="20"/>
          <w:highlight w:val="white"/>
        </w:rPr>
        <w:t>essage</w:t>
      </w:r>
    </w:p>
    <w:p w14:paraId="7DAB9864" w14:textId="4775DB1E" w:rsidR="005E5653" w:rsidRPr="00D07B1F" w:rsidRDefault="005E5653" w:rsidP="006E0827">
      <w:pPr>
        <w:pStyle w:val="Heading2"/>
      </w:pPr>
      <w:bookmarkStart w:id="2470" w:name="_Toc130385592"/>
      <w:r w:rsidRPr="00D07B1F">
        <w:lastRenderedPageBreak/>
        <w:t>Locale and Culture</w:t>
      </w:r>
      <w:bookmarkEnd w:id="2470"/>
    </w:p>
    <w:p w14:paraId="4109E05E" w14:textId="65B6AC14" w:rsidR="00DA4186" w:rsidRPr="00D07B1F" w:rsidRDefault="00DA4186" w:rsidP="00DA4186">
      <w:r w:rsidRPr="00D07B1F">
        <w:t xml:space="preserve">The Alpaca API is culture neutral in order to facilitate use between clients and devices running in different locales, e.g. a client on a UK device </w:t>
      </w:r>
      <w:r w:rsidR="005E1F8E" w:rsidRPr="00D07B1F">
        <w:t xml:space="preserve">connecting to </w:t>
      </w:r>
      <w:r w:rsidRPr="00D07B1F">
        <w:t xml:space="preserve">a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2C815795" w:rsidR="00DA4186" w:rsidRPr="00D07B1F" w:rsidRDefault="00747148" w:rsidP="00DA4186">
      <w:pPr>
        <w:pStyle w:val="Heading3"/>
      </w:pPr>
      <w:bookmarkStart w:id="2471" w:name="_Toc130385593"/>
      <w:r w:rsidRPr="00D07B1F">
        <w:t xml:space="preserve">Encoding </w:t>
      </w:r>
      <w:r w:rsidR="003F51CC">
        <w:t xml:space="preserve">Numeric </w:t>
      </w:r>
      <w:r w:rsidR="00DA4186" w:rsidRPr="00D07B1F">
        <w:t>Parameter Values</w:t>
      </w:r>
      <w:bookmarkEnd w:id="2471"/>
    </w:p>
    <w:p w14:paraId="016CDF79" w14:textId="1A09EE26" w:rsidR="005E1F8E" w:rsidRPr="00D07B1F" w:rsidRDefault="003F51CC" w:rsidP="00DA4186">
      <w:r>
        <w:t xml:space="preserve">Thousands separators must not be used and </w:t>
      </w:r>
      <w:r w:rsidR="00DA4186" w:rsidRPr="00D07B1F">
        <w:t>decimal parameter values must use period (0x2E) as the decimal separator</w:t>
      </w:r>
      <w:r>
        <w:t xml:space="preserve"> so that </w:t>
      </w:r>
      <w:r w:rsidR="00747148" w:rsidRPr="00D07B1F">
        <w:t>they can be reliably parsed on receipt</w:t>
      </w:r>
      <w:r>
        <w:t>.</w:t>
      </w:r>
    </w:p>
    <w:p w14:paraId="602C5436" w14:textId="52D9CBE7" w:rsidR="00DA4186" w:rsidRPr="00D07B1F" w:rsidRDefault="005E1F8E" w:rsidP="00DA4186">
      <w:r w:rsidRPr="00D07B1F">
        <w:t xml:space="preserve">E.g. </w:t>
      </w:r>
      <w:r w:rsidRPr="00D07B1F">
        <w:rPr>
          <w:b/>
        </w:rPr>
        <w:t>23.456</w:t>
      </w:r>
      <w:r w:rsidRPr="00D07B1F">
        <w:t xml:space="preserve"> is a valid value to supply when setting the Telescope.TargetRightAscension property</w:t>
      </w:r>
      <w:r w:rsidR="005109E3" w:rsidRPr="00D07B1F">
        <w:t>,</w:t>
      </w:r>
      <w:r w:rsidRPr="00D07B1F">
        <w:t xml:space="preserve"> while </w:t>
      </w:r>
      <w:r w:rsidRPr="00D07B1F">
        <w:rPr>
          <w:b/>
          <w:strike/>
        </w:rPr>
        <w:t>23,456</w:t>
      </w:r>
      <w:r w:rsidRPr="00D07B1F">
        <w:t xml:space="preserve"> is not a valid value.</w:t>
      </w:r>
      <w:r w:rsidR="005C2112">
        <w:t xml:space="preserve"> </w:t>
      </w:r>
      <w:r w:rsidR="005C2112" w:rsidRPr="005C2112">
        <w:rPr>
          <w:b/>
          <w:bCs/>
        </w:rPr>
        <w:t>123456</w:t>
      </w:r>
      <w:r w:rsidR="005C2112">
        <w:t xml:space="preserve"> is a valid ClientID while </w:t>
      </w:r>
      <w:r w:rsidR="005C2112" w:rsidRPr="005C2112">
        <w:rPr>
          <w:b/>
          <w:bCs/>
          <w:strike/>
        </w:rPr>
        <w:t>123,456</w:t>
      </w:r>
      <w:r w:rsidR="005C2112">
        <w:t xml:space="preserve"> is not.</w:t>
      </w:r>
    </w:p>
    <w:p w14:paraId="1FCFB385" w14:textId="0EF24A6D" w:rsidR="00DA4186" w:rsidRPr="00D07B1F" w:rsidRDefault="00DA4186" w:rsidP="00DA4186">
      <w:pPr>
        <w:pStyle w:val="Heading3"/>
      </w:pPr>
      <w:bookmarkStart w:id="2472" w:name="_Toc130385594"/>
      <w:r w:rsidRPr="00D07B1F">
        <w:t>JSON Responses</w:t>
      </w:r>
      <w:bookmarkEnd w:id="2472"/>
    </w:p>
    <w:p w14:paraId="68BD2FC6" w14:textId="2C8063F7"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r w:rsidR="005E1F8E" w:rsidRPr="00D07B1F">
        <w:t>Telescope.SiteElevation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73" w:name="_Toc130385595"/>
      <w:r w:rsidRPr="00D07B1F">
        <w:t>Http Verbs</w:t>
      </w:r>
      <w:bookmarkEnd w:id="2473"/>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Used for all information retrieval where the device state is not changed, e.g. most properties and a few functions such as Telescope. AxisRates(Axis).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Telescope.SideOfPier and Telescope.SlewToCoordinates().</w:t>
            </w:r>
          </w:p>
        </w:tc>
      </w:tr>
    </w:tbl>
    <w:p w14:paraId="7E12DAB2" w14:textId="77777777" w:rsidR="00B61780" w:rsidRPr="00D07B1F" w:rsidRDefault="00B61780" w:rsidP="00BC3446">
      <w:pPr>
        <w:pStyle w:val="NoSpacing"/>
        <w:rPr>
          <w:lang w:val="en-GB"/>
        </w:rPr>
      </w:pPr>
    </w:p>
    <w:p w14:paraId="345CDF78" w14:textId="1157B890" w:rsidR="00505771" w:rsidRDefault="00505771" w:rsidP="00404C6F">
      <w:pPr>
        <w:pStyle w:val="Heading2"/>
      </w:pPr>
      <w:bookmarkStart w:id="2474" w:name="_Toc130385596"/>
      <w:r w:rsidRPr="00D07B1F">
        <w:t>HTTP Status Codes</w:t>
      </w:r>
      <w:bookmarkEnd w:id="2474"/>
    </w:p>
    <w:p w14:paraId="504012AE" w14:textId="2579C984" w:rsidR="00640197" w:rsidRDefault="006F3F1B" w:rsidP="006F3F1B">
      <w:r>
        <w:t xml:space="preserve">The purpose of ASCOM interfaces is to hide real world device implementation behind a standard facade </w:t>
      </w:r>
      <w:r w:rsidR="00640197">
        <w:t>represented by an ASCOM interface</w:t>
      </w:r>
      <w:r w:rsidR="00494C03">
        <w:t>. In the</w:t>
      </w:r>
      <w:r w:rsidR="00F65D94">
        <w:t xml:space="preserve"> </w:t>
      </w:r>
      <w:r w:rsidR="00836A63">
        <w:t xml:space="preserve">business </w:t>
      </w:r>
      <w:r w:rsidR="00494C03">
        <w:t xml:space="preserve">world </w:t>
      </w:r>
      <w:r w:rsidR="00640197">
        <w:t xml:space="preserve">IT developers would consider the interfaces </w:t>
      </w:r>
      <w:r w:rsidR="00F65D94">
        <w:t xml:space="preserve">to be </w:t>
      </w:r>
      <w:r w:rsidR="00640197">
        <w:t xml:space="preserve">part of the enterprise’s “business logic”. ASCOM’s </w:t>
      </w:r>
      <w:r w:rsidR="00836A63">
        <w:t>“</w:t>
      </w:r>
      <w:r w:rsidR="00640197">
        <w:t>business logic</w:t>
      </w:r>
      <w:r w:rsidR="00836A63">
        <w:t>”</w:t>
      </w:r>
      <w:r w:rsidR="00640197">
        <w:t xml:space="preserve"> defines a clear interface </w:t>
      </w:r>
      <w:r w:rsidR="00F65D94">
        <w:t>contact</w:t>
      </w:r>
      <w:r w:rsidR="00640197">
        <w:t xml:space="preserve"> </w:t>
      </w:r>
      <w:r w:rsidR="00F65D94">
        <w:t xml:space="preserve">between client and device that </w:t>
      </w:r>
      <w:r w:rsidR="00640197">
        <w:t>includ</w:t>
      </w:r>
      <w:r w:rsidR="00F65D94">
        <w:t>es its own</w:t>
      </w:r>
      <w:r w:rsidR="00640197">
        <w:t xml:space="preserve"> </w:t>
      </w:r>
      <w:r w:rsidR="00F65D94">
        <w:t xml:space="preserve">“do it or return an error” </w:t>
      </w:r>
      <w:r w:rsidR="00640197">
        <w:t>error handling mechanic</w:t>
      </w:r>
      <w:r w:rsidR="00F65D94">
        <w:t xml:space="preserve">, which takes the form of </w:t>
      </w:r>
      <w:r w:rsidR="00640197">
        <w:t>an error number / error message pair.</w:t>
      </w:r>
    </w:p>
    <w:p w14:paraId="7AC50665" w14:textId="0EB0374D" w:rsidR="006F3F1B" w:rsidRDefault="00640197" w:rsidP="006F3F1B">
      <w:r>
        <w:t xml:space="preserve">Alpaca is </w:t>
      </w:r>
      <w:r w:rsidR="00C64FCA">
        <w:t xml:space="preserve">essentially </w:t>
      </w:r>
      <w:r>
        <w:t>a presentation layer for the ASCOM interface “business logic”</w:t>
      </w:r>
      <w:r w:rsidR="00C64FCA">
        <w:t xml:space="preserve"> and this distinction between transport mechanic behaviour and ASCOM interface business logic </w:t>
      </w:r>
      <w:r w:rsidR="00F65D94">
        <w:t>behaviour</w:t>
      </w:r>
      <w:r w:rsidR="00C64FCA">
        <w:t xml:space="preserve"> is reflected in Alpaca’s use of HTTP status codes.</w:t>
      </w:r>
    </w:p>
    <w:p w14:paraId="68700841" w14:textId="52E6E281" w:rsidR="00F65D94" w:rsidRDefault="008859E3" w:rsidP="006F3F1B">
      <w:r w:rsidRPr="008859E3">
        <w:rPr>
          <w:i/>
          <w:iCs/>
        </w:rPr>
        <w:fldChar w:fldCharType="begin"/>
      </w:r>
      <w:r w:rsidRPr="008859E3">
        <w:rPr>
          <w:i/>
          <w:iCs/>
        </w:rPr>
        <w:instrText xml:space="preserve"> REF _Ref78013306 \h  \* MERGEFORMAT </w:instrText>
      </w:r>
      <w:r w:rsidRPr="008859E3">
        <w:rPr>
          <w:i/>
          <w:iCs/>
        </w:rPr>
      </w:r>
      <w:r w:rsidRPr="008859E3">
        <w:rPr>
          <w:i/>
          <w:iCs/>
        </w:rPr>
        <w:fldChar w:fldCharType="separate"/>
      </w:r>
      <w:r w:rsidR="00BE2266" w:rsidRPr="00BE2266">
        <w:rPr>
          <w:i/>
          <w:iCs/>
        </w:rPr>
        <w:t xml:space="preserve">Figure </w:t>
      </w:r>
      <w:r w:rsidR="00BE2266" w:rsidRPr="00BE2266">
        <w:rPr>
          <w:i/>
          <w:iCs/>
          <w:noProof/>
        </w:rPr>
        <w:t>1</w:t>
      </w:r>
      <w:r w:rsidR="00BE2266" w:rsidRPr="00BE2266">
        <w:rPr>
          <w:i/>
          <w:iCs/>
        </w:rPr>
        <w:t xml:space="preserve"> - Alpaca HTTP status decision tree</w:t>
      </w:r>
      <w:r w:rsidRPr="008859E3">
        <w:rPr>
          <w:i/>
          <w:iCs/>
        </w:rPr>
        <w:fldChar w:fldCharType="end"/>
      </w:r>
      <w:r>
        <w:t xml:space="preserve"> shows this separation</w:t>
      </w:r>
      <w:r w:rsidR="00836A63">
        <w:t>,</w:t>
      </w:r>
      <w:r>
        <w:t xml:space="preserve"> with HTTP 3XX and 4XX status codes reflecting issues in the </w:t>
      </w:r>
      <w:r w:rsidR="00836A63">
        <w:t xml:space="preserve">HTTP and </w:t>
      </w:r>
      <w:r>
        <w:t>Alpaca protocol</w:t>
      </w:r>
      <w:r w:rsidR="00836A63">
        <w:t xml:space="preserve">s, </w:t>
      </w:r>
      <w:r>
        <w:t xml:space="preserve">such as </w:t>
      </w:r>
      <w:r w:rsidR="00836A63">
        <w:t xml:space="preserve">lack of authentication, </w:t>
      </w:r>
      <w:r>
        <w:t>badly formed or missing parameter</w:t>
      </w:r>
      <w:r w:rsidR="00836A63">
        <w:t>s</w:t>
      </w:r>
      <w:r>
        <w:t xml:space="preserve">. These </w:t>
      </w:r>
      <w:r w:rsidR="00F65D94">
        <w:t xml:space="preserve">HTTP statuses </w:t>
      </w:r>
      <w:r>
        <w:t>indicate that the device</w:t>
      </w:r>
      <w:r w:rsidR="00F65D94">
        <w:t>:</w:t>
      </w:r>
    </w:p>
    <w:p w14:paraId="5539DF7E" w14:textId="0BCE627D" w:rsidR="00F65D94" w:rsidRDefault="00F65D94" w:rsidP="001E3C72">
      <w:pPr>
        <w:pStyle w:val="ListParagraph"/>
        <w:numPr>
          <w:ilvl w:val="0"/>
          <w:numId w:val="20"/>
        </w:numPr>
      </w:pPr>
      <w:r>
        <w:t xml:space="preserve">Refused to carry out the command for some reason e.g. </w:t>
      </w:r>
      <w:r w:rsidR="000D11C4">
        <w:t>could not</w:t>
      </w:r>
      <w:r>
        <w:t xml:space="preserve"> authenti</w:t>
      </w:r>
      <w:r w:rsidR="000D11C4">
        <w:t>cate the user</w:t>
      </w:r>
    </w:p>
    <w:p w14:paraId="2DCC2FD1" w14:textId="77777777" w:rsidR="00F65D94" w:rsidRDefault="00F65D94" w:rsidP="001E3C72">
      <w:pPr>
        <w:pStyle w:val="ListParagraph"/>
        <w:numPr>
          <w:ilvl w:val="0"/>
          <w:numId w:val="20"/>
        </w:numPr>
      </w:pPr>
      <w:r>
        <w:t>D</w:t>
      </w:r>
      <w:r w:rsidR="008859E3">
        <w:t>id not understand the operation it was being asked to perform</w:t>
      </w:r>
    </w:p>
    <w:p w14:paraId="10C4E858" w14:textId="49E161D0" w:rsidR="008859E3" w:rsidRDefault="00F65D94" w:rsidP="001E3C72">
      <w:pPr>
        <w:pStyle w:val="ListParagraph"/>
        <w:numPr>
          <w:ilvl w:val="0"/>
          <w:numId w:val="20"/>
        </w:numPr>
      </w:pPr>
      <w:r>
        <w:lastRenderedPageBreak/>
        <w:t>D</w:t>
      </w:r>
      <w:r w:rsidR="008859E3">
        <w:t>id not receive the required information to attempt to carry out the intended ASCOM interface operation.</w:t>
      </w:r>
    </w:p>
    <w:p w14:paraId="5AC9CBF5" w14:textId="5857572C" w:rsidR="006F3F1B" w:rsidRDefault="00C9500B" w:rsidP="006F3F1B">
      <w:r>
        <w:t xml:space="preserve">A </w:t>
      </w:r>
      <w:r w:rsidR="008859E3">
        <w:t>200 status indicat</w:t>
      </w:r>
      <w:r>
        <w:t>es</w:t>
      </w:r>
      <w:r w:rsidR="008859E3">
        <w:t xml:space="preserve"> that the “business logic” ASCOM interface command was </w:t>
      </w:r>
      <w:r w:rsidR="00836A63">
        <w:t>understood,</w:t>
      </w:r>
      <w:r w:rsidR="008859E3">
        <w:t xml:space="preserve"> and that the device attempted to carry it out</w:t>
      </w:r>
      <w:r>
        <w:t xml:space="preserve"> using ASCOM’s “Do it or return an error” mechanic</w:t>
      </w:r>
      <w:r w:rsidR="008859E3">
        <w:t>.</w:t>
      </w:r>
      <w:r w:rsidR="000D11C4">
        <w:t xml:space="preserve"> The resultant JSON response includes an ErrorNumber value that the client can inspect to determine whether the operation was successful in an ASCOM interface sense.</w:t>
      </w:r>
    </w:p>
    <w:p w14:paraId="69F5BB5C" w14:textId="4AEFB74C" w:rsidR="00505771" w:rsidRPr="00D07B1F" w:rsidRDefault="000D11C4" w:rsidP="00404C6F">
      <w:pPr>
        <w:keepNext/>
        <w:keepLines/>
      </w:pPr>
      <w:r>
        <w:t xml:space="preserve">These status codes should be used </w:t>
      </w:r>
      <w:r w:rsidR="00950E07">
        <w:t>in device responses to Alpaca clients</w:t>
      </w:r>
      <w:r w:rsidR="00391135">
        <w:t>:</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34A9B9AF"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ASCOM interface operation was executed</w:t>
            </w:r>
          </w:p>
        </w:tc>
        <w:tc>
          <w:tcPr>
            <w:tcW w:w="6232" w:type="dxa"/>
          </w:tcPr>
          <w:p w14:paraId="23A31959" w14:textId="2D4719D0"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391135">
              <w:t xml:space="preserve">understood and the “Do it or return an error” ASCOM interface method was executed. The </w:t>
            </w:r>
            <w:r w:rsidR="00015C77" w:rsidRPr="00D07B1F">
              <w:t xml:space="preserve">response </w:t>
            </w:r>
            <w:r w:rsidR="0026472C" w:rsidRPr="00D07B1F">
              <w:t xml:space="preserve">is </w:t>
            </w:r>
            <w:r w:rsidR="00015C77" w:rsidRPr="00D07B1F">
              <w:t xml:space="preserve">in the </w:t>
            </w:r>
            <w:r w:rsidR="0026472C" w:rsidRPr="00D07B1F">
              <w:t xml:space="preserve">JSON </w:t>
            </w:r>
            <w:r w:rsidR="00015C77" w:rsidRPr="00D07B1F">
              <w:t xml:space="preserve">format </w:t>
            </w:r>
            <w:r w:rsidR="00391135">
              <w:t>as defined in the Alpaca API specification</w:t>
            </w:r>
            <w:r w:rsidR="00015C77" w:rsidRPr="00D07B1F">
              <w:t>.</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1B1A2823" w:rsidR="00505771" w:rsidRPr="00D07B1F" w:rsidRDefault="000D11C4" w:rsidP="00404C6F">
            <w:pPr>
              <w:keepNext/>
              <w:keepLines/>
              <w:cnfStyle w:val="000000000000" w:firstRow="0" w:lastRow="0" w:firstColumn="0" w:lastColumn="0" w:oddVBand="0" w:evenVBand="0" w:oddHBand="0" w:evenHBand="0" w:firstRowFirstColumn="0" w:firstRowLastColumn="0" w:lastRowFirstColumn="0" w:lastRowLastColumn="0"/>
            </w:pPr>
            <w:r>
              <w:rPr>
                <w:b/>
              </w:rPr>
              <w:t>ASCOM interface operation was not executed</w:t>
            </w:r>
          </w:p>
        </w:tc>
        <w:tc>
          <w:tcPr>
            <w:tcW w:w="6232" w:type="dxa"/>
          </w:tcPr>
          <w:p w14:paraId="28EA294C" w14:textId="70D6F3B2"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E22A33">
              <w:t xml:space="preserve"> or was rejected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6119FFB4"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Unexpected device e</w:t>
            </w:r>
            <w:r w:rsidR="00505771" w:rsidRPr="00D07B1F">
              <w:rPr>
                <w:b/>
              </w:rPr>
              <w:t>rror</w:t>
            </w:r>
            <w:r w:rsidR="00505771" w:rsidRPr="00D07B1F">
              <w:t xml:space="preserve"> </w:t>
            </w:r>
          </w:p>
        </w:tc>
        <w:tc>
          <w:tcPr>
            <w:tcW w:w="6232" w:type="dxa"/>
          </w:tcPr>
          <w:p w14:paraId="69F1E6A0" w14:textId="39C7B873"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285A12">
              <w:t xml:space="preserve">serious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63B784B6" w14:textId="77777777" w:rsidR="00C64FCA" w:rsidRDefault="00D07689" w:rsidP="00C64FCA">
      <w:pPr>
        <w:pStyle w:val="NoSpacing"/>
        <w:keepNext/>
        <w:jc w:val="center"/>
      </w:pPr>
      <w:r w:rsidRPr="00D07689">
        <w:rPr>
          <w:noProof/>
        </w:rPr>
        <w:drawing>
          <wp:inline distT="0" distB="0" distL="0" distR="0" wp14:anchorId="2233EC46" wp14:editId="0A4DC347">
            <wp:extent cx="4381128" cy="451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4091" cy="4517903"/>
                    </a:xfrm>
                    <a:prstGeom prst="rect">
                      <a:avLst/>
                    </a:prstGeom>
                    <a:noFill/>
                    <a:ln>
                      <a:noFill/>
                    </a:ln>
                  </pic:spPr>
                </pic:pic>
              </a:graphicData>
            </a:graphic>
          </wp:inline>
        </w:drawing>
      </w:r>
    </w:p>
    <w:p w14:paraId="1A3DB079" w14:textId="4C24C344" w:rsidR="006A1BC4" w:rsidRPr="00D07B1F" w:rsidRDefault="00C64FCA" w:rsidP="00C64FCA">
      <w:pPr>
        <w:pStyle w:val="Caption"/>
        <w:jc w:val="center"/>
      </w:pPr>
      <w:bookmarkStart w:id="2475" w:name="_Ref78013306"/>
      <w:r>
        <w:t xml:space="preserve">Figure </w:t>
      </w:r>
      <w:r>
        <w:fldChar w:fldCharType="begin"/>
      </w:r>
      <w:r>
        <w:instrText xml:space="preserve"> SEQ Figure \* ARABIC </w:instrText>
      </w:r>
      <w:r>
        <w:fldChar w:fldCharType="separate"/>
      </w:r>
      <w:r w:rsidR="00BE2266">
        <w:rPr>
          <w:noProof/>
        </w:rPr>
        <w:t>1</w:t>
      </w:r>
      <w:r>
        <w:fldChar w:fldCharType="end"/>
      </w:r>
      <w:r>
        <w:t xml:space="preserve"> - Alpaca HTTP status decision tree</w:t>
      </w:r>
      <w:bookmarkEnd w:id="2475"/>
    </w:p>
    <w:p w14:paraId="0AAAA178" w14:textId="77777777" w:rsidR="00E6285A" w:rsidRPr="00D07B1F" w:rsidRDefault="00E6285A" w:rsidP="002C7AB7">
      <w:pPr>
        <w:pStyle w:val="NoSpacing"/>
        <w:rPr>
          <w:lang w:val="en-GB"/>
        </w:rPr>
      </w:pPr>
    </w:p>
    <w:p w14:paraId="4440A006" w14:textId="21A30BF1"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w:t>
      </w:r>
      <w:r w:rsidR="00974255">
        <w:rPr>
          <w:lang w:val="en-GB"/>
        </w:rPr>
        <w:t>n HTTP</w:t>
      </w:r>
      <w:r w:rsidRPr="00D07B1F">
        <w:rPr>
          <w:lang w:val="en-GB"/>
        </w:rPr>
        <w:t xml:space="preserve"> 200 status must be returned when the device understands the supplied command regardless of whether or not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6" w:name="_Toc130385597"/>
      <w:r w:rsidRPr="00D07B1F">
        <w:t>Status Code Examples - Transactions with Valid Paths</w:t>
      </w:r>
      <w:bookmarkEnd w:id="2476"/>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Assuming this telescope device does not have park functionality, it would return a NotImplemented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3DFBD723" w:rsidR="00981269" w:rsidRPr="00D07B1F" w:rsidRDefault="00981269" w:rsidP="00404C6F">
            <w:pPr>
              <w:keepNext/>
              <w:rPr>
                <w:b w:val="0"/>
                <w:bCs w:val="0"/>
              </w:rPr>
            </w:pPr>
            <w:r w:rsidRPr="00D07B1F">
              <w:t>PUT /api/v</w:t>
            </w:r>
            <w:r w:rsidR="00015C77" w:rsidRPr="00D07B1F">
              <w:t>1</w:t>
            </w:r>
            <w:r w:rsidRPr="00D07B1F">
              <w:t>/telescope/0/siteelevation</w:t>
            </w:r>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InvalidValue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7" w:name="_Toc130385598"/>
      <w:r w:rsidRPr="00D07B1F">
        <w:t xml:space="preserve">Status Code Examples - Transactions with </w:t>
      </w:r>
      <w:r w:rsidR="00E1430C" w:rsidRPr="00D07B1F">
        <w:t>Bad Path</w:t>
      </w:r>
      <w:r w:rsidRPr="00D07B1F">
        <w:t>s</w:t>
      </w:r>
      <w:bookmarkEnd w:id="2477"/>
    </w:p>
    <w:p w14:paraId="6CE668FF" w14:textId="33CE9CEC"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A83EA4">
        <w:t xml:space="preserve"> single</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r w:rsidR="00981269" w:rsidRPr="00203AB1">
              <w:rPr>
                <w:color w:val="C00000"/>
              </w:rPr>
              <w:t>apii</w:t>
            </w:r>
            <w:r w:rsidR="00981269" w:rsidRPr="00D07B1F">
              <w:t>/v1/telescope/0/canslew</w:t>
            </w:r>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“apii”</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/telescope/0/canslew</w:t>
            </w:r>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r w:rsidR="00981269" w:rsidRPr="00203AB1">
              <w:rPr>
                <w:color w:val="C00000"/>
              </w:rPr>
              <w:t>telescop</w:t>
            </w:r>
            <w:r w:rsidR="00981269" w:rsidRPr="00D07B1F">
              <w:t>/0/canslew</w:t>
            </w:r>
          </w:p>
        </w:tc>
        <w:tc>
          <w:tcPr>
            <w:tcW w:w="5811" w:type="dxa"/>
          </w:tcPr>
          <w:p w14:paraId="307BC7F6" w14:textId="18B1405F"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r w:rsidR="008B2E06">
              <w:t>t</w:t>
            </w:r>
            <w:r w:rsidRPr="00D07B1F">
              <w:t>elescop” is not one of the valid ASCOM device types</w:t>
            </w:r>
            <w:r w:rsidR="00674099" w:rsidRPr="00D07B1F">
              <w:t>.</w:t>
            </w:r>
          </w:p>
        </w:tc>
      </w:tr>
      <w:tr w:rsidR="00A83EA4" w:rsidRPr="00D07B1F" w14:paraId="534DA7A9"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0311B7DE" w14:textId="56510BF5" w:rsidR="00A83EA4" w:rsidRPr="00D07B1F" w:rsidRDefault="00A83EA4" w:rsidP="000D24A6">
            <w:r w:rsidRPr="00D07B1F">
              <w:t>GET: /api/v1/</w:t>
            </w:r>
            <w:r>
              <w:t>camera</w:t>
            </w:r>
            <w:r w:rsidRPr="00D07B1F">
              <w:t>/</w:t>
            </w:r>
            <w:r w:rsidRPr="00A83EA4">
              <w:rPr>
                <w:color w:val="C00000"/>
              </w:rPr>
              <w:t>1</w:t>
            </w:r>
            <w:r w:rsidRPr="00D07B1F">
              <w:t>/</w:t>
            </w:r>
            <w:r>
              <w:t>canslew</w:t>
            </w:r>
          </w:p>
        </w:tc>
        <w:tc>
          <w:tcPr>
            <w:tcW w:w="5811" w:type="dxa"/>
          </w:tcPr>
          <w:p w14:paraId="59C7712D" w14:textId="2A1F0E54" w:rsidR="00A83EA4" w:rsidRPr="00D07B1F" w:rsidRDefault="00A83EA4" w:rsidP="000D24A6">
            <w:pPr>
              <w:cnfStyle w:val="000000000000" w:firstRow="0" w:lastRow="0" w:firstColumn="0" w:lastColumn="0" w:oddVBand="0" w:evenVBand="0" w:oddHBand="0" w:evenHBand="0" w:firstRowFirstColumn="0" w:firstRowLastColumn="0" w:lastRowFirstColumn="0" w:lastRowLastColumn="0"/>
            </w:pPr>
            <w:r>
              <w:t>Camera device 1 does not exist.</w:t>
            </w:r>
          </w:p>
        </w:tc>
      </w:tr>
      <w:tr w:rsidR="00E1430C" w:rsidRPr="00D07B1F" w14:paraId="391A857C"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r w:rsidR="00E1430C" w:rsidRPr="00203AB1">
              <w:rPr>
                <w:color w:val="C00000"/>
              </w:rPr>
              <w:t>canslew</w:t>
            </w:r>
          </w:p>
        </w:tc>
        <w:tc>
          <w:tcPr>
            <w:tcW w:w="5811" w:type="dxa"/>
          </w:tcPr>
          <w:p w14:paraId="3879F0E0" w14:textId="36C42772" w:rsidR="00E1430C" w:rsidRPr="00D07B1F" w:rsidRDefault="00F029EF" w:rsidP="000D24A6">
            <w:pPr>
              <w:cnfStyle w:val="000000100000" w:firstRow="0" w:lastRow="0" w:firstColumn="0" w:lastColumn="0" w:oddVBand="0" w:evenVBand="0" w:oddHBand="1" w:evenHBand="0" w:firstRowFirstColumn="0" w:firstRowLastColumn="0" w:lastRowFirstColumn="0" w:lastRowLastColumn="0"/>
            </w:pPr>
            <w:r w:rsidRPr="00D07B1F">
              <w:t>“</w:t>
            </w:r>
            <w:r w:rsidR="00E1430C" w:rsidRPr="00D07B1F">
              <w:t>CanSlew</w:t>
            </w:r>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8" w:name="_Toc130385599"/>
      <w:r w:rsidRPr="00D07B1F">
        <w:t>ID Fields</w:t>
      </w:r>
      <w:bookmarkEnd w:id="2478"/>
    </w:p>
    <w:p w14:paraId="3560C4F0" w14:textId="4DDC1A60" w:rsidR="008D20AC" w:rsidRPr="00D07B1F" w:rsidRDefault="008D20AC" w:rsidP="008D20AC">
      <w:r w:rsidRPr="00D07B1F">
        <w:t xml:space="preserve">To aid operational management and debugging, three ID fields are defined </w:t>
      </w:r>
      <w:r w:rsidR="00D86D27">
        <w:t xml:space="preserve">for use in </w:t>
      </w:r>
      <w:r w:rsidRPr="00D07B1F">
        <w:t>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 xml:space="preserve">The client id and transaction numbers should be supplied by the client in the request to uniquely identify the client instance and specific transaction. The Alpaca device must return the client </w:t>
      </w:r>
      <w:r w:rsidRPr="00D07B1F">
        <w:lastRenderedPageBreak/>
        <w:t>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04E8A08D" w:rsidR="008D20AC" w:rsidRPr="00D07B1F" w:rsidRDefault="008D20AC" w:rsidP="008D20AC">
      <w:r w:rsidRPr="00D07B1F">
        <w:t xml:space="preserve">The server transaction id </w:t>
      </w:r>
      <w:r w:rsidR="00D86D27">
        <w:t>must</w:t>
      </w:r>
      <w:r w:rsidRPr="00D07B1F">
        <w:t xml:space="preserve"> be returned by the Alpaca device with every response so that issues identified on the client side can easily be correlated with Alpaca device logs.</w:t>
      </w:r>
    </w:p>
    <w:p w14:paraId="1A9F68A8" w14:textId="77777777" w:rsidR="00B61780" w:rsidRPr="00D07B1F" w:rsidRDefault="00B61780" w:rsidP="008B2E06">
      <w:pPr>
        <w:pStyle w:val="Heading2"/>
      </w:pPr>
      <w:bookmarkStart w:id="2479" w:name="_Toc130385600"/>
      <w:r w:rsidRPr="00D07B1F">
        <w:t>JSON Responses</w:t>
      </w:r>
      <w:bookmarkEnd w:id="2479"/>
    </w:p>
    <w:p w14:paraId="707EC13B" w14:textId="3719085D" w:rsidR="00B61780" w:rsidRPr="00D07B1F" w:rsidRDefault="00B61780" w:rsidP="008B2E06">
      <w:pPr>
        <w:keepNext/>
        <w:keepLines/>
      </w:pPr>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551AE4">
        <w:t>must</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8B2E06">
            <w:pPr>
              <w:keepNext/>
              <w:keepLines/>
              <w:jc w:val="center"/>
            </w:pPr>
            <w:r w:rsidRPr="00D07B1F">
              <w:t>Item</w:t>
            </w:r>
          </w:p>
        </w:tc>
        <w:tc>
          <w:tcPr>
            <w:tcW w:w="2410" w:type="dxa"/>
          </w:tcPr>
          <w:p w14:paraId="157154D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8B2E06">
            <w:pPr>
              <w:keepNext/>
              <w:keepLines/>
            </w:pPr>
            <w:r w:rsidRPr="00D07B1F">
              <w:t>ClientTransactionID</w:t>
            </w:r>
          </w:p>
        </w:tc>
        <w:tc>
          <w:tcPr>
            <w:tcW w:w="2410" w:type="dxa"/>
          </w:tcPr>
          <w:p w14:paraId="5D64CFE9" w14:textId="19BD0F09" w:rsidR="00B61780"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8B2E06">
            <w:pPr>
              <w:keepNext/>
              <w:keepLines/>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8B2E06">
            <w:pPr>
              <w:keepNext/>
              <w:keepLines/>
            </w:pPr>
            <w:r w:rsidRPr="00D07B1F">
              <w:t>ServerTransactionID</w:t>
            </w:r>
          </w:p>
        </w:tc>
        <w:tc>
          <w:tcPr>
            <w:tcW w:w="2410" w:type="dxa"/>
          </w:tcPr>
          <w:p w14:paraId="3DED6A0E" w14:textId="32F0CA50" w:rsidR="00B61780"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8B2E06">
            <w:pPr>
              <w:keepNext/>
              <w:keepLines/>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8B2E06">
            <w:pPr>
              <w:keepNext/>
              <w:keepLines/>
            </w:pPr>
            <w:r w:rsidRPr="00D07B1F">
              <w:t>ErrorNumber</w:t>
            </w:r>
          </w:p>
        </w:tc>
        <w:tc>
          <w:tcPr>
            <w:tcW w:w="2410" w:type="dxa"/>
          </w:tcPr>
          <w:p w14:paraId="7C6020DF" w14:textId="0DA69489" w:rsidR="003C1AA6"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7BD12372" w:rsidR="003C1AA6" w:rsidRPr="00D07B1F" w:rsidRDefault="007F05E9" w:rsidP="008B2E06">
            <w:pPr>
              <w:keepNext/>
              <w:keepLines/>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BE2266">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8B2E06">
            <w:pPr>
              <w:keepNext/>
              <w:keepLines/>
            </w:pPr>
            <w:r w:rsidRPr="00D07B1F">
              <w:t>ErrorMessage</w:t>
            </w:r>
          </w:p>
        </w:tc>
        <w:tc>
          <w:tcPr>
            <w:tcW w:w="2410" w:type="dxa"/>
          </w:tcPr>
          <w:p w14:paraId="3B397E0B" w14:textId="307CADD4"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8B2E06">
      <w:pPr>
        <w:keepNext/>
        <w:keepLines/>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from the Telescope simulator’s CanSlewAsync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7B98F066" w:rsidR="00B61780" w:rsidRDefault="00B61780" w:rsidP="00B61780">
      <w:pPr>
        <w:rPr>
          <w:rStyle w:val="Hyperlink"/>
          <w:color w:val="2683C6" w:themeColor="accent2"/>
          <w:u w:val="none"/>
        </w:rPr>
      </w:pPr>
      <w:r w:rsidRPr="00D07B1F">
        <w:rPr>
          <w:rStyle w:val="Hyperlink"/>
          <w:color w:val="2683C6" w:themeColor="accent2"/>
          <w:u w:val="none"/>
        </w:rPr>
        <w:t>{"Value":true,"ClientTransactionID":20,"ServerTransactionID":168,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354B8519" w14:textId="451D3A8E" w:rsidR="003730BE" w:rsidRDefault="003730BE" w:rsidP="00B61780">
      <w:r w:rsidRPr="003730BE">
        <w:t xml:space="preserve">Alpaca devices should </w:t>
      </w:r>
      <w:r>
        <w:t xml:space="preserve">set </w:t>
      </w:r>
      <w:r w:rsidRPr="003730BE">
        <w:t>a Content-Type</w:t>
      </w:r>
      <w:r>
        <w:t xml:space="preserve"> header indicating that JSON content is being returned</w:t>
      </w:r>
      <w:r w:rsidR="00A46F36">
        <w:t xml:space="preserve"> e.g.</w:t>
      </w:r>
      <w:r>
        <w:t>:</w:t>
      </w:r>
    </w:p>
    <w:p w14:paraId="10415AA7" w14:textId="1B9D160F" w:rsidR="003730BE" w:rsidRPr="005C2112" w:rsidRDefault="003730BE" w:rsidP="003730BE">
      <w:pPr>
        <w:pStyle w:val="ListParagraph"/>
        <w:numPr>
          <w:ilvl w:val="0"/>
          <w:numId w:val="5"/>
        </w:numPr>
        <w:rPr>
          <w:rStyle w:val="HTMLCode"/>
          <w:rFonts w:asciiTheme="minorHAnsi" w:eastAsiaTheme="minorEastAsia" w:hAnsiTheme="minorHAnsi" w:cstheme="minorBidi"/>
          <w:sz w:val="22"/>
          <w:szCs w:val="22"/>
        </w:rPr>
      </w:pPr>
      <w:r>
        <w:rPr>
          <w:rStyle w:val="HTMLCode"/>
          <w:color w:val="000000"/>
        </w:rPr>
        <w:t>Content-Type: application/json</w:t>
      </w:r>
    </w:p>
    <w:p w14:paraId="746403CE" w14:textId="0F7299FD" w:rsidR="005C2112" w:rsidRPr="005C2112" w:rsidRDefault="005C2112" w:rsidP="005C2112">
      <w:pPr>
        <w:pStyle w:val="ListParagraph"/>
        <w:numPr>
          <w:ilvl w:val="0"/>
          <w:numId w:val="5"/>
        </w:numPr>
        <w:rPr>
          <w:rStyle w:val="HTMLCode"/>
          <w:rFonts w:asciiTheme="minorHAnsi" w:eastAsiaTheme="minorEastAsia" w:hAnsiTheme="minorHAnsi" w:cstheme="minorBidi"/>
          <w:sz w:val="22"/>
          <w:szCs w:val="22"/>
        </w:rPr>
      </w:pPr>
      <w:r>
        <w:rPr>
          <w:rStyle w:val="HTMLCode"/>
          <w:color w:val="000000"/>
        </w:rPr>
        <w:t>Content-Type: application/json</w:t>
      </w:r>
      <w:r w:rsidR="00A46F36">
        <w:rPr>
          <w:rStyle w:val="HTMLCode"/>
          <w:color w:val="000000"/>
        </w:rPr>
        <w:t>; charset=utf-8</w:t>
      </w:r>
      <w:r w:rsidR="00A46F36">
        <w:rPr>
          <w:rFonts w:ascii="Arial" w:eastAsia="Times New Roman" w:hAnsi="Arial" w:cs="Arial"/>
          <w:color w:val="000000"/>
          <w:sz w:val="24"/>
          <w:szCs w:val="24"/>
        </w:rPr>
        <w:t>​</w:t>
      </w:r>
    </w:p>
    <w:p w14:paraId="5C1DBFDE" w14:textId="559B76CB" w:rsidR="00B61780" w:rsidRPr="00D07B1F" w:rsidRDefault="004F19F1" w:rsidP="002C2710">
      <w:pPr>
        <w:pStyle w:val="Heading2"/>
      </w:pPr>
      <w:bookmarkStart w:id="2480" w:name="_Toc130385601"/>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80"/>
    </w:p>
    <w:p w14:paraId="69CEE502" w14:textId="6795FFF7" w:rsidR="006E0827" w:rsidRPr="00D07B1F" w:rsidRDefault="004F19F1" w:rsidP="0019085E">
      <w:pPr>
        <w:pStyle w:val="Heading3"/>
      </w:pPr>
      <w:bookmarkStart w:id="2481" w:name="_Toc130385602"/>
      <w:r w:rsidRPr="00D07B1F">
        <w:t>Historic COM Approach</w:t>
      </w:r>
      <w:bookmarkEnd w:id="2481"/>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000000" w:rsidP="007F05E9">
      <w:pPr>
        <w:jc w:val="center"/>
        <w:rPr>
          <w:rFonts w:ascii="Consolas" w:hAnsi="Consolas"/>
          <w:color w:val="0000FF"/>
        </w:rPr>
      </w:pPr>
      <w:hyperlink r:id="rId31"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lastRenderedPageBreak/>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82" w:name="_Toc130385603"/>
      <w:r w:rsidRPr="00D07B1F">
        <w:t>New Alpaca Approach</w:t>
      </w:r>
      <w:bookmarkEnd w:id="2482"/>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83" w:name="_Ref617828"/>
      <w:bookmarkStart w:id="2484" w:name="_Toc130385604"/>
      <w:r w:rsidRPr="00D07B1F">
        <w:t>ASCOM Reserved Error Numbers</w:t>
      </w:r>
      <w:bookmarkEnd w:id="2483"/>
      <w:bookmarkEnd w:id="2484"/>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85" w:name="_Toc130385605"/>
      <w:r w:rsidRPr="00D07B1F">
        <w:t>Driver Specific Error Numbers</w:t>
      </w:r>
      <w:bookmarkEnd w:id="2485"/>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6" w:name="_Toc130385606"/>
      <w:r w:rsidRPr="00D07B1F">
        <w:t>Error Number Backwards Compatibility</w:t>
      </w:r>
      <w:bookmarkEnd w:id="2486"/>
    </w:p>
    <w:p w14:paraId="21CB9AE1" w14:textId="5C9BF660"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w:t>
      </w:r>
      <w:r w:rsidR="00D86D27">
        <w:t>the Platform’s Dynamic</w:t>
      </w:r>
      <w:r w:rsidR="00C2355C" w:rsidRPr="00D07B1F">
        <w:t xml:space="preserv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3730BE">
      <w:pPr>
        <w:pStyle w:val="Heading3"/>
        <w:keepNext w:val="0"/>
        <w:keepLines/>
      </w:pPr>
      <w:bookmarkStart w:id="2487" w:name="_Toc130385607"/>
      <w:r w:rsidRPr="00D07B1F">
        <w:t>Driver Error Example</w:t>
      </w:r>
      <w:bookmarkEnd w:id="2487"/>
    </w:p>
    <w:p w14:paraId="1B017B30" w14:textId="39F095C7" w:rsidR="00B61780" w:rsidRPr="00D07B1F" w:rsidRDefault="00B61780" w:rsidP="003730BE">
      <w:pPr>
        <w:keepLines/>
      </w:pPr>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76FA22BE" w:rsidR="00B61780" w:rsidRPr="00D07B1F" w:rsidRDefault="00B61780" w:rsidP="003730BE">
      <w:pPr>
        <w:keepLines/>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w:t>
      </w:r>
      <w:r w:rsidR="00391135">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391135">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ite</w:t>
      </w:r>
      <w:r w:rsidR="00391135">
        <w:rPr>
          <w:rFonts w:ascii="Consolas" w:hAnsi="Consolas" w:cs="Courier New"/>
          <w:color w:val="0000FF"/>
          <w:sz w:val="20"/>
          <w:szCs w:val="20"/>
          <w:highlight w:val="white"/>
        </w:rPr>
        <w:t>e</w:t>
      </w:r>
      <w:r w:rsidRPr="00D07B1F">
        <w:rPr>
          <w:rFonts w:ascii="Consolas" w:hAnsi="Consolas" w:cs="Courier New"/>
          <w:color w:val="0000FF"/>
          <w:sz w:val="20"/>
          <w:szCs w:val="20"/>
          <w:highlight w:val="white"/>
        </w:rPr>
        <w:t>levation</w:t>
      </w:r>
    </w:p>
    <w:p w14:paraId="78C6CC52" w14:textId="77777777" w:rsidR="00B61780" w:rsidRPr="00D07B1F" w:rsidRDefault="00B61780" w:rsidP="003730BE">
      <w:pPr>
        <w:keepLines/>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3730BE">
      <w:pPr>
        <w:keepLines/>
      </w:pPr>
      <w:r w:rsidRPr="00D07B1F">
        <w:t>E</w:t>
      </w:r>
      <w:r w:rsidR="00C2355C" w:rsidRPr="00D07B1F">
        <w:t>xpected JSON response:</w:t>
      </w:r>
    </w:p>
    <w:p w14:paraId="7EA30D32" w14:textId="3C8F2AB8" w:rsidR="00B61780" w:rsidRDefault="00B61780" w:rsidP="003730BE">
      <w:pPr>
        <w:keepLines/>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"ErrorMessage":"SiteElevation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8" w:name="_Ref37150640"/>
      <w:bookmarkStart w:id="2489" w:name="_Toc130385608"/>
      <w:r>
        <w:lastRenderedPageBreak/>
        <w:t>Alpaca API Version versus ASCOM Device InterfaceVersion</w:t>
      </w:r>
      <w:bookmarkEnd w:id="2488"/>
      <w:bookmarkEnd w:id="2489"/>
    </w:p>
    <w:p w14:paraId="5BE81395" w14:textId="069792F5"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BE2266">
        <w:t>2.1</w:t>
      </w:r>
      <w:r>
        <w:fldChar w:fldCharType="end"/>
      </w:r>
      <w:r>
        <w:t xml:space="preserve"> and </w:t>
      </w:r>
      <w:r>
        <w:fldChar w:fldCharType="begin"/>
      </w:r>
      <w:r>
        <w:instrText xml:space="preserve"> REF _Ref37146076 \w \h </w:instrText>
      </w:r>
      <w:r>
        <w:fldChar w:fldCharType="separate"/>
      </w:r>
      <w:r w:rsidR="00BE2266">
        <w:t>3.1.2</w:t>
      </w:r>
      <w:r>
        <w:fldChar w:fldCharType="end"/>
      </w:r>
      <w:r>
        <w:t>. Any change to the naming, format or order of the elements in these URLs would constitute a breaking change and require that the Alpaca API version be incremented so that clients and devices can adapt their behaviour to match the new standard.</w:t>
      </w:r>
    </w:p>
    <w:p w14:paraId="714430EA" w14:textId="55C52B65"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BE2266">
        <w:t>3.2.1</w:t>
      </w:r>
      <w:r>
        <w:fldChar w:fldCharType="end"/>
      </w:r>
      <w:r>
        <w:t>.</w:t>
      </w:r>
    </w:p>
    <w:p w14:paraId="60156F87" w14:textId="77777777" w:rsidR="00E27DD8" w:rsidRDefault="00E27DD8" w:rsidP="00E27DD8">
      <w:pPr>
        <w:keepNext/>
        <w:spacing w:after="0"/>
      </w:pPr>
      <w:r>
        <w:t>Examples of breaking changes that would require a new Alpaca API version number:</w:t>
      </w:r>
    </w:p>
    <w:p w14:paraId="316464E3" w14:textId="77777777" w:rsidR="00E27DD8" w:rsidRDefault="00E27DD8" w:rsidP="001E3C72">
      <w:pPr>
        <w:pStyle w:val="ListParagraph"/>
        <w:keepNext/>
        <w:numPr>
          <w:ilvl w:val="0"/>
          <w:numId w:val="17"/>
        </w:numPr>
      </w:pPr>
      <w:r>
        <w:t>Changing element 1 from “api” to “alpacaApi”</w:t>
      </w:r>
    </w:p>
    <w:p w14:paraId="737F1FF2" w14:textId="77777777" w:rsidR="00E27DD8" w:rsidRDefault="00E27DD8" w:rsidP="001E3C72">
      <w:pPr>
        <w:pStyle w:val="ListParagraph"/>
        <w:keepNext/>
        <w:numPr>
          <w:ilvl w:val="0"/>
          <w:numId w:val="17"/>
        </w:numPr>
      </w:pPr>
      <w:r>
        <w:t>Changing the element 2 version number format from “v1” to “v1.0.0.0”</w:t>
      </w:r>
    </w:p>
    <w:p w14:paraId="6EF96BB1" w14:textId="77777777" w:rsidR="00E27DD8" w:rsidRDefault="00E27DD8" w:rsidP="001E3C72">
      <w:pPr>
        <w:pStyle w:val="ListParagraph"/>
        <w:keepNext/>
        <w:numPr>
          <w:ilvl w:val="0"/>
          <w:numId w:val="17"/>
        </w:numPr>
      </w:pPr>
      <w:r>
        <w:t>Introducing a new element 6</w:t>
      </w:r>
    </w:p>
    <w:p w14:paraId="5B66ADDB" w14:textId="3BAD35A0" w:rsidR="00E27DD8" w:rsidRPr="004B7CD4" w:rsidRDefault="00E27DD8" w:rsidP="004B7CD4">
      <w:pPr>
        <w:keepNext/>
        <w:rPr>
          <w:rStyle w:val="Hyperlink"/>
          <w:color w:val="auto"/>
          <w:u w:val="none"/>
        </w:rPr>
      </w:pPr>
      <w:r>
        <w:t xml:space="preserve">The ASCOM Device InterfaceVersion defines the behaviour of the specified ASCOM Device when presented with commands through the Alpaca API. InterfaceVersions will change as device APIs are developed, however these changes are independent of the Alpaca API presentation elements and so do not require that the Alpaca API version be changed as well. </w:t>
      </w:r>
    </w:p>
    <w:p w14:paraId="6A114874" w14:textId="220E09D6" w:rsidR="00435839" w:rsidRPr="00D07B1F" w:rsidRDefault="00435839" w:rsidP="00806C4E">
      <w:pPr>
        <w:pStyle w:val="Heading1"/>
      </w:pPr>
      <w:bookmarkStart w:id="2490" w:name="_Ref37086402"/>
      <w:bookmarkStart w:id="2491" w:name="_Ref37086522"/>
      <w:bookmarkStart w:id="2492" w:name="_Toc130385609"/>
      <w:r w:rsidRPr="00D07B1F">
        <w:lastRenderedPageBreak/>
        <w:t xml:space="preserve">Alpaca </w:t>
      </w:r>
      <w:r w:rsidR="0040043E" w:rsidRPr="00D07B1F">
        <w:t xml:space="preserve">Device </w:t>
      </w:r>
      <w:r w:rsidRPr="00D07B1F">
        <w:t>Managemen</w:t>
      </w:r>
      <w:r w:rsidR="0040043E" w:rsidRPr="00D07B1F">
        <w:t>t</w:t>
      </w:r>
      <w:bookmarkEnd w:id="2492"/>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1E3C72">
      <w:pPr>
        <w:pStyle w:val="Heading2"/>
        <w:numPr>
          <w:ilvl w:val="1"/>
          <w:numId w:val="1"/>
        </w:numPr>
        <w:ind w:left="578" w:hanging="578"/>
      </w:pPr>
      <w:bookmarkStart w:id="2493" w:name="_Toc130385610"/>
      <w:r>
        <w:t>HTML</w:t>
      </w:r>
      <w:r w:rsidR="0040043E" w:rsidRPr="00D07B1F">
        <w:t xml:space="preserve"> Interface</w:t>
      </w:r>
      <w:r w:rsidR="00183E5F" w:rsidRPr="00D07B1F">
        <w:t>s</w:t>
      </w:r>
      <w:bookmarkEnd w:id="2493"/>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94" w:name="_Ref37146060"/>
      <w:bookmarkStart w:id="2495" w:name="_Toc130385611"/>
      <w:r w:rsidRPr="00D07B1F">
        <w:t>Main Alpaca Setup URL</w:t>
      </w:r>
      <w:bookmarkEnd w:id="2494"/>
      <w:bookmarkEnd w:id="2495"/>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6" w:name="_Ref37146076"/>
      <w:bookmarkStart w:id="2497" w:name="_Toc130385612"/>
      <w:r w:rsidRPr="00D07B1F">
        <w:t>ASCOM Device Specific Setup URLs</w:t>
      </w:r>
      <w:bookmarkEnd w:id="2496"/>
      <w:bookmarkEnd w:id="2497"/>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/v</w:t>
      </w:r>
      <w:r w:rsidRPr="00D07B1F">
        <w:rPr>
          <w:rFonts w:ascii="Consolas" w:hAnsi="Consolas" w:cs="Courier New"/>
          <w:color w:val="FF0000"/>
          <w:sz w:val="20"/>
          <w:szCs w:val="20"/>
        </w:rPr>
        <w:t>version_number</w:t>
      </w:r>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8" w:name="_Toc130385613"/>
      <w:r>
        <w:lastRenderedPageBreak/>
        <w:t>JSON Management API</w:t>
      </w:r>
      <w:bookmarkEnd w:id="2498"/>
    </w:p>
    <w:p w14:paraId="35CD5C50" w14:textId="570F1317" w:rsidR="00AB4366" w:rsidRPr="00AB4366" w:rsidRDefault="00AB4366" w:rsidP="009C0EF9">
      <w:pPr>
        <w:keepNext/>
      </w:pPr>
      <w:r>
        <w:t xml:space="preserve">The Alpaca management API is described here: </w:t>
      </w:r>
      <w:hyperlink r:id="rId32"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499" w:name="_Ref37148851"/>
      <w:bookmarkStart w:id="2500" w:name="_Toc130385614"/>
      <w:r>
        <w:t>Supported API Versions</w:t>
      </w:r>
      <w:bookmarkEnd w:id="2499"/>
      <w:bookmarkEnd w:id="2500"/>
    </w:p>
    <w:p w14:paraId="531E815F" w14:textId="2CB9E006"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BE2266">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BE2266">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http(s)://host:port/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bookmarkStart w:id="2501" w:name="_Toc130385615"/>
      <w:r>
        <w:t>Description and Configured Devices</w:t>
      </w:r>
      <w:bookmarkEnd w:id="2501"/>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3F3CBCC" w:rsidR="00682EEB" w:rsidRDefault="0098687F" w:rsidP="00D55F69">
      <w:r>
        <w:t xml:space="preserve">The </w:t>
      </w:r>
      <w:r w:rsidR="001822AE">
        <w:t>“</w:t>
      </w:r>
      <w:r>
        <w:t>configureddevices</w:t>
      </w:r>
      <w:r w:rsidR="001822AE">
        <w:t>”</w:t>
      </w:r>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the device number that must be used to communicate with this particular ASCOM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/v</w:t>
      </w:r>
      <w:r w:rsidRPr="00D07B1F">
        <w:rPr>
          <w:rFonts w:ascii="Consolas" w:hAnsi="Consolas" w:cs="Courier New"/>
          <w:color w:val="FF0000"/>
          <w:sz w:val="20"/>
          <w:szCs w:val="20"/>
        </w:rPr>
        <w:t>version_number</w:t>
      </w:r>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r>
              <w:t>configureddevices</w:t>
            </w:r>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502"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bookmarkStart w:id="2503" w:name="_Toc130385616"/>
      <w:r>
        <w:lastRenderedPageBreak/>
        <w:t>Globally Unique IDs</w:t>
      </w:r>
      <w:r w:rsidR="008752E3">
        <w:t xml:space="preserve"> (UIDs)</w:t>
      </w:r>
      <w:bookmarkEnd w:id="2502"/>
      <w:bookmarkEnd w:id="2503"/>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6F14518F" w:rsidR="008752E3" w:rsidRDefault="008752E3" w:rsidP="00D55F69">
      <w:r>
        <w:t xml:space="preserve">The purpose of UIDs is to support “re-discovery” of Alpaca Devices in the event that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BE2266">
        <w:t>0</w:t>
      </w:r>
      <w:r w:rsidR="006D3D18">
        <w:fldChar w:fldCharType="end"/>
      </w:r>
      <w:r w:rsidR="006D3D18">
        <w:t>.</w:t>
      </w:r>
    </w:p>
    <w:p w14:paraId="2B622F19" w14:textId="414408C5" w:rsidR="00806C4E" w:rsidRPr="00D07B1F" w:rsidRDefault="00806C4E" w:rsidP="00806C4E">
      <w:pPr>
        <w:pStyle w:val="Heading1"/>
      </w:pPr>
      <w:bookmarkStart w:id="2504" w:name="_Ref73522907"/>
      <w:bookmarkStart w:id="2505" w:name="_Toc130385617"/>
      <w:r w:rsidRPr="00D07B1F">
        <w:lastRenderedPageBreak/>
        <w:t>Alpaca Discovery</w:t>
      </w:r>
      <w:bookmarkEnd w:id="2490"/>
      <w:bookmarkEnd w:id="2491"/>
      <w:bookmarkEnd w:id="2504"/>
      <w:bookmarkEnd w:id="2505"/>
    </w:p>
    <w:p w14:paraId="4B7BBF6E" w14:textId="77777777" w:rsidR="00BF3200" w:rsidRPr="00D07B1F" w:rsidRDefault="00BF3200" w:rsidP="00BF3200">
      <w:pPr>
        <w:pStyle w:val="Heading2"/>
      </w:pPr>
      <w:bookmarkStart w:id="2506" w:name="_Toc130385618"/>
      <w:r w:rsidRPr="00D07B1F">
        <w:t>Introduction</w:t>
      </w:r>
      <w:bookmarkEnd w:id="2506"/>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07" w:name="_Toc130385619"/>
      <w:r w:rsidRPr="00D07B1F">
        <w:t>Definitions</w:t>
      </w:r>
      <w:bookmarkEnd w:id="2507"/>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1E3C72">
      <w:pPr>
        <w:pStyle w:val="ListParagraph"/>
        <w:numPr>
          <w:ilvl w:val="0"/>
          <w:numId w:val="8"/>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1E3C72">
      <w:pPr>
        <w:pStyle w:val="ListParagraph"/>
        <w:numPr>
          <w:ilvl w:val="0"/>
          <w:numId w:val="8"/>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1E3C72">
      <w:pPr>
        <w:pStyle w:val="ListParagraph"/>
        <w:numPr>
          <w:ilvl w:val="0"/>
          <w:numId w:val="8"/>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1E3C72">
      <w:pPr>
        <w:pStyle w:val="ListParagraph"/>
        <w:numPr>
          <w:ilvl w:val="0"/>
          <w:numId w:val="8"/>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1E3C72">
      <w:pPr>
        <w:pStyle w:val="ListParagraph"/>
        <w:numPr>
          <w:ilvl w:val="0"/>
          <w:numId w:val="8"/>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1E3C72">
      <w:pPr>
        <w:pStyle w:val="ListParagraph"/>
        <w:numPr>
          <w:ilvl w:val="0"/>
          <w:numId w:val="8"/>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1E3C72">
      <w:pPr>
        <w:pStyle w:val="ListParagraph"/>
        <w:numPr>
          <w:ilvl w:val="0"/>
          <w:numId w:val="8"/>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8" w:name="_Toc130385620"/>
      <w:r w:rsidRPr="00D07B1F">
        <w:t>Alpaca Discovery Protocol - IPv4</w:t>
      </w:r>
      <w:bookmarkEnd w:id="2508"/>
    </w:p>
    <w:p w14:paraId="7C88B9B9" w14:textId="77777777" w:rsidR="00BF3200" w:rsidRPr="00D07B1F" w:rsidRDefault="00BF3200" w:rsidP="00BF3200">
      <w:pPr>
        <w:pStyle w:val="Heading3"/>
      </w:pPr>
      <w:bookmarkStart w:id="2509" w:name="_Toc130385621"/>
      <w:r w:rsidRPr="00D07B1F">
        <w:t>Clients</w:t>
      </w:r>
      <w:bookmarkEnd w:id="2509"/>
    </w:p>
    <w:p w14:paraId="2449DAEE" w14:textId="5C9EDE67"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BE2266" w:rsidRPr="00D07B1F">
        <w:rPr>
          <w:rFonts w:cstheme="minorHAnsi"/>
        </w:rPr>
        <w:t xml:space="preserve">Figure </w:t>
      </w:r>
      <w:r w:rsidR="00BE2266">
        <w:rPr>
          <w:rFonts w:cstheme="minorHAnsi"/>
          <w:noProof/>
        </w:rPr>
        <w:t>2</w:t>
      </w:r>
      <w:r w:rsidR="00C530D2" w:rsidRPr="00D07B1F">
        <w:fldChar w:fldCharType="end"/>
      </w:r>
      <w:r w:rsidRPr="00D07B1F">
        <w:t>) that uses:</w:t>
      </w:r>
    </w:p>
    <w:p w14:paraId="4060A584" w14:textId="77777777" w:rsidR="00BF3200" w:rsidRPr="00D07B1F" w:rsidRDefault="00BF3200" w:rsidP="001E3C72">
      <w:pPr>
        <w:pStyle w:val="ListParagraph"/>
        <w:numPr>
          <w:ilvl w:val="0"/>
          <w:numId w:val="9"/>
        </w:numPr>
        <w:spacing w:after="120" w:line="264" w:lineRule="auto"/>
      </w:pPr>
      <w:r w:rsidRPr="00D07B1F">
        <w:t>the IPv4 network broadcast address</w:t>
      </w:r>
    </w:p>
    <w:p w14:paraId="56BA969D" w14:textId="77777777" w:rsidR="00BF3200" w:rsidRPr="00D07B1F" w:rsidRDefault="00BF3200" w:rsidP="001E3C72">
      <w:pPr>
        <w:pStyle w:val="ListParagraph"/>
        <w:numPr>
          <w:ilvl w:val="0"/>
          <w:numId w:val="9"/>
        </w:numPr>
        <w:spacing w:after="120" w:line="264" w:lineRule="auto"/>
      </w:pPr>
      <w:r w:rsidRPr="00D07B1F">
        <w:t>a designated IP port number, whose default is 32227</w:t>
      </w:r>
    </w:p>
    <w:p w14:paraId="4F30E0D2" w14:textId="77777777" w:rsidR="00BF3200" w:rsidRPr="00D07B1F" w:rsidRDefault="00BF3200" w:rsidP="001E3C72">
      <w:pPr>
        <w:pStyle w:val="ListParagraph"/>
        <w:numPr>
          <w:ilvl w:val="0"/>
          <w:numId w:val="9"/>
        </w:numPr>
        <w:spacing w:after="120" w:line="264" w:lineRule="auto"/>
      </w:pPr>
      <w:r w:rsidRPr="00D07B1F">
        <w:t>a structured DISCOVERY MESSAGE</w:t>
      </w:r>
    </w:p>
    <w:p w14:paraId="212DC5B0" w14:textId="77777777" w:rsidR="00BF3200" w:rsidRPr="00D07B1F" w:rsidRDefault="00BF3200" w:rsidP="001E3C72">
      <w:pPr>
        <w:pStyle w:val="ListParagraph"/>
        <w:numPr>
          <w:ilvl w:val="0"/>
          <w:numId w:val="9"/>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1E3C72">
      <w:pPr>
        <w:pStyle w:val="ListParagraph"/>
        <w:numPr>
          <w:ilvl w:val="0"/>
          <w:numId w:val="10"/>
        </w:numPr>
        <w:spacing w:after="120" w:line="264" w:lineRule="auto"/>
      </w:pPr>
      <w:r w:rsidRPr="00D07B1F">
        <w:t>Transmit a DISCOVERY MESSAGE to the DISCOVERY PORT by broadcast (IPv4).</w:t>
      </w:r>
    </w:p>
    <w:p w14:paraId="693C4350" w14:textId="77777777" w:rsidR="00BF3200" w:rsidRPr="00D07B1F" w:rsidRDefault="00BF3200" w:rsidP="001E3C72">
      <w:pPr>
        <w:pStyle w:val="ListParagraph"/>
        <w:numPr>
          <w:ilvl w:val="0"/>
          <w:numId w:val="10"/>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1E3C72">
      <w:pPr>
        <w:pStyle w:val="ListParagraph"/>
        <w:numPr>
          <w:ilvl w:val="0"/>
          <w:numId w:val="10"/>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10" w:name="_Toc130385622"/>
      <w:r w:rsidRPr="00D07B1F">
        <w:t>Devices</w:t>
      </w:r>
      <w:bookmarkEnd w:id="2510"/>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1E3C72">
      <w:pPr>
        <w:pStyle w:val="ListParagraph"/>
        <w:numPr>
          <w:ilvl w:val="0"/>
          <w:numId w:val="11"/>
        </w:numPr>
        <w:spacing w:after="120" w:line="264" w:lineRule="auto"/>
      </w:pPr>
      <w:r w:rsidRPr="00D07B1F">
        <w:t>Listen for IPv4 broadcasts on the DISCOVERY PORT</w:t>
      </w:r>
    </w:p>
    <w:p w14:paraId="2E0F723A" w14:textId="77777777" w:rsidR="00BF3200" w:rsidRPr="00D07B1F" w:rsidRDefault="00BF3200" w:rsidP="001E3C72">
      <w:pPr>
        <w:pStyle w:val="ListParagraph"/>
        <w:numPr>
          <w:ilvl w:val="0"/>
          <w:numId w:val="11"/>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1E3C72">
      <w:pPr>
        <w:pStyle w:val="ListParagraph"/>
        <w:numPr>
          <w:ilvl w:val="0"/>
          <w:numId w:val="11"/>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71BBF49C" w:rsidR="00BF3200" w:rsidRPr="00D07B1F" w:rsidRDefault="00BF3200" w:rsidP="00BF3200">
      <w:pPr>
        <w:pStyle w:val="Caption"/>
        <w:rPr>
          <w:rFonts w:cstheme="minorHAnsi"/>
          <w:iCs w:val="0"/>
        </w:rPr>
      </w:pPr>
      <w:bookmarkStart w:id="2511" w:name="_Ref37064180"/>
      <w:bookmarkStart w:id="2512"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BE2266">
        <w:rPr>
          <w:rFonts w:cstheme="minorHAnsi"/>
          <w:noProof/>
        </w:rPr>
        <w:t>2</w:t>
      </w:r>
      <w:r w:rsidRPr="00D07B1F">
        <w:rPr>
          <w:rFonts w:cstheme="minorHAnsi"/>
          <w:iCs w:val="0"/>
        </w:rPr>
        <w:fldChar w:fldCharType="end"/>
      </w:r>
      <w:bookmarkEnd w:id="2511"/>
      <w:r w:rsidRPr="00D07B1F">
        <w:rPr>
          <w:rFonts w:cstheme="minorHAnsi"/>
        </w:rPr>
        <w:t xml:space="preserve"> - Alpaca IPv4 and IPv6 discovery protocol</w:t>
      </w:r>
      <w:bookmarkEnd w:id="2512"/>
    </w:p>
    <w:p w14:paraId="073F06EA" w14:textId="77777777" w:rsidR="00BF3200" w:rsidRPr="00D07B1F" w:rsidRDefault="00BF3200" w:rsidP="00BF3200">
      <w:pPr>
        <w:pStyle w:val="Heading2"/>
      </w:pPr>
      <w:bookmarkStart w:id="2513" w:name="_Toc130385623"/>
      <w:r w:rsidRPr="00D07B1F">
        <w:lastRenderedPageBreak/>
        <w:t>Alpaca Discovery Protocol - IPv6</w:t>
      </w:r>
      <w:bookmarkEnd w:id="2513"/>
    </w:p>
    <w:p w14:paraId="17F901EC" w14:textId="77777777" w:rsidR="00BF3200" w:rsidRPr="00D07B1F" w:rsidRDefault="00BF3200" w:rsidP="00BF3200">
      <w:pPr>
        <w:pStyle w:val="Heading3"/>
      </w:pPr>
      <w:bookmarkStart w:id="2514" w:name="_Toc130385624"/>
      <w:r w:rsidRPr="00D07B1F">
        <w:t>Clients</w:t>
      </w:r>
      <w:bookmarkEnd w:id="2514"/>
    </w:p>
    <w:p w14:paraId="46CB7614" w14:textId="40D6029F"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BE2266" w:rsidRPr="00D07B1F">
        <w:rPr>
          <w:rFonts w:cstheme="minorHAnsi"/>
        </w:rPr>
        <w:t xml:space="preserve">Figure </w:t>
      </w:r>
      <w:r w:rsidR="00BE2266">
        <w:rPr>
          <w:rFonts w:cstheme="minorHAnsi"/>
          <w:noProof/>
        </w:rPr>
        <w:t>2</w:t>
      </w:r>
      <w:r w:rsidR="00BE2266"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1E3C72">
      <w:pPr>
        <w:pStyle w:val="ListParagraph"/>
        <w:keepNext/>
        <w:numPr>
          <w:ilvl w:val="0"/>
          <w:numId w:val="9"/>
        </w:numPr>
        <w:spacing w:after="120" w:line="264" w:lineRule="auto"/>
      </w:pPr>
      <w:r w:rsidRPr="00D07B1F">
        <w:t>the fixed IPv6 link local multicast address: ff12::a1:9aca</w:t>
      </w:r>
    </w:p>
    <w:p w14:paraId="1F1761CB" w14:textId="77777777" w:rsidR="00BF3200" w:rsidRPr="00D07B1F" w:rsidRDefault="00BF3200" w:rsidP="001E3C72">
      <w:pPr>
        <w:pStyle w:val="ListParagraph"/>
        <w:keepNext/>
        <w:numPr>
          <w:ilvl w:val="0"/>
          <w:numId w:val="9"/>
        </w:numPr>
        <w:spacing w:after="120" w:line="264" w:lineRule="auto"/>
      </w:pPr>
      <w:r w:rsidRPr="00D07B1F">
        <w:t>a designated IP port number, whose default is 32227</w:t>
      </w:r>
    </w:p>
    <w:p w14:paraId="5F0F77F2" w14:textId="77777777" w:rsidR="00BF3200" w:rsidRPr="00D07B1F" w:rsidRDefault="00BF3200" w:rsidP="001E3C72">
      <w:pPr>
        <w:pStyle w:val="ListParagraph"/>
        <w:keepNext/>
        <w:numPr>
          <w:ilvl w:val="0"/>
          <w:numId w:val="9"/>
        </w:numPr>
        <w:spacing w:after="120" w:line="264" w:lineRule="auto"/>
      </w:pPr>
      <w:r w:rsidRPr="00D07B1F">
        <w:t>a structured DISCOVERY MESSAGE</w:t>
      </w:r>
    </w:p>
    <w:p w14:paraId="6F795887" w14:textId="77777777" w:rsidR="00BF3200" w:rsidRPr="00D07B1F" w:rsidRDefault="00BF3200" w:rsidP="001E3C72">
      <w:pPr>
        <w:pStyle w:val="ListParagraph"/>
        <w:keepNext/>
        <w:numPr>
          <w:ilvl w:val="0"/>
          <w:numId w:val="9"/>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1E3C72">
      <w:pPr>
        <w:pStyle w:val="ListParagraph"/>
        <w:numPr>
          <w:ilvl w:val="0"/>
          <w:numId w:val="12"/>
        </w:numPr>
        <w:spacing w:after="120" w:line="264" w:lineRule="auto"/>
      </w:pPr>
      <w:r w:rsidRPr="00D07B1F">
        <w:t>Transmit a DISCOVERY MESSAGE to the DISCOVERY PORT using IPv6 multicast address ff12::a1:9aca.</w:t>
      </w:r>
    </w:p>
    <w:p w14:paraId="7A13AEA1" w14:textId="77777777" w:rsidR="00BF3200" w:rsidRPr="00D07B1F" w:rsidRDefault="00BF3200" w:rsidP="001E3C72">
      <w:pPr>
        <w:pStyle w:val="ListParagraph"/>
        <w:numPr>
          <w:ilvl w:val="0"/>
          <w:numId w:val="12"/>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1E3C72">
      <w:pPr>
        <w:pStyle w:val="ListParagraph"/>
        <w:numPr>
          <w:ilvl w:val="0"/>
          <w:numId w:val="12"/>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15" w:name="_Toc130385625"/>
      <w:r w:rsidRPr="00D07B1F">
        <w:t>Devices</w:t>
      </w:r>
      <w:bookmarkEnd w:id="2515"/>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1E3C72">
      <w:pPr>
        <w:pStyle w:val="ListParagraph"/>
        <w:numPr>
          <w:ilvl w:val="0"/>
          <w:numId w:val="13"/>
        </w:numPr>
        <w:spacing w:after="120" w:line="264" w:lineRule="auto"/>
      </w:pPr>
      <w:r w:rsidRPr="00D07B1F">
        <w:t>Join the Alpaca IPv6 multicast group on address ff12::a1:9aca.</w:t>
      </w:r>
    </w:p>
    <w:p w14:paraId="5BA1CCC4" w14:textId="77777777" w:rsidR="00BF3200" w:rsidRPr="00D07B1F" w:rsidRDefault="00BF3200" w:rsidP="001E3C72">
      <w:pPr>
        <w:pStyle w:val="ListParagraph"/>
        <w:numPr>
          <w:ilvl w:val="0"/>
          <w:numId w:val="13"/>
        </w:numPr>
        <w:spacing w:after="120" w:line="264" w:lineRule="auto"/>
      </w:pPr>
      <w:r w:rsidRPr="00D07B1F">
        <w:t>Listen for Alpaca IPv6 multicasts on the DISCOVERY PORT</w:t>
      </w:r>
    </w:p>
    <w:p w14:paraId="693961C7" w14:textId="77777777" w:rsidR="00BF3200" w:rsidRPr="00D07B1F" w:rsidRDefault="00BF3200" w:rsidP="001E3C72">
      <w:pPr>
        <w:pStyle w:val="ListParagraph"/>
        <w:numPr>
          <w:ilvl w:val="0"/>
          <w:numId w:val="13"/>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1E3C72">
      <w:pPr>
        <w:pStyle w:val="ListParagraph"/>
        <w:numPr>
          <w:ilvl w:val="0"/>
          <w:numId w:val="13"/>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16" w:name="_Toc130385626"/>
      <w:r w:rsidRPr="00D07B1F">
        <w:t>Discovery Message Format</w:t>
      </w:r>
      <w:bookmarkEnd w:id="2516"/>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r w:rsidRPr="00D07B1F">
              <w:rPr>
                <w:rFonts w:ascii="Courier New" w:hAnsi="Courier New" w:cs="Courier New"/>
                <w:b/>
                <w:bCs/>
                <w:color w:val="C00000"/>
                <w:sz w:val="18"/>
                <w:szCs w:val="18"/>
              </w:rPr>
              <w:t>alpacadiscovery</w:t>
            </w:r>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The version number sequence is 1::9 then A::Z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6E2ED6BB"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BE2266">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“alpacadiscovery”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“alpacadiscovery” has been registered to ASCOM in the IANA service registry:</w:t>
      </w:r>
    </w:p>
    <w:p w14:paraId="1A8A9FBB" w14:textId="77777777" w:rsidR="00BF3200" w:rsidRPr="00D07B1F" w:rsidRDefault="00000000" w:rsidP="00BF3200">
      <w:pPr>
        <w:jc w:val="center"/>
      </w:pPr>
      <w:hyperlink r:id="rId34"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17" w:name="_Toc130385627"/>
      <w:r w:rsidRPr="00D07B1F">
        <w:lastRenderedPageBreak/>
        <w:t>Discovery Response Format</w:t>
      </w:r>
      <w:bookmarkEnd w:id="2517"/>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8" w:name="_Toc130385628"/>
      <w:r w:rsidRPr="00D07B1F">
        <w:t>Unique IDs (UID)</w:t>
      </w:r>
      <w:bookmarkEnd w:id="2518"/>
    </w:p>
    <w:p w14:paraId="150C751A" w14:textId="77777777" w:rsidR="00BF3200" w:rsidRPr="00D07B1F" w:rsidRDefault="00BF3200" w:rsidP="00BF3200">
      <w:r w:rsidRPr="00D07B1F">
        <w:t>An ASCOM DEVICE’s UID is returned within the Alpaca Management API ConfiguredDevices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1E3C72">
      <w:pPr>
        <w:pStyle w:val="ListParagraph"/>
        <w:numPr>
          <w:ilvl w:val="0"/>
          <w:numId w:val="7"/>
        </w:numPr>
        <w:spacing w:after="120" w:line="264" w:lineRule="auto"/>
      </w:pPr>
      <w:r w:rsidRPr="00D07B1F">
        <w:t>The UID must be derived from a 48bit or larger space and converted to an ASCII string.</w:t>
      </w:r>
    </w:p>
    <w:p w14:paraId="5B83AFF7" w14:textId="77777777" w:rsidR="00BF3200" w:rsidRPr="00D07B1F" w:rsidRDefault="00BF3200" w:rsidP="001E3C72">
      <w:pPr>
        <w:pStyle w:val="ListParagraph"/>
        <w:numPr>
          <w:ilvl w:val="0"/>
          <w:numId w:val="7"/>
        </w:numPr>
        <w:spacing w:after="120" w:line="264" w:lineRule="auto"/>
      </w:pPr>
      <w:r w:rsidRPr="00D07B1F">
        <w:t xml:space="preserve">The UID must be exposed through the </w:t>
      </w:r>
      <w:r w:rsidRPr="00D07B1F">
        <w:rPr>
          <w:b/>
          <w:bCs/>
          <w:color w:val="C00000"/>
        </w:rPr>
        <w:t>UniqueID</w:t>
      </w:r>
      <w:r w:rsidRPr="00D07B1F">
        <w:t xml:space="preserve"> field of the Alpaca Management API ConfiguredDevices response.</w:t>
      </w:r>
    </w:p>
    <w:p w14:paraId="66028F70" w14:textId="77777777" w:rsidR="00BF3200" w:rsidRPr="00D07B1F" w:rsidRDefault="00BF3200" w:rsidP="001E3C72">
      <w:pPr>
        <w:pStyle w:val="ListParagraph"/>
        <w:numPr>
          <w:ilvl w:val="0"/>
          <w:numId w:val="7"/>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1E3C72">
      <w:pPr>
        <w:pStyle w:val="ListParagraph"/>
        <w:numPr>
          <w:ilvl w:val="0"/>
          <w:numId w:val="7"/>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1E3C72">
      <w:pPr>
        <w:pStyle w:val="ListParagraph"/>
        <w:numPr>
          <w:ilvl w:val="0"/>
          <w:numId w:val="7"/>
        </w:numPr>
        <w:spacing w:after="120" w:line="264" w:lineRule="auto"/>
      </w:pPr>
      <w:r w:rsidRPr="00D07B1F">
        <w:t>Once a UID has been assigned to an ASCOM DEVICE, it must never change. This means that:</w:t>
      </w:r>
    </w:p>
    <w:p w14:paraId="2B5291FE" w14:textId="24060E36" w:rsidR="00BF3200" w:rsidRPr="00D07B1F" w:rsidRDefault="00BF3200" w:rsidP="001E3C72">
      <w:pPr>
        <w:pStyle w:val="ListParagraph"/>
        <w:numPr>
          <w:ilvl w:val="1"/>
          <w:numId w:val="7"/>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1E3C72">
      <w:pPr>
        <w:pStyle w:val="ListParagraph"/>
        <w:numPr>
          <w:ilvl w:val="1"/>
          <w:numId w:val="7"/>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9" w:name="_Toc130385629"/>
      <w:r w:rsidRPr="00D07B1F">
        <w:t>Implementation Requirements</w:t>
      </w:r>
      <w:bookmarkEnd w:id="2519"/>
    </w:p>
    <w:p w14:paraId="2E660044" w14:textId="6DFECC6D" w:rsidR="00806C4E" w:rsidRPr="00D07B1F" w:rsidRDefault="0040043E" w:rsidP="0040043E">
      <w:pPr>
        <w:pStyle w:val="Heading3"/>
      </w:pPr>
      <w:bookmarkStart w:id="2520" w:name="_Toc130385630"/>
      <w:r w:rsidRPr="00D07B1F">
        <w:t>Discovery Port</w:t>
      </w:r>
      <w:bookmarkEnd w:id="2520"/>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1E3C72">
      <w:pPr>
        <w:pStyle w:val="ListParagraph"/>
        <w:numPr>
          <w:ilvl w:val="0"/>
          <w:numId w:val="15"/>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1E3C72">
      <w:pPr>
        <w:pStyle w:val="ListParagraph"/>
        <w:numPr>
          <w:ilvl w:val="0"/>
          <w:numId w:val="15"/>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21" w:name="_Toc130385631"/>
      <w:r w:rsidRPr="00D07B1F">
        <w:t>IP versions</w:t>
      </w:r>
      <w:bookmarkEnd w:id="2521"/>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53F6A761" w14:textId="6DA0AE6C" w:rsidR="007479DA" w:rsidRPr="00D07B1F" w:rsidRDefault="00C569F6" w:rsidP="00BC3446">
      <w:pPr>
        <w:pStyle w:val="Heading1"/>
      </w:pPr>
      <w:bookmarkStart w:id="2522" w:name="_Toc526418551"/>
      <w:bookmarkStart w:id="2523" w:name="_Toc526418552"/>
      <w:bookmarkStart w:id="2524" w:name="_Toc130385632"/>
      <w:bookmarkEnd w:id="2522"/>
      <w:bookmarkEnd w:id="2523"/>
      <w:r w:rsidRPr="00D07B1F">
        <w:lastRenderedPageBreak/>
        <w:t xml:space="preserve">ASCOM APIs - </w:t>
      </w:r>
      <w:r w:rsidR="007479DA" w:rsidRPr="00D07B1F">
        <w:t>Essential Concepts</w:t>
      </w:r>
      <w:bookmarkEnd w:id="1050"/>
      <w:bookmarkEnd w:id="2524"/>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25" w:name="_Toc130385633"/>
      <w:r w:rsidRPr="00D07B1F">
        <w:t>Object Models - Properties and Methods</w:t>
      </w:r>
      <w:bookmarkEnd w:id="2525"/>
    </w:p>
    <w:p w14:paraId="571B5B1E" w14:textId="77777777" w:rsidR="007479DA" w:rsidRPr="00D07B1F" w:rsidRDefault="007479DA" w:rsidP="007479DA">
      <w:r w:rsidRPr="00D07B1F">
        <w:t>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Telescope.AxisRates(Axis).</w:t>
      </w:r>
    </w:p>
    <w:p w14:paraId="4F837706" w14:textId="77777777" w:rsidR="007479DA" w:rsidRPr="00D07B1F" w:rsidRDefault="007479DA" w:rsidP="0019085E">
      <w:pPr>
        <w:pStyle w:val="Heading3"/>
      </w:pPr>
      <w:bookmarkStart w:id="2526" w:name="_Toc130385634"/>
      <w:r w:rsidRPr="00D07B1F">
        <w:t>ASCOM API Characteristics</w:t>
      </w:r>
      <w:bookmarkEnd w:id="2526"/>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1E3C72">
      <w:pPr>
        <w:pStyle w:val="ListParagraph"/>
        <w:numPr>
          <w:ilvl w:val="0"/>
          <w:numId w:val="5"/>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really only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1E3C72">
      <w:pPr>
        <w:pStyle w:val="ListParagraph"/>
        <w:numPr>
          <w:ilvl w:val="0"/>
          <w:numId w:val="4"/>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Rotator.Move()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r w:rsidRPr="00D07B1F">
        <w:t>Rotator.IsMoving and Telescope.IsSlewing</w:t>
      </w:r>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1E3C72">
      <w:pPr>
        <w:pStyle w:val="ListParagraph"/>
        <w:numPr>
          <w:ilvl w:val="0"/>
          <w:numId w:val="4"/>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whether or not a corresponding capability is available. For example, in the Telescope API, the CanSlewAltAz property tells the client whether this specific mount can successfully execute </w:t>
      </w:r>
      <w:r w:rsidRPr="00D07B1F">
        <w:lastRenderedPageBreak/>
        <w:t xml:space="preserve">the SlewToAltAz()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a CanSlewAltAz property is provided</w:t>
      </w:r>
      <w:r w:rsidR="00A1284B" w:rsidRPr="00D07B1F">
        <w:t xml:space="preserve"> for the SlewToAltAz() method</w:t>
      </w:r>
      <w:r w:rsidRPr="00D07B1F">
        <w:t>.</w:t>
      </w:r>
    </w:p>
    <w:p w14:paraId="2CDCE81B" w14:textId="77777777" w:rsidR="007479DA" w:rsidRPr="00D07B1F" w:rsidRDefault="00550E90" w:rsidP="0019085E">
      <w:pPr>
        <w:pStyle w:val="Heading3"/>
      </w:pPr>
      <w:bookmarkStart w:id="2527" w:name="_Toc130385635"/>
      <w:r w:rsidRPr="00D07B1F">
        <w:t>Behavioural</w:t>
      </w:r>
      <w:r w:rsidR="007479DA" w:rsidRPr="00D07B1F">
        <w:t xml:space="preserve"> Rules</w:t>
      </w:r>
      <w:bookmarkEnd w:id="2527"/>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are effected</w:t>
      </w:r>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1E3C72">
      <w:pPr>
        <w:pStyle w:val="ListParagraph"/>
        <w:numPr>
          <w:ilvl w:val="0"/>
          <w:numId w:val="3"/>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1E3C72">
      <w:pPr>
        <w:pStyle w:val="ListParagraph"/>
        <w:numPr>
          <w:ilvl w:val="0"/>
          <w:numId w:val="3"/>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1E3C72">
      <w:pPr>
        <w:pStyle w:val="ListParagraph"/>
        <w:numPr>
          <w:ilvl w:val="0"/>
          <w:numId w:val="3"/>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1E3C72">
      <w:pPr>
        <w:pStyle w:val="ListParagraph"/>
        <w:numPr>
          <w:ilvl w:val="0"/>
          <w:numId w:val="3"/>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1E3C72">
      <w:pPr>
        <w:pStyle w:val="ListParagraph"/>
        <w:numPr>
          <w:ilvl w:val="0"/>
          <w:numId w:val="3"/>
        </w:numPr>
      </w:pPr>
      <w:r w:rsidRPr="00D07B1F">
        <w:rPr>
          <w:b/>
        </w:rPr>
        <w:t>Self-Protection</w:t>
      </w:r>
      <w:r w:rsidR="00760A80" w:rsidRPr="00D07B1F">
        <w:rPr>
          <w:b/>
        </w:rPr>
        <w:t xml:space="preserve"> – Over Use:</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1E3C72">
      <w:pPr>
        <w:pStyle w:val="ListParagraph"/>
        <w:numPr>
          <w:ilvl w:val="0"/>
          <w:numId w:val="3"/>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1E3C72">
      <w:pPr>
        <w:pStyle w:val="ListParagraph"/>
        <w:numPr>
          <w:ilvl w:val="0"/>
          <w:numId w:val="3"/>
        </w:numPr>
      </w:pPr>
      <w:r w:rsidRPr="00D07B1F">
        <w:rPr>
          <w:b/>
        </w:rPr>
        <w:t xml:space="preserve">No Status </w:t>
      </w:r>
      <w:r w:rsidR="007479DA" w:rsidRPr="00D07B1F">
        <w:rPr>
          <w:b/>
        </w:rPr>
        <w:t>Inconsistencies:</w:t>
      </w:r>
      <w:r w:rsidR="007479DA" w:rsidRPr="00D07B1F">
        <w:t xml:space="preserve"> </w:t>
      </w:r>
      <w:r w:rsidR="008820F8" w:rsidRPr="00D07B1F">
        <w:t>In the example above, the driver ShutterStatus property must accurately reflect the physical shutter condition at all times</w:t>
      </w:r>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6656CCDD" w14:textId="1EC5E403" w:rsidR="00096130" w:rsidRDefault="00E86A86" w:rsidP="00096130">
      <w:pPr>
        <w:pStyle w:val="Heading1"/>
      </w:pPr>
      <w:bookmarkStart w:id="2528" w:name="_Toc130385636"/>
      <w:r>
        <w:lastRenderedPageBreak/>
        <w:t xml:space="preserve">Alpaca Camera </w:t>
      </w:r>
      <w:r w:rsidR="00096130" w:rsidRPr="00096130">
        <w:t>ImageBytes Reference</w:t>
      </w:r>
      <w:bookmarkEnd w:id="2528"/>
    </w:p>
    <w:p w14:paraId="6311936E" w14:textId="77777777" w:rsidR="00096130" w:rsidRPr="00A03579" w:rsidRDefault="00096130" w:rsidP="00096130">
      <w:pPr>
        <w:pStyle w:val="Heading2"/>
      </w:pPr>
      <w:bookmarkStart w:id="2529" w:name="_Toc92877734"/>
      <w:bookmarkStart w:id="2530" w:name="_Toc130385637"/>
      <w:r w:rsidRPr="00A03579">
        <w:t>Context</w:t>
      </w:r>
      <w:bookmarkEnd w:id="2529"/>
      <w:bookmarkEnd w:id="2530"/>
    </w:p>
    <w:p w14:paraId="3451C618" w14:textId="77777777" w:rsidR="00096130" w:rsidRDefault="00096130" w:rsidP="00096130">
      <w:r>
        <w:t>Shortly after introducing Alpaca, it became clear that the Camera.ImageArray JSON mechanic was very slow when transferring large images. This is because conversion of large image datasets to JSON is computationally expensive and results in substantial network traffic.</w:t>
      </w:r>
    </w:p>
    <w:p w14:paraId="4029461C" w14:textId="77777777" w:rsidR="00096130" w:rsidRDefault="00096130" w:rsidP="00096130">
      <w:r>
        <w:t>Following discussion on the ASCOM Developer Forum, the Base64Handoff (</w:t>
      </w:r>
      <w:hyperlink r:id="rId35" w:history="1">
        <w:r>
          <w:rPr>
            <w:rStyle w:val="Hyperlink"/>
          </w:rPr>
          <w:t>ASCOM Remote Description</w:t>
        </w:r>
      </w:hyperlink>
      <w:r>
        <w:t>) mechanic was developed, which converts the camera’s image array to a byte array and then encodes the byte values using base64 for transfer over the network connection.</w:t>
      </w:r>
    </w:p>
    <w:p w14:paraId="0A736D47" w14:textId="77777777" w:rsidR="00096130" w:rsidRDefault="00096130" w:rsidP="00096130">
      <w:r>
        <w:t>The Base64Handoff mechanic provides a substantial performance improvement over JSON, but use has exposed a number of opportunities for improvement:</w:t>
      </w:r>
    </w:p>
    <w:p w14:paraId="0933ECC0" w14:textId="77777777" w:rsidR="00096130" w:rsidRDefault="00096130" w:rsidP="00096130">
      <w:pPr>
        <w:pStyle w:val="ListParagraph"/>
        <w:numPr>
          <w:ilvl w:val="0"/>
          <w:numId w:val="26"/>
        </w:numPr>
      </w:pPr>
      <w:r>
        <w:t>Clients must set a proprietary HTTP header to indicate that they implement the handoff mechanic and inspect response headers for the presence of the proprietary header to confirm that the Alpaca device supports the mechanic. Setting and inspecting proprietary headers is not always straightforward for Alpaca clients and devices.</w:t>
      </w:r>
    </w:p>
    <w:p w14:paraId="280E3ED1" w14:textId="77777777" w:rsidR="00096130" w:rsidRDefault="00096130" w:rsidP="00096130">
      <w:pPr>
        <w:pStyle w:val="ListParagraph"/>
        <w:numPr>
          <w:ilvl w:val="0"/>
          <w:numId w:val="26"/>
        </w:numPr>
      </w:pPr>
      <w:r>
        <w:t>The handoff mechanic is a two-step process, requiring two network round trips to retrieve every image:</w:t>
      </w:r>
    </w:p>
    <w:p w14:paraId="458CB330" w14:textId="77777777" w:rsidR="00096130" w:rsidRDefault="00096130" w:rsidP="00096130">
      <w:pPr>
        <w:pStyle w:val="ListParagraph"/>
        <w:numPr>
          <w:ilvl w:val="1"/>
          <w:numId w:val="27"/>
        </w:numPr>
      </w:pPr>
      <w:r>
        <w:t>To retrieve the metadata describing the array.</w:t>
      </w:r>
    </w:p>
    <w:p w14:paraId="41C31B6B" w14:textId="77777777" w:rsidR="00096130" w:rsidRDefault="00096130" w:rsidP="00096130">
      <w:pPr>
        <w:pStyle w:val="ListParagraph"/>
        <w:numPr>
          <w:ilvl w:val="1"/>
          <w:numId w:val="27"/>
        </w:numPr>
      </w:pPr>
      <w:r>
        <w:t>To retrieve the base64 encoded array data.</w:t>
      </w:r>
    </w:p>
    <w:p w14:paraId="74FFAFAF" w14:textId="77777777" w:rsidR="00096130" w:rsidRDefault="00096130" w:rsidP="00096130">
      <w:pPr>
        <w:pStyle w:val="ListParagraph"/>
        <w:numPr>
          <w:ilvl w:val="0"/>
          <w:numId w:val="26"/>
        </w:numPr>
      </w:pPr>
      <w:r>
        <w:t>While efficient, the base64 algorithms still add a processing overhead to encode the image data on the Alpaca device and to decode it on the client.</w:t>
      </w:r>
    </w:p>
    <w:p w14:paraId="1003C849" w14:textId="77777777" w:rsidR="00096130" w:rsidRDefault="00096130" w:rsidP="00096130">
      <w:pPr>
        <w:pStyle w:val="ListParagraph"/>
        <w:numPr>
          <w:ilvl w:val="0"/>
          <w:numId w:val="26"/>
        </w:numPr>
      </w:pPr>
      <w:r>
        <w:t>The base64 encoded image data is about 33% larger than the original data, extending retrieval times and consuming greater network bandwidth than an optimal solution.</w:t>
      </w:r>
    </w:p>
    <w:p w14:paraId="7C2747CC" w14:textId="77777777" w:rsidR="00096130" w:rsidRDefault="00096130" w:rsidP="00096130">
      <w:pPr>
        <w:pStyle w:val="ListParagraph"/>
        <w:numPr>
          <w:ilvl w:val="0"/>
          <w:numId w:val="26"/>
        </w:numPr>
      </w:pPr>
      <w:r>
        <w:t>Image data is transferred over the network as 32bit values in accordance with the Camera interface specification, although most image data does not exceed a 16bit dynamic range. An opportunity to halve the amount of data being transferred is not taken.</w:t>
      </w:r>
    </w:p>
    <w:p w14:paraId="09FA4E8E" w14:textId="77777777" w:rsidR="00096130" w:rsidRDefault="00096130" w:rsidP="00096130">
      <w:r>
        <w:t xml:space="preserve">The new ImageBytes mechanic mitigates the issues above. </w:t>
      </w:r>
    </w:p>
    <w:p w14:paraId="62A4515C" w14:textId="77777777" w:rsidR="00096130" w:rsidRPr="00A03579" w:rsidRDefault="00096130" w:rsidP="00096130">
      <w:pPr>
        <w:pStyle w:val="Heading2"/>
      </w:pPr>
      <w:bookmarkStart w:id="2531" w:name="_Toc92877735"/>
      <w:bookmarkStart w:id="2532" w:name="_Toc130385638"/>
      <w:r w:rsidRPr="00A03579">
        <w:t>ImageBytes Mechanic</w:t>
      </w:r>
      <w:bookmarkEnd w:id="2531"/>
      <w:bookmarkEnd w:id="2532"/>
    </w:p>
    <w:p w14:paraId="54D223F7" w14:textId="77777777" w:rsidR="00096130" w:rsidRDefault="00096130" w:rsidP="00096130">
      <w:r>
        <w:t>ImageBytes is an Alpaca specific, single step mechanic that transfers image data as a structured binary byte stream and uses standard HTTP headers for discovery and control. This mechanic:</w:t>
      </w:r>
    </w:p>
    <w:p w14:paraId="1CBAAA00" w14:textId="77777777" w:rsidR="00096130" w:rsidRDefault="00096130" w:rsidP="00096130">
      <w:pPr>
        <w:pStyle w:val="ListParagraph"/>
        <w:numPr>
          <w:ilvl w:val="0"/>
          <w:numId w:val="33"/>
        </w:numPr>
      </w:pPr>
      <w:r>
        <w:t>Is effected directly through</w:t>
      </w:r>
      <w:r w:rsidRPr="00A10916">
        <w:t xml:space="preserve"> the Camera.Image</w:t>
      </w:r>
      <w:r>
        <w:t>Array</w:t>
      </w:r>
      <w:r w:rsidRPr="00A10916">
        <w:t xml:space="preserve"> </w:t>
      </w:r>
      <w:r>
        <w:t>and Camera.ImageArrayVariant Alpaca endpoints and consequently does not require additional REST endpoints.</w:t>
      </w:r>
    </w:p>
    <w:p w14:paraId="401891B9" w14:textId="77777777" w:rsidR="00096130" w:rsidRDefault="00096130" w:rsidP="00096130">
      <w:pPr>
        <w:pStyle w:val="ListParagraph"/>
        <w:numPr>
          <w:ilvl w:val="0"/>
          <w:numId w:val="33"/>
        </w:numPr>
      </w:pPr>
      <w:r>
        <w:t>Sends image data in binary form rather than base64encoded form avoiding the base64 encode and decode overheads as well as reducing network traffic</w:t>
      </w:r>
    </w:p>
    <w:p w14:paraId="099B4A3D" w14:textId="77777777" w:rsidR="00096130" w:rsidRDefault="00096130" w:rsidP="00096130">
      <w:pPr>
        <w:pStyle w:val="ListParagraph"/>
        <w:numPr>
          <w:ilvl w:val="0"/>
          <w:numId w:val="33"/>
        </w:numPr>
      </w:pPr>
      <w:r>
        <w:t>Provides for data of byte and Int16/UInt16 size to be transmitted as one / two-byte values rather than as four-byte Int32 values.</w:t>
      </w:r>
    </w:p>
    <w:p w14:paraId="257BCC72" w14:textId="77777777" w:rsidR="00096130" w:rsidRDefault="00096130" w:rsidP="00096130">
      <w:pPr>
        <w:pStyle w:val="ListParagraph"/>
        <w:numPr>
          <w:ilvl w:val="0"/>
          <w:numId w:val="33"/>
        </w:numPr>
      </w:pPr>
      <w:r>
        <w:t>Sends array metadata together with array data in a single structured byte stream.</w:t>
      </w:r>
    </w:p>
    <w:p w14:paraId="195EF36E" w14:textId="77777777" w:rsidR="00096130" w:rsidRDefault="00096130" w:rsidP="00096130">
      <w:pPr>
        <w:pStyle w:val="ListParagraph"/>
        <w:numPr>
          <w:ilvl w:val="0"/>
          <w:numId w:val="33"/>
        </w:numPr>
      </w:pPr>
      <w:r>
        <w:t>Orders array metadata before array data so that the image array data structure can be created before reading the array data.</w:t>
      </w:r>
    </w:p>
    <w:p w14:paraId="6AAD7769" w14:textId="77777777" w:rsidR="00096130" w:rsidRDefault="00096130" w:rsidP="00096130">
      <w:pPr>
        <w:pStyle w:val="ListParagraph"/>
        <w:numPr>
          <w:ilvl w:val="0"/>
          <w:numId w:val="33"/>
        </w:numPr>
      </w:pPr>
      <w:r>
        <w:t>Is A</w:t>
      </w:r>
      <w:r w:rsidRPr="00A10916">
        <w:t>lpaca specific</w:t>
      </w:r>
      <w:r>
        <w:t xml:space="preserve"> and does not change the ASCOM Camera interface definition.</w:t>
      </w:r>
    </w:p>
    <w:p w14:paraId="1BCAD6AE" w14:textId="77777777" w:rsidR="00096130" w:rsidRDefault="00096130" w:rsidP="00096130">
      <w:pPr>
        <w:pStyle w:val="Heading2"/>
      </w:pPr>
      <w:bookmarkStart w:id="2533" w:name="_Toc92877736"/>
      <w:bookmarkStart w:id="2534" w:name="_Toc130385639"/>
      <w:r>
        <w:lastRenderedPageBreak/>
        <w:t>ImageBytes Benefits</w:t>
      </w:r>
      <w:bookmarkEnd w:id="2533"/>
      <w:bookmarkEnd w:id="2534"/>
    </w:p>
    <w:p w14:paraId="4F9A9B64" w14:textId="77777777" w:rsidR="00096130" w:rsidRDefault="00096130" w:rsidP="00096130">
      <w:pPr>
        <w:keepNext/>
        <w:keepLines/>
        <w:spacing w:after="0"/>
      </w:pPr>
      <w:r>
        <w:t>Compared to the JSON and Base64Handoff mechanics, the ImageBytes mechanic simplifies implementation, reduces Alpaca device processor requirements and improves image download times by:</w:t>
      </w:r>
    </w:p>
    <w:p w14:paraId="79481E6C" w14:textId="77777777" w:rsidR="00096130" w:rsidRDefault="00096130" w:rsidP="00096130">
      <w:pPr>
        <w:pStyle w:val="ListParagraph"/>
        <w:keepNext/>
        <w:keepLines/>
        <w:numPr>
          <w:ilvl w:val="0"/>
          <w:numId w:val="27"/>
        </w:numPr>
      </w:pPr>
      <w:r>
        <w:t>Making use of standard HTTP Accept and Content-Type headers, avoiding the need to create and inspect proprietary headers.</w:t>
      </w:r>
    </w:p>
    <w:p w14:paraId="5EC3FFEE" w14:textId="77777777" w:rsidR="00096130" w:rsidRDefault="00096130" w:rsidP="00096130">
      <w:pPr>
        <w:pStyle w:val="ListParagraph"/>
        <w:keepNext/>
        <w:keepLines/>
        <w:numPr>
          <w:ilvl w:val="0"/>
          <w:numId w:val="27"/>
        </w:numPr>
      </w:pPr>
      <w:r>
        <w:t>Eliminating a network round trip to the device by employing a single step that returns both array metadata and image data in a single response.</w:t>
      </w:r>
    </w:p>
    <w:p w14:paraId="203E407A" w14:textId="77777777" w:rsidR="00096130" w:rsidRDefault="00096130" w:rsidP="00096130">
      <w:pPr>
        <w:pStyle w:val="ListParagraph"/>
        <w:keepNext/>
        <w:keepLines/>
        <w:numPr>
          <w:ilvl w:val="0"/>
          <w:numId w:val="27"/>
        </w:numPr>
      </w:pPr>
      <w:r>
        <w:t>Transferring binary data rather than base64 encoded data, which:</w:t>
      </w:r>
    </w:p>
    <w:p w14:paraId="0F3C5B32" w14:textId="77777777" w:rsidR="00096130" w:rsidRPr="009D50CD" w:rsidRDefault="00096130" w:rsidP="00096130">
      <w:pPr>
        <w:pStyle w:val="ListParagraph"/>
        <w:keepNext/>
        <w:keepLines/>
        <w:numPr>
          <w:ilvl w:val="1"/>
          <w:numId w:val="35"/>
        </w:numPr>
      </w:pPr>
      <w:r w:rsidRPr="009D50CD">
        <w:t xml:space="preserve">Reduces network traffic by about </w:t>
      </w:r>
      <w:r>
        <w:t>33</w:t>
      </w:r>
      <w:r w:rsidRPr="009D50CD">
        <w:t>%</w:t>
      </w:r>
    </w:p>
    <w:p w14:paraId="19833C99" w14:textId="77777777" w:rsidR="00096130" w:rsidRDefault="00096130" w:rsidP="00096130">
      <w:pPr>
        <w:pStyle w:val="ListParagraph"/>
        <w:keepNext/>
        <w:keepLines/>
        <w:numPr>
          <w:ilvl w:val="1"/>
          <w:numId w:val="35"/>
        </w:numPr>
      </w:pPr>
      <w:r>
        <w:t>Eliminates the base64 encoding overhead on Alpaca devices and the base64 decoding overhead on Alpaca clients.</w:t>
      </w:r>
    </w:p>
    <w:p w14:paraId="5AB86C3B" w14:textId="77777777" w:rsidR="00096130" w:rsidRDefault="00096130" w:rsidP="00096130">
      <w:pPr>
        <w:pStyle w:val="ListParagraph"/>
        <w:keepNext/>
        <w:keepLines/>
        <w:numPr>
          <w:ilvl w:val="0"/>
          <w:numId w:val="35"/>
        </w:numPr>
      </w:pPr>
      <w:r>
        <w:t>Transferring 8bit and 16bit image data over the network as 8 bit / 16bit values rather than as 32bit values, which:</w:t>
      </w:r>
    </w:p>
    <w:p w14:paraId="701D0B8B" w14:textId="77777777" w:rsidR="00096130" w:rsidRDefault="00096130" w:rsidP="00096130">
      <w:pPr>
        <w:pStyle w:val="ListParagraph"/>
        <w:keepNext/>
        <w:keepLines/>
        <w:numPr>
          <w:ilvl w:val="1"/>
          <w:numId w:val="35"/>
        </w:numPr>
      </w:pPr>
      <w:r>
        <w:t xml:space="preserve">Reduces network traffic by a further 50% to 75%, at the expense of some additional processing at the client </w:t>
      </w:r>
      <w:r w:rsidRPr="00624140">
        <w:t xml:space="preserve">to change the received data </w:t>
      </w:r>
      <w:r>
        <w:t xml:space="preserve">back </w:t>
      </w:r>
      <w:r w:rsidRPr="00624140">
        <w:t xml:space="preserve">to the Int32 </w:t>
      </w:r>
      <w:r>
        <w:t xml:space="preserve">form </w:t>
      </w:r>
      <w:r w:rsidRPr="00624140">
        <w:t>required by the interface specification.</w:t>
      </w:r>
    </w:p>
    <w:p w14:paraId="2550B3DB" w14:textId="77777777" w:rsidR="00096130" w:rsidRDefault="00096130" w:rsidP="00096130">
      <w:pPr>
        <w:pStyle w:val="ListParagraph"/>
        <w:keepNext/>
        <w:keepLines/>
        <w:numPr>
          <w:ilvl w:val="1"/>
          <w:numId w:val="35"/>
        </w:numPr>
      </w:pPr>
      <w:r>
        <w:t>Improves response times for the user.</w:t>
      </w:r>
    </w:p>
    <w:p w14:paraId="2410A2D1" w14:textId="77777777" w:rsidR="00096130" w:rsidRDefault="00096130" w:rsidP="00096130">
      <w:pPr>
        <w:keepNext/>
        <w:keepLines/>
        <w:spacing w:after="0"/>
      </w:pPr>
      <w:r>
        <w:t>In addition:</w:t>
      </w:r>
    </w:p>
    <w:p w14:paraId="2D42DFA1" w14:textId="77777777" w:rsidR="00096130" w:rsidRDefault="00096130" w:rsidP="00096130">
      <w:pPr>
        <w:pStyle w:val="ListParagraph"/>
        <w:keepNext/>
        <w:keepLines/>
        <w:numPr>
          <w:ilvl w:val="0"/>
          <w:numId w:val="35"/>
        </w:numPr>
      </w:pPr>
      <w:r>
        <w:t>There is no impact on the Camera interface definition or version number because there are no new interface members.</w:t>
      </w:r>
    </w:p>
    <w:p w14:paraId="7989E3B3" w14:textId="77777777" w:rsidR="00096130" w:rsidRDefault="00096130" w:rsidP="00096130">
      <w:pPr>
        <w:pStyle w:val="ListParagraph"/>
        <w:keepNext/>
        <w:keepLines/>
        <w:numPr>
          <w:ilvl w:val="0"/>
          <w:numId w:val="35"/>
        </w:numPr>
      </w:pPr>
      <w:r>
        <w:t>The new mechanic is backward compatible with both the JSON and Base64Handoff mechanics.</w:t>
      </w:r>
    </w:p>
    <w:p w14:paraId="39F13D6B" w14:textId="77777777" w:rsidR="00096130" w:rsidRDefault="00096130" w:rsidP="00096130">
      <w:pPr>
        <w:pStyle w:val="ListParagraph"/>
        <w:keepNext/>
        <w:keepLines/>
        <w:numPr>
          <w:ilvl w:val="1"/>
          <w:numId w:val="35"/>
        </w:numPr>
      </w:pPr>
      <w:r>
        <w:t xml:space="preserve">Current Alpaca and COM clients are not impacted in any way. </w:t>
      </w:r>
    </w:p>
    <w:p w14:paraId="76CE0138" w14:textId="77777777" w:rsidR="00096130" w:rsidRDefault="00096130" w:rsidP="00096130">
      <w:pPr>
        <w:pStyle w:val="ListParagraph"/>
        <w:keepNext/>
        <w:keepLines/>
        <w:numPr>
          <w:ilvl w:val="1"/>
          <w:numId w:val="35"/>
        </w:numPr>
      </w:pPr>
      <w:r>
        <w:t>COM clients can take advantage of the new mechanic by using the Platform’s revised Alpaca Dynamic Camera clients.</w:t>
      </w:r>
    </w:p>
    <w:p w14:paraId="5811A8E5" w14:textId="77777777" w:rsidR="00096130" w:rsidRDefault="00096130" w:rsidP="00096130">
      <w:pPr>
        <w:pStyle w:val="Heading2"/>
      </w:pPr>
      <w:bookmarkStart w:id="2535" w:name="_Toc92877737"/>
      <w:bookmarkStart w:id="2536" w:name="_Toc130385640"/>
      <w:r>
        <w:t>Performance Benefits</w:t>
      </w:r>
      <w:bookmarkEnd w:id="2535"/>
      <w:bookmarkEnd w:id="2536"/>
    </w:p>
    <w:p w14:paraId="3889343B" w14:textId="77777777" w:rsidR="00096130" w:rsidRDefault="00096130" w:rsidP="00096130">
      <w:r>
        <w:t>Performance benefits depend on device capabilities, network speed and topology. As a benchmark, these timings were obtained over a 650Mbit/sec 802.11ac wireless link by a Windows laptop client when accessing a Camera Simulator hosted by an ASCOM Remote Server running on a desktop PC.</w:t>
      </w:r>
    </w:p>
    <w:p w14:paraId="02A58983" w14:textId="77777777" w:rsidR="00096130" w:rsidRPr="00B058C3" w:rsidRDefault="00096130" w:rsidP="00096130">
      <w:pPr>
        <w:keepNext/>
        <w:keepLines/>
        <w:spacing w:after="0"/>
        <w:rPr>
          <w:b/>
          <w:bCs/>
        </w:rPr>
      </w:pPr>
      <w:r>
        <w:rPr>
          <w:b/>
          <w:bCs/>
        </w:rPr>
        <w:t xml:space="preserve">Image Data: </w:t>
      </w:r>
      <w:r w:rsidRPr="009676A0">
        <w:t>6000 x 4000 monochrome image</w:t>
      </w:r>
      <w:bookmarkStart w:id="2537" w:name="_Ref92873676"/>
      <w:r w:rsidRPr="00C81B71">
        <w:rPr>
          <w:vertAlign w:val="superscript"/>
        </w:rPr>
        <w:footnoteReference w:id="2"/>
      </w:r>
      <w:bookmarkEnd w:id="2537"/>
      <w:r w:rsidRPr="009676A0">
        <w:t xml:space="preserve"> totalling 24 million </w:t>
      </w:r>
      <w:r>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096130" w:rsidRPr="00375C2F" w14:paraId="0AECBD24" w14:textId="77777777" w:rsidTr="00690DCE">
        <w:trPr>
          <w:jc w:val="center"/>
        </w:trPr>
        <w:tc>
          <w:tcPr>
            <w:tcW w:w="2122" w:type="dxa"/>
            <w:tcBorders>
              <w:top w:val="nil"/>
              <w:left w:val="nil"/>
              <w:bottom w:val="single" w:sz="4" w:space="0" w:color="auto"/>
              <w:right w:val="single" w:sz="4" w:space="0" w:color="auto"/>
            </w:tcBorders>
          </w:tcPr>
          <w:p w14:paraId="23992468" w14:textId="77777777" w:rsidR="00096130" w:rsidRPr="00375C2F" w:rsidRDefault="00096130" w:rsidP="00117A32">
            <w:pPr>
              <w:keepNext/>
              <w:keepLines/>
              <w:jc w:val="center"/>
              <w:rPr>
                <w:b/>
                <w:bCs/>
                <w:color w:val="0070C0"/>
              </w:rPr>
            </w:pPr>
          </w:p>
        </w:tc>
        <w:tc>
          <w:tcPr>
            <w:tcW w:w="7228" w:type="dxa"/>
            <w:gridSpan w:val="3"/>
            <w:tcBorders>
              <w:left w:val="single" w:sz="4" w:space="0" w:color="auto"/>
            </w:tcBorders>
          </w:tcPr>
          <w:p w14:paraId="45167E01" w14:textId="77777777" w:rsidR="00096130" w:rsidRDefault="00096130" w:rsidP="00117A32">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(seconds)</w:t>
            </w:r>
          </w:p>
        </w:tc>
      </w:tr>
      <w:tr w:rsidR="00096130" w:rsidRPr="00375C2F" w14:paraId="0F22E357" w14:textId="77777777" w:rsidTr="00690DCE">
        <w:trPr>
          <w:jc w:val="center"/>
        </w:trPr>
        <w:tc>
          <w:tcPr>
            <w:tcW w:w="2122" w:type="dxa"/>
            <w:tcBorders>
              <w:top w:val="single" w:sz="4" w:space="0" w:color="auto"/>
            </w:tcBorders>
          </w:tcPr>
          <w:p w14:paraId="3720BA36" w14:textId="77777777" w:rsidR="00096130" w:rsidRPr="00375C2F" w:rsidRDefault="00096130" w:rsidP="00117A32">
            <w:pPr>
              <w:keepNext/>
              <w:keepLines/>
              <w:jc w:val="center"/>
              <w:rPr>
                <w:b/>
                <w:bCs/>
                <w:color w:val="0070C0"/>
              </w:rPr>
            </w:pPr>
            <w:r>
              <w:rPr>
                <w:b/>
                <w:bCs/>
                <w:color w:val="0070C0"/>
              </w:rPr>
              <w:t>Data Value Range</w:t>
            </w:r>
          </w:p>
        </w:tc>
        <w:tc>
          <w:tcPr>
            <w:tcW w:w="2409" w:type="dxa"/>
          </w:tcPr>
          <w:p w14:paraId="7D9482EE" w14:textId="77777777" w:rsidR="00096130" w:rsidRPr="00375C2F" w:rsidRDefault="00096130" w:rsidP="00117A32">
            <w:pPr>
              <w:keepNext/>
              <w:keepLines/>
              <w:jc w:val="center"/>
              <w:rPr>
                <w:b/>
                <w:bCs/>
                <w:color w:val="0070C0"/>
              </w:rPr>
            </w:pPr>
            <w:r>
              <w:rPr>
                <w:b/>
                <w:bCs/>
                <w:color w:val="0070C0"/>
              </w:rPr>
              <w:t>JSON</w:t>
            </w:r>
            <w:bookmarkStart w:id="2538" w:name="_Ref92637638"/>
            <w:r>
              <w:rPr>
                <w:rStyle w:val="FootnoteReference"/>
                <w:b/>
                <w:bCs/>
                <w:color w:val="0070C0"/>
              </w:rPr>
              <w:footnoteReference w:id="3"/>
            </w:r>
            <w:bookmarkEnd w:id="2538"/>
          </w:p>
        </w:tc>
        <w:tc>
          <w:tcPr>
            <w:tcW w:w="2409" w:type="dxa"/>
          </w:tcPr>
          <w:p w14:paraId="456FD215" w14:textId="77777777" w:rsidR="00096130" w:rsidRDefault="00096130" w:rsidP="00117A32">
            <w:pPr>
              <w:keepNext/>
              <w:keepLines/>
              <w:jc w:val="center"/>
              <w:rPr>
                <w:b/>
                <w:bCs/>
                <w:color w:val="0070C0"/>
              </w:rPr>
            </w:pPr>
            <w:r>
              <w:rPr>
                <w:b/>
                <w:bCs/>
                <w:color w:val="0070C0"/>
              </w:rPr>
              <w:t>Base64Handoff</w:t>
            </w:r>
            <w:bookmarkStart w:id="2539" w:name="_Ref92637652"/>
            <w:r>
              <w:rPr>
                <w:rStyle w:val="FootnoteReference"/>
                <w:b/>
                <w:bCs/>
                <w:color w:val="0070C0"/>
              </w:rPr>
              <w:footnoteReference w:id="4"/>
            </w:r>
            <w:bookmarkEnd w:id="2539"/>
          </w:p>
        </w:tc>
        <w:tc>
          <w:tcPr>
            <w:tcW w:w="2410" w:type="dxa"/>
          </w:tcPr>
          <w:p w14:paraId="6DDB3F93" w14:textId="77777777" w:rsidR="00096130" w:rsidRDefault="00096130" w:rsidP="00117A32">
            <w:pPr>
              <w:keepNext/>
              <w:keepLines/>
              <w:jc w:val="center"/>
              <w:rPr>
                <w:b/>
                <w:bCs/>
                <w:color w:val="0070C0"/>
              </w:rPr>
            </w:pPr>
            <w:r>
              <w:rPr>
                <w:b/>
                <w:bCs/>
                <w:color w:val="0070C0"/>
              </w:rPr>
              <w:t>ImageBytes</w:t>
            </w:r>
            <w:bookmarkStart w:id="2540" w:name="_Ref92637658"/>
            <w:r>
              <w:rPr>
                <w:rStyle w:val="FootnoteReference"/>
                <w:b/>
                <w:bCs/>
                <w:color w:val="0070C0"/>
              </w:rPr>
              <w:footnoteReference w:id="5"/>
            </w:r>
            <w:bookmarkEnd w:id="2540"/>
          </w:p>
        </w:tc>
      </w:tr>
      <w:tr w:rsidR="00096130" w14:paraId="73D54F50" w14:textId="77777777" w:rsidTr="00117A32">
        <w:trPr>
          <w:jc w:val="center"/>
        </w:trPr>
        <w:tc>
          <w:tcPr>
            <w:tcW w:w="2122" w:type="dxa"/>
          </w:tcPr>
          <w:p w14:paraId="48783AAD" w14:textId="77777777" w:rsidR="00096130" w:rsidRDefault="00096130" w:rsidP="00117A32">
            <w:pPr>
              <w:keepNext/>
              <w:keepLines/>
              <w:jc w:val="center"/>
            </w:pPr>
            <w:r>
              <w:t>Int32</w:t>
            </w:r>
          </w:p>
        </w:tc>
        <w:tc>
          <w:tcPr>
            <w:tcW w:w="2409" w:type="dxa"/>
          </w:tcPr>
          <w:p w14:paraId="476FCFEC" w14:textId="77777777" w:rsidR="00096130" w:rsidRDefault="00096130" w:rsidP="00117A32">
            <w:pPr>
              <w:keepNext/>
              <w:keepLines/>
              <w:jc w:val="center"/>
            </w:pPr>
            <w:r>
              <w:t>25.6</w:t>
            </w:r>
          </w:p>
        </w:tc>
        <w:tc>
          <w:tcPr>
            <w:tcW w:w="2409" w:type="dxa"/>
          </w:tcPr>
          <w:p w14:paraId="278858BE" w14:textId="77777777" w:rsidR="00096130" w:rsidRDefault="00096130" w:rsidP="00117A32">
            <w:pPr>
              <w:keepNext/>
              <w:keepLines/>
              <w:jc w:val="center"/>
            </w:pPr>
            <w:r>
              <w:t>3.4</w:t>
            </w:r>
          </w:p>
        </w:tc>
        <w:tc>
          <w:tcPr>
            <w:tcW w:w="2410" w:type="dxa"/>
          </w:tcPr>
          <w:p w14:paraId="34C139DB" w14:textId="77777777" w:rsidR="00096130" w:rsidRDefault="00096130" w:rsidP="00117A32">
            <w:pPr>
              <w:keepNext/>
              <w:keepLines/>
              <w:jc w:val="center"/>
            </w:pPr>
            <w:r>
              <w:t>2.3</w:t>
            </w:r>
          </w:p>
        </w:tc>
      </w:tr>
      <w:tr w:rsidR="00096130" w14:paraId="438A252C" w14:textId="77777777" w:rsidTr="00117A32">
        <w:trPr>
          <w:jc w:val="center"/>
        </w:trPr>
        <w:tc>
          <w:tcPr>
            <w:tcW w:w="2122" w:type="dxa"/>
          </w:tcPr>
          <w:p w14:paraId="59509836" w14:textId="77777777" w:rsidR="00096130" w:rsidRDefault="00096130" w:rsidP="00117A32">
            <w:pPr>
              <w:keepNext/>
              <w:keepLines/>
              <w:jc w:val="center"/>
            </w:pPr>
            <w:r>
              <w:t>Int16</w:t>
            </w:r>
          </w:p>
        </w:tc>
        <w:tc>
          <w:tcPr>
            <w:tcW w:w="2409" w:type="dxa"/>
          </w:tcPr>
          <w:p w14:paraId="03EC3C0B" w14:textId="77777777" w:rsidR="00096130" w:rsidRDefault="00096130" w:rsidP="00117A32">
            <w:pPr>
              <w:keepNext/>
              <w:keepLines/>
              <w:jc w:val="center"/>
            </w:pPr>
            <w:r>
              <w:t>16.3</w:t>
            </w:r>
          </w:p>
        </w:tc>
        <w:tc>
          <w:tcPr>
            <w:tcW w:w="2409" w:type="dxa"/>
          </w:tcPr>
          <w:p w14:paraId="18C81F1B" w14:textId="77777777" w:rsidR="00096130" w:rsidRDefault="00096130" w:rsidP="00117A32">
            <w:pPr>
              <w:keepNext/>
              <w:keepLines/>
              <w:jc w:val="center"/>
            </w:pPr>
            <w:r>
              <w:t>3.3</w:t>
            </w:r>
          </w:p>
        </w:tc>
        <w:tc>
          <w:tcPr>
            <w:tcW w:w="2410" w:type="dxa"/>
          </w:tcPr>
          <w:p w14:paraId="505E0F9F" w14:textId="77777777" w:rsidR="00096130" w:rsidRDefault="00096130" w:rsidP="00117A32">
            <w:pPr>
              <w:keepNext/>
              <w:keepLines/>
              <w:jc w:val="center"/>
            </w:pPr>
            <w:r>
              <w:t>1.0</w:t>
            </w:r>
          </w:p>
        </w:tc>
      </w:tr>
      <w:tr w:rsidR="00096130" w14:paraId="573A0CD0" w14:textId="77777777" w:rsidTr="00117A32">
        <w:trPr>
          <w:jc w:val="center"/>
        </w:trPr>
        <w:tc>
          <w:tcPr>
            <w:tcW w:w="2122" w:type="dxa"/>
          </w:tcPr>
          <w:p w14:paraId="25C0DDBB" w14:textId="77777777" w:rsidR="00096130" w:rsidRDefault="00096130" w:rsidP="00117A32">
            <w:pPr>
              <w:keepNext/>
              <w:keepLines/>
              <w:jc w:val="center"/>
            </w:pPr>
            <w:r>
              <w:t>UInt16</w:t>
            </w:r>
          </w:p>
        </w:tc>
        <w:tc>
          <w:tcPr>
            <w:tcW w:w="2409" w:type="dxa"/>
          </w:tcPr>
          <w:p w14:paraId="7307131E" w14:textId="77777777" w:rsidR="00096130" w:rsidRDefault="00096130" w:rsidP="00117A32">
            <w:pPr>
              <w:keepNext/>
              <w:keepLines/>
              <w:jc w:val="center"/>
            </w:pPr>
            <w:r>
              <w:t>15.1</w:t>
            </w:r>
          </w:p>
        </w:tc>
        <w:tc>
          <w:tcPr>
            <w:tcW w:w="2409" w:type="dxa"/>
          </w:tcPr>
          <w:p w14:paraId="71754AF9" w14:textId="77777777" w:rsidR="00096130" w:rsidRDefault="00096130" w:rsidP="00117A32">
            <w:pPr>
              <w:keepNext/>
              <w:keepLines/>
              <w:jc w:val="center"/>
            </w:pPr>
            <w:r>
              <w:t>3.3</w:t>
            </w:r>
          </w:p>
        </w:tc>
        <w:tc>
          <w:tcPr>
            <w:tcW w:w="2410" w:type="dxa"/>
          </w:tcPr>
          <w:p w14:paraId="3BCA3402" w14:textId="77777777" w:rsidR="00096130" w:rsidRDefault="00096130" w:rsidP="00117A32">
            <w:pPr>
              <w:keepNext/>
              <w:keepLines/>
              <w:jc w:val="center"/>
            </w:pPr>
            <w:r>
              <w:t>1.1</w:t>
            </w:r>
          </w:p>
        </w:tc>
      </w:tr>
      <w:tr w:rsidR="00096130" w14:paraId="39641070" w14:textId="77777777" w:rsidTr="00117A32">
        <w:trPr>
          <w:jc w:val="center"/>
        </w:trPr>
        <w:tc>
          <w:tcPr>
            <w:tcW w:w="2122" w:type="dxa"/>
          </w:tcPr>
          <w:p w14:paraId="690A6A77" w14:textId="77777777" w:rsidR="00096130" w:rsidRDefault="00096130" w:rsidP="00117A32">
            <w:pPr>
              <w:keepNext/>
              <w:keepLines/>
              <w:jc w:val="center"/>
            </w:pPr>
            <w:r>
              <w:t>Byte</w:t>
            </w:r>
          </w:p>
        </w:tc>
        <w:tc>
          <w:tcPr>
            <w:tcW w:w="2409" w:type="dxa"/>
          </w:tcPr>
          <w:p w14:paraId="4FA34E71" w14:textId="77777777" w:rsidR="00096130" w:rsidRDefault="00096130" w:rsidP="00117A32">
            <w:pPr>
              <w:keepNext/>
              <w:keepLines/>
              <w:jc w:val="center"/>
            </w:pPr>
            <w:r>
              <w:t>12.6</w:t>
            </w:r>
          </w:p>
        </w:tc>
        <w:tc>
          <w:tcPr>
            <w:tcW w:w="2409" w:type="dxa"/>
          </w:tcPr>
          <w:p w14:paraId="47051E84" w14:textId="77777777" w:rsidR="00096130" w:rsidRDefault="00096130" w:rsidP="00117A32">
            <w:pPr>
              <w:keepNext/>
              <w:keepLines/>
              <w:jc w:val="center"/>
            </w:pPr>
            <w:r>
              <w:t>3.5</w:t>
            </w:r>
          </w:p>
        </w:tc>
        <w:tc>
          <w:tcPr>
            <w:tcW w:w="2410" w:type="dxa"/>
          </w:tcPr>
          <w:p w14:paraId="2A708326" w14:textId="77777777" w:rsidR="00096130" w:rsidRDefault="00096130" w:rsidP="00117A32">
            <w:pPr>
              <w:keepNext/>
              <w:keepLines/>
              <w:jc w:val="center"/>
            </w:pPr>
            <w:r>
              <w:t>0.7</w:t>
            </w:r>
          </w:p>
        </w:tc>
      </w:tr>
    </w:tbl>
    <w:p w14:paraId="4ED7650A" w14:textId="77777777" w:rsidR="00096130" w:rsidRDefault="00096130" w:rsidP="00096130">
      <w:pPr>
        <w:rPr>
          <w:b/>
          <w:bCs/>
        </w:rPr>
      </w:pPr>
    </w:p>
    <w:p w14:paraId="384C0DFF" w14:textId="6BAE3ACD" w:rsidR="00096130" w:rsidRPr="00B058C3" w:rsidRDefault="00096130" w:rsidP="00096130">
      <w:pPr>
        <w:keepNext/>
        <w:keepLines/>
        <w:spacing w:after="0"/>
        <w:rPr>
          <w:b/>
          <w:bCs/>
        </w:rPr>
      </w:pPr>
      <w:r>
        <w:rPr>
          <w:b/>
          <w:bCs/>
        </w:rPr>
        <w:lastRenderedPageBreak/>
        <w:t xml:space="preserve">Image Data: </w:t>
      </w:r>
      <w:r w:rsidRPr="009676A0">
        <w:t>6000 x 4000 x 3 plane colour RGB image</w:t>
      </w:r>
      <w:r w:rsidRPr="00C81B71">
        <w:rPr>
          <w:vertAlign w:val="superscript"/>
        </w:rPr>
        <w:fldChar w:fldCharType="begin"/>
      </w:r>
      <w:r w:rsidRPr="00C81B71">
        <w:rPr>
          <w:vertAlign w:val="superscript"/>
        </w:rPr>
        <w:instrText xml:space="preserve"> NOTEREF _Ref92873676 \h  \* MERGEFORMAT </w:instrText>
      </w:r>
      <w:r w:rsidRPr="00C81B71">
        <w:rPr>
          <w:vertAlign w:val="superscript"/>
        </w:rPr>
      </w:r>
      <w:r w:rsidRPr="00C81B71">
        <w:rPr>
          <w:vertAlign w:val="superscript"/>
        </w:rPr>
        <w:fldChar w:fldCharType="separate"/>
      </w:r>
      <w:r w:rsidR="00BE2266">
        <w:rPr>
          <w:vertAlign w:val="superscript"/>
        </w:rPr>
        <w:t>2</w:t>
      </w:r>
      <w:r w:rsidRPr="00C81B71">
        <w:rPr>
          <w:vertAlign w:val="superscript"/>
        </w:rPr>
        <w:fldChar w:fldCharType="end"/>
      </w:r>
      <w:r w:rsidRPr="009676A0">
        <w:t xml:space="preserve"> totalling 72 million </w:t>
      </w:r>
      <w:r>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096130" w:rsidRPr="00375C2F" w14:paraId="4095B17E" w14:textId="77777777" w:rsidTr="00690DCE">
        <w:trPr>
          <w:jc w:val="center"/>
        </w:trPr>
        <w:tc>
          <w:tcPr>
            <w:tcW w:w="2122" w:type="dxa"/>
            <w:tcBorders>
              <w:top w:val="nil"/>
              <w:left w:val="nil"/>
            </w:tcBorders>
          </w:tcPr>
          <w:p w14:paraId="58C1AF8D" w14:textId="77777777" w:rsidR="00096130" w:rsidRPr="00375C2F" w:rsidRDefault="00096130" w:rsidP="00117A32">
            <w:pPr>
              <w:keepNext/>
              <w:keepLines/>
              <w:jc w:val="center"/>
              <w:rPr>
                <w:b/>
                <w:bCs/>
                <w:color w:val="0070C0"/>
              </w:rPr>
            </w:pPr>
          </w:p>
        </w:tc>
        <w:tc>
          <w:tcPr>
            <w:tcW w:w="7228" w:type="dxa"/>
            <w:gridSpan w:val="3"/>
          </w:tcPr>
          <w:p w14:paraId="19788BBE" w14:textId="77777777" w:rsidR="00096130" w:rsidRDefault="00096130" w:rsidP="00117A32">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(seconds)</w:t>
            </w:r>
          </w:p>
        </w:tc>
      </w:tr>
      <w:tr w:rsidR="00096130" w:rsidRPr="00375C2F" w14:paraId="42D2A305" w14:textId="77777777" w:rsidTr="00117A32">
        <w:trPr>
          <w:jc w:val="center"/>
        </w:trPr>
        <w:tc>
          <w:tcPr>
            <w:tcW w:w="2122" w:type="dxa"/>
          </w:tcPr>
          <w:p w14:paraId="49C714D3" w14:textId="77777777" w:rsidR="00096130" w:rsidRPr="00375C2F" w:rsidRDefault="00096130" w:rsidP="00117A32">
            <w:pPr>
              <w:keepNext/>
              <w:keepLines/>
              <w:jc w:val="center"/>
              <w:rPr>
                <w:b/>
                <w:bCs/>
                <w:color w:val="0070C0"/>
              </w:rPr>
            </w:pPr>
            <w:r>
              <w:rPr>
                <w:b/>
                <w:bCs/>
                <w:color w:val="0070C0"/>
              </w:rPr>
              <w:t>Data Value Range</w:t>
            </w:r>
          </w:p>
        </w:tc>
        <w:tc>
          <w:tcPr>
            <w:tcW w:w="2409" w:type="dxa"/>
          </w:tcPr>
          <w:p w14:paraId="7576CBA0" w14:textId="654A5664" w:rsidR="00096130" w:rsidRPr="00375C2F" w:rsidRDefault="00096130" w:rsidP="00117A32">
            <w:pPr>
              <w:keepNext/>
              <w:keepLines/>
              <w:jc w:val="center"/>
              <w:rPr>
                <w:b/>
                <w:bCs/>
                <w:color w:val="0070C0"/>
              </w:rPr>
            </w:pPr>
            <w:r>
              <w:rPr>
                <w:b/>
                <w:bCs/>
                <w:color w:val="0070C0"/>
              </w:rPr>
              <w:t>JSON</w:t>
            </w:r>
            <w:r w:rsidRPr="001B0E27">
              <w:rPr>
                <w:b/>
                <w:bCs/>
                <w:color w:val="0070C0"/>
                <w:vertAlign w:val="superscript"/>
              </w:rPr>
              <w:fldChar w:fldCharType="begin"/>
            </w:r>
            <w:r w:rsidRPr="001B0E27">
              <w:rPr>
                <w:b/>
                <w:bCs/>
                <w:color w:val="0070C0"/>
                <w:vertAlign w:val="superscript"/>
              </w:rPr>
              <w:instrText xml:space="preserve"> NOTEREF _Ref92637638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BE2266">
              <w:rPr>
                <w:b/>
                <w:bCs/>
                <w:color w:val="0070C0"/>
                <w:vertAlign w:val="superscript"/>
              </w:rPr>
              <w:t>3</w:t>
            </w:r>
            <w:r w:rsidRPr="001B0E27">
              <w:rPr>
                <w:b/>
                <w:bCs/>
                <w:color w:val="0070C0"/>
                <w:vertAlign w:val="superscript"/>
              </w:rPr>
              <w:fldChar w:fldCharType="end"/>
            </w:r>
          </w:p>
        </w:tc>
        <w:tc>
          <w:tcPr>
            <w:tcW w:w="2409" w:type="dxa"/>
          </w:tcPr>
          <w:p w14:paraId="696EA552" w14:textId="2DBD6E85" w:rsidR="00096130" w:rsidRDefault="00096130" w:rsidP="00117A32">
            <w:pPr>
              <w:keepNext/>
              <w:keepLines/>
              <w:jc w:val="center"/>
              <w:rPr>
                <w:b/>
                <w:bCs/>
                <w:color w:val="0070C0"/>
              </w:rPr>
            </w:pPr>
            <w:r>
              <w:rPr>
                <w:b/>
                <w:bCs/>
                <w:color w:val="0070C0"/>
              </w:rPr>
              <w:t>Base64Handoff</w:t>
            </w:r>
            <w:r w:rsidRPr="001B0E27">
              <w:rPr>
                <w:b/>
                <w:bCs/>
                <w:color w:val="0070C0"/>
                <w:vertAlign w:val="superscript"/>
              </w:rPr>
              <w:fldChar w:fldCharType="begin"/>
            </w:r>
            <w:r w:rsidRPr="001B0E27">
              <w:rPr>
                <w:b/>
                <w:bCs/>
                <w:color w:val="0070C0"/>
                <w:vertAlign w:val="superscript"/>
              </w:rPr>
              <w:instrText xml:space="preserve"> NOTEREF _Ref92637652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BE2266">
              <w:rPr>
                <w:b/>
                <w:bCs/>
                <w:color w:val="0070C0"/>
                <w:vertAlign w:val="superscript"/>
              </w:rPr>
              <w:t>4</w:t>
            </w:r>
            <w:r w:rsidRPr="001B0E27">
              <w:rPr>
                <w:b/>
                <w:bCs/>
                <w:color w:val="0070C0"/>
                <w:vertAlign w:val="superscript"/>
              </w:rPr>
              <w:fldChar w:fldCharType="end"/>
            </w:r>
          </w:p>
        </w:tc>
        <w:tc>
          <w:tcPr>
            <w:tcW w:w="2410" w:type="dxa"/>
          </w:tcPr>
          <w:p w14:paraId="54C91FB7" w14:textId="28A5A154" w:rsidR="00096130" w:rsidRDefault="00096130" w:rsidP="00117A32">
            <w:pPr>
              <w:keepNext/>
              <w:keepLines/>
              <w:jc w:val="center"/>
              <w:rPr>
                <w:b/>
                <w:bCs/>
                <w:color w:val="0070C0"/>
              </w:rPr>
            </w:pPr>
            <w:r>
              <w:rPr>
                <w:b/>
                <w:bCs/>
                <w:color w:val="0070C0"/>
              </w:rPr>
              <w:t>ImageBytes</w:t>
            </w:r>
            <w:r w:rsidRPr="001B0E27">
              <w:rPr>
                <w:b/>
                <w:bCs/>
                <w:color w:val="0070C0"/>
                <w:vertAlign w:val="superscript"/>
              </w:rPr>
              <w:fldChar w:fldCharType="begin"/>
            </w:r>
            <w:r w:rsidRPr="001B0E27">
              <w:rPr>
                <w:b/>
                <w:bCs/>
                <w:color w:val="0070C0"/>
                <w:vertAlign w:val="superscript"/>
              </w:rPr>
              <w:instrText xml:space="preserve"> NOTEREF _Ref92637658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BE2266">
              <w:rPr>
                <w:b/>
                <w:bCs/>
                <w:color w:val="0070C0"/>
                <w:vertAlign w:val="superscript"/>
              </w:rPr>
              <w:t>5</w:t>
            </w:r>
            <w:r w:rsidRPr="001B0E27">
              <w:rPr>
                <w:b/>
                <w:bCs/>
                <w:color w:val="0070C0"/>
                <w:vertAlign w:val="superscript"/>
              </w:rPr>
              <w:fldChar w:fldCharType="end"/>
            </w:r>
          </w:p>
        </w:tc>
      </w:tr>
      <w:tr w:rsidR="00096130" w14:paraId="7FDCF2D3" w14:textId="77777777" w:rsidTr="00117A32">
        <w:trPr>
          <w:jc w:val="center"/>
        </w:trPr>
        <w:tc>
          <w:tcPr>
            <w:tcW w:w="2122" w:type="dxa"/>
          </w:tcPr>
          <w:p w14:paraId="25C4D41B" w14:textId="77777777" w:rsidR="00096130" w:rsidRDefault="00096130" w:rsidP="00117A32">
            <w:pPr>
              <w:keepNext/>
              <w:keepLines/>
              <w:jc w:val="center"/>
            </w:pPr>
            <w:r>
              <w:t>Int32</w:t>
            </w:r>
          </w:p>
        </w:tc>
        <w:tc>
          <w:tcPr>
            <w:tcW w:w="2409" w:type="dxa"/>
          </w:tcPr>
          <w:p w14:paraId="0B09C8C2" w14:textId="77777777" w:rsidR="00096130" w:rsidRDefault="00096130" w:rsidP="00117A32">
            <w:pPr>
              <w:keepNext/>
              <w:keepLines/>
              <w:jc w:val="center"/>
            </w:pPr>
            <w:r>
              <w:t>95.2</w:t>
            </w:r>
          </w:p>
        </w:tc>
        <w:tc>
          <w:tcPr>
            <w:tcW w:w="2409" w:type="dxa"/>
          </w:tcPr>
          <w:p w14:paraId="11676FC1" w14:textId="77777777" w:rsidR="00096130" w:rsidRDefault="00096130" w:rsidP="00117A32">
            <w:pPr>
              <w:keepNext/>
              <w:keepLines/>
              <w:jc w:val="center"/>
            </w:pPr>
            <w:r>
              <w:t>10.2</w:t>
            </w:r>
          </w:p>
        </w:tc>
        <w:tc>
          <w:tcPr>
            <w:tcW w:w="2410" w:type="dxa"/>
          </w:tcPr>
          <w:p w14:paraId="4836F835" w14:textId="77777777" w:rsidR="00096130" w:rsidRDefault="00096130" w:rsidP="00117A32">
            <w:pPr>
              <w:keepNext/>
              <w:keepLines/>
              <w:jc w:val="center"/>
            </w:pPr>
            <w:r>
              <w:t>6.4</w:t>
            </w:r>
          </w:p>
        </w:tc>
      </w:tr>
      <w:tr w:rsidR="00096130" w14:paraId="49D2B493" w14:textId="77777777" w:rsidTr="00117A32">
        <w:trPr>
          <w:jc w:val="center"/>
        </w:trPr>
        <w:tc>
          <w:tcPr>
            <w:tcW w:w="2122" w:type="dxa"/>
          </w:tcPr>
          <w:p w14:paraId="5A5C863B" w14:textId="77777777" w:rsidR="00096130" w:rsidRDefault="00096130" w:rsidP="00117A32">
            <w:pPr>
              <w:keepNext/>
              <w:keepLines/>
              <w:jc w:val="center"/>
            </w:pPr>
            <w:r>
              <w:t>Int16</w:t>
            </w:r>
          </w:p>
        </w:tc>
        <w:tc>
          <w:tcPr>
            <w:tcW w:w="2409" w:type="dxa"/>
          </w:tcPr>
          <w:p w14:paraId="2A966FC2" w14:textId="77777777" w:rsidR="00096130" w:rsidRDefault="00096130" w:rsidP="00117A32">
            <w:pPr>
              <w:keepNext/>
              <w:keepLines/>
              <w:jc w:val="center"/>
            </w:pPr>
            <w:r>
              <w:t>64.9</w:t>
            </w:r>
          </w:p>
        </w:tc>
        <w:tc>
          <w:tcPr>
            <w:tcW w:w="2409" w:type="dxa"/>
          </w:tcPr>
          <w:p w14:paraId="684A35A6" w14:textId="77777777" w:rsidR="00096130" w:rsidRDefault="00096130" w:rsidP="00117A32">
            <w:pPr>
              <w:keepNext/>
              <w:keepLines/>
              <w:jc w:val="center"/>
            </w:pPr>
            <w:r>
              <w:t>9.9</w:t>
            </w:r>
          </w:p>
        </w:tc>
        <w:tc>
          <w:tcPr>
            <w:tcW w:w="2410" w:type="dxa"/>
          </w:tcPr>
          <w:p w14:paraId="01F908C9" w14:textId="77777777" w:rsidR="00096130" w:rsidRDefault="00096130" w:rsidP="00117A32">
            <w:pPr>
              <w:keepNext/>
              <w:keepLines/>
              <w:jc w:val="center"/>
            </w:pPr>
            <w:r>
              <w:t>3.5</w:t>
            </w:r>
          </w:p>
        </w:tc>
      </w:tr>
      <w:tr w:rsidR="00096130" w14:paraId="14AF6939" w14:textId="77777777" w:rsidTr="00117A32">
        <w:trPr>
          <w:jc w:val="center"/>
        </w:trPr>
        <w:tc>
          <w:tcPr>
            <w:tcW w:w="2122" w:type="dxa"/>
          </w:tcPr>
          <w:p w14:paraId="33665607" w14:textId="77777777" w:rsidR="00096130" w:rsidRDefault="00096130" w:rsidP="00117A32">
            <w:pPr>
              <w:keepNext/>
              <w:keepLines/>
              <w:jc w:val="center"/>
            </w:pPr>
            <w:r>
              <w:t>UInt16</w:t>
            </w:r>
          </w:p>
        </w:tc>
        <w:tc>
          <w:tcPr>
            <w:tcW w:w="2409" w:type="dxa"/>
          </w:tcPr>
          <w:p w14:paraId="77FF273A" w14:textId="77777777" w:rsidR="00096130" w:rsidRDefault="00096130" w:rsidP="00117A32">
            <w:pPr>
              <w:keepNext/>
              <w:keepLines/>
              <w:jc w:val="center"/>
            </w:pPr>
            <w:r>
              <w:t>56.9</w:t>
            </w:r>
          </w:p>
        </w:tc>
        <w:tc>
          <w:tcPr>
            <w:tcW w:w="2409" w:type="dxa"/>
          </w:tcPr>
          <w:p w14:paraId="1290D05D" w14:textId="77777777" w:rsidR="00096130" w:rsidRDefault="00096130" w:rsidP="00117A32">
            <w:pPr>
              <w:keepNext/>
              <w:keepLines/>
              <w:jc w:val="center"/>
            </w:pPr>
            <w:r>
              <w:t>9.6</w:t>
            </w:r>
          </w:p>
        </w:tc>
        <w:tc>
          <w:tcPr>
            <w:tcW w:w="2410" w:type="dxa"/>
          </w:tcPr>
          <w:p w14:paraId="58962FAA" w14:textId="77777777" w:rsidR="00096130" w:rsidRDefault="00096130" w:rsidP="00117A32">
            <w:pPr>
              <w:keepNext/>
              <w:keepLines/>
              <w:jc w:val="center"/>
            </w:pPr>
            <w:r>
              <w:t>3.5</w:t>
            </w:r>
          </w:p>
        </w:tc>
      </w:tr>
      <w:tr w:rsidR="00096130" w14:paraId="4E0F7286" w14:textId="77777777" w:rsidTr="00117A32">
        <w:trPr>
          <w:jc w:val="center"/>
        </w:trPr>
        <w:tc>
          <w:tcPr>
            <w:tcW w:w="2122" w:type="dxa"/>
          </w:tcPr>
          <w:p w14:paraId="286468BB" w14:textId="77777777" w:rsidR="00096130" w:rsidRDefault="00096130" w:rsidP="00117A32">
            <w:pPr>
              <w:keepNext/>
              <w:keepLines/>
              <w:jc w:val="center"/>
            </w:pPr>
            <w:r>
              <w:t>Byte</w:t>
            </w:r>
          </w:p>
        </w:tc>
        <w:tc>
          <w:tcPr>
            <w:tcW w:w="2409" w:type="dxa"/>
          </w:tcPr>
          <w:p w14:paraId="2F128A2D" w14:textId="77777777" w:rsidR="00096130" w:rsidRDefault="00096130" w:rsidP="00117A32">
            <w:pPr>
              <w:keepNext/>
              <w:keepLines/>
              <w:jc w:val="center"/>
            </w:pPr>
            <w:r>
              <w:t>47.4</w:t>
            </w:r>
          </w:p>
        </w:tc>
        <w:tc>
          <w:tcPr>
            <w:tcW w:w="2409" w:type="dxa"/>
          </w:tcPr>
          <w:p w14:paraId="754BBBAF" w14:textId="77777777" w:rsidR="00096130" w:rsidRDefault="00096130" w:rsidP="00117A32">
            <w:pPr>
              <w:keepNext/>
              <w:keepLines/>
              <w:jc w:val="center"/>
            </w:pPr>
            <w:r>
              <w:t>10.1</w:t>
            </w:r>
          </w:p>
        </w:tc>
        <w:tc>
          <w:tcPr>
            <w:tcW w:w="2410" w:type="dxa"/>
          </w:tcPr>
          <w:p w14:paraId="756C1285" w14:textId="77777777" w:rsidR="00096130" w:rsidRDefault="00096130" w:rsidP="00117A32">
            <w:pPr>
              <w:keepNext/>
              <w:keepLines/>
              <w:jc w:val="center"/>
            </w:pPr>
            <w:r>
              <w:t>1.9</w:t>
            </w:r>
          </w:p>
        </w:tc>
      </w:tr>
    </w:tbl>
    <w:p w14:paraId="41A96269" w14:textId="77777777" w:rsidR="00096130" w:rsidRDefault="00096130" w:rsidP="00096130">
      <w:pPr>
        <w:pStyle w:val="Heading2"/>
      </w:pPr>
      <w:bookmarkStart w:id="2541" w:name="_Toc92877738"/>
      <w:bookmarkStart w:id="2542" w:name="_Toc130385641"/>
      <w:r>
        <w:t>ImageBytes Implementation</w:t>
      </w:r>
      <w:bookmarkEnd w:id="2541"/>
      <w:bookmarkEnd w:id="2542"/>
    </w:p>
    <w:p w14:paraId="1A3126EB" w14:textId="77777777" w:rsidR="00096130" w:rsidRPr="002243EF" w:rsidRDefault="00096130" w:rsidP="00096130">
      <w:pPr>
        <w:keepNext/>
        <w:keepLines/>
      </w:pPr>
      <w:r>
        <w:t>To retrieve the camera’s image data the client makes an Alpaca call to the Camera.ImageArray property as described in the Alpaca specification.</w:t>
      </w:r>
    </w:p>
    <w:p w14:paraId="6AAED7DD" w14:textId="77777777" w:rsidR="00096130" w:rsidRDefault="00096130" w:rsidP="00096130">
      <w:pPr>
        <w:pStyle w:val="Heading3"/>
      </w:pPr>
      <w:bookmarkStart w:id="2543" w:name="_Toc92877739"/>
      <w:bookmarkStart w:id="2544" w:name="_Toc130385642"/>
      <w:r>
        <w:t>Client Initiation</w:t>
      </w:r>
      <w:bookmarkEnd w:id="2543"/>
      <w:bookmarkEnd w:id="2544"/>
    </w:p>
    <w:p w14:paraId="509C38F6" w14:textId="77777777" w:rsidR="00096130" w:rsidRDefault="00096130" w:rsidP="00096130">
      <w:pPr>
        <w:keepNext/>
        <w:keepLines/>
      </w:pPr>
      <w:r>
        <w:t xml:space="preserve">If a client supports the ImageBytes protocol, it indicates this to the Alpaca device by including the “application/imagebytes” mime type in the HTTP “Accept” header that it sends to the Alpaca device’s ImageArray endpoint. </w:t>
      </w:r>
    </w:p>
    <w:p w14:paraId="144222FE" w14:textId="77777777" w:rsidR="00096130" w:rsidRDefault="00096130" w:rsidP="00096130">
      <w:pPr>
        <w:pStyle w:val="Heading3"/>
      </w:pPr>
      <w:bookmarkStart w:id="2545" w:name="_Toc92877740"/>
      <w:bookmarkStart w:id="2546" w:name="_Toc130385643"/>
      <w:r>
        <w:t>Device Response</w:t>
      </w:r>
      <w:bookmarkEnd w:id="2545"/>
      <w:bookmarkEnd w:id="2546"/>
    </w:p>
    <w:p w14:paraId="484513C9" w14:textId="77777777" w:rsidR="00096130" w:rsidRDefault="00096130" w:rsidP="00096130">
      <w:r>
        <w:t>If the Alpaca device doesn’t support the ImageBytes mechanic, it will return the image data as a JSON string and indicate this by setting the “Content-Type” header in its response to “application/json”. However, if the client supports the ImageBytes mechanic, it will return</w:t>
      </w:r>
      <w:r w:rsidRPr="00ED080F">
        <w:t xml:space="preserve"> the </w:t>
      </w:r>
      <w:r>
        <w:t xml:space="preserve">image as a </w:t>
      </w:r>
      <w:r w:rsidRPr="00ED080F">
        <w:t>binary byte stream</w:t>
      </w:r>
      <w:r>
        <w:t>,</w:t>
      </w:r>
      <w:r w:rsidRPr="00ED080F">
        <w:t xml:space="preserve"> </w:t>
      </w:r>
      <w:r>
        <w:t>in the format described below, and indicate this by setting the “Content-Type” header to “application/imagebytes”.</w:t>
      </w:r>
    </w:p>
    <w:p w14:paraId="1D14D1A0" w14:textId="77777777" w:rsidR="00096130" w:rsidRDefault="00096130" w:rsidP="00096130">
      <w:pPr>
        <w:pStyle w:val="Heading3"/>
      </w:pPr>
      <w:bookmarkStart w:id="2547" w:name="_Toc92877741"/>
      <w:bookmarkStart w:id="2548" w:name="_Toc130385644"/>
      <w:r>
        <w:t>Client Response Handling</w:t>
      </w:r>
      <w:bookmarkEnd w:id="2547"/>
      <w:bookmarkEnd w:id="2548"/>
    </w:p>
    <w:p w14:paraId="42BAA52A" w14:textId="77777777" w:rsidR="00096130" w:rsidRPr="00343DA3" w:rsidRDefault="00096130" w:rsidP="00096130">
      <w:r w:rsidRPr="00343DA3">
        <w:t>On receiving the response from the Alpaca device, the client will inspect the “Content-Type” header to determine whether the Alpaca device has sent a JSON string or an ImageBytes binary stream. If a JSON string has been returned the client will deserialise it as for any other Alpaca API call. However, if an ImageBytes response is received</w:t>
      </w:r>
      <w:r>
        <w:t>,</w:t>
      </w:r>
      <w:r w:rsidRPr="00343DA3">
        <w:t xml:space="preserve"> the client will:</w:t>
      </w:r>
    </w:p>
    <w:p w14:paraId="0D5F2563" w14:textId="77777777" w:rsidR="00096130" w:rsidRDefault="00096130" w:rsidP="00096130">
      <w:pPr>
        <w:pStyle w:val="ListParagraph"/>
        <w:numPr>
          <w:ilvl w:val="0"/>
          <w:numId w:val="34"/>
        </w:numPr>
      </w:pPr>
      <w:r>
        <w:t>Inspect the first four bytes of the binary data to determine the metadata version</w:t>
      </w:r>
    </w:p>
    <w:p w14:paraId="1629F460" w14:textId="77777777" w:rsidR="00096130" w:rsidRDefault="00096130" w:rsidP="00096130">
      <w:pPr>
        <w:pStyle w:val="ListParagraph"/>
        <w:numPr>
          <w:ilvl w:val="0"/>
          <w:numId w:val="34"/>
        </w:numPr>
      </w:pPr>
      <w:r>
        <w:t>Extract the metadata from the byte stream</w:t>
      </w:r>
    </w:p>
    <w:p w14:paraId="6290BD32" w14:textId="77777777" w:rsidR="00096130" w:rsidRDefault="00096130" w:rsidP="00096130">
      <w:pPr>
        <w:pStyle w:val="ListParagraph"/>
        <w:numPr>
          <w:ilvl w:val="0"/>
          <w:numId w:val="34"/>
        </w:numPr>
      </w:pPr>
      <w:r>
        <w:t>Use the metadata to determine whether the operation was successful or resulted in an error condition</w:t>
      </w:r>
    </w:p>
    <w:p w14:paraId="65B71B73" w14:textId="77777777" w:rsidR="00096130" w:rsidRDefault="00096130" w:rsidP="00096130">
      <w:pPr>
        <w:pStyle w:val="ListParagraph"/>
        <w:numPr>
          <w:ilvl w:val="0"/>
          <w:numId w:val="34"/>
        </w:numPr>
      </w:pPr>
      <w:r>
        <w:t>If successful:</w:t>
      </w:r>
    </w:p>
    <w:p w14:paraId="3CA50762" w14:textId="77777777" w:rsidR="00096130" w:rsidRDefault="00096130" w:rsidP="00096130">
      <w:pPr>
        <w:pStyle w:val="ListParagraph"/>
        <w:numPr>
          <w:ilvl w:val="1"/>
          <w:numId w:val="34"/>
        </w:numPr>
      </w:pPr>
      <w:r>
        <w:t>Use the metadata to construct an image array of appropriate type and dimensions.</w:t>
      </w:r>
    </w:p>
    <w:p w14:paraId="22191711" w14:textId="77777777" w:rsidR="00096130" w:rsidRDefault="00096130" w:rsidP="00096130">
      <w:pPr>
        <w:pStyle w:val="ListParagraph"/>
        <w:numPr>
          <w:ilvl w:val="1"/>
          <w:numId w:val="34"/>
        </w:numPr>
      </w:pPr>
      <w:r>
        <w:t>Read the data from the byte stream and populate the image array.</w:t>
      </w:r>
    </w:p>
    <w:p w14:paraId="3796A032" w14:textId="77777777" w:rsidR="00096130" w:rsidRDefault="00096130" w:rsidP="00096130">
      <w:pPr>
        <w:pStyle w:val="ListParagraph"/>
        <w:numPr>
          <w:ilvl w:val="1"/>
          <w:numId w:val="34"/>
        </w:numPr>
      </w:pPr>
      <w:r>
        <w:t>Return the array to the application for processing.</w:t>
      </w:r>
    </w:p>
    <w:p w14:paraId="288C80C5" w14:textId="77777777" w:rsidR="00096130" w:rsidRDefault="00096130" w:rsidP="00096130">
      <w:pPr>
        <w:pStyle w:val="ListParagraph"/>
        <w:numPr>
          <w:ilvl w:val="0"/>
          <w:numId w:val="34"/>
        </w:numPr>
      </w:pPr>
      <w:r>
        <w:t>If unsuccessful:</w:t>
      </w:r>
    </w:p>
    <w:p w14:paraId="3134E0E8" w14:textId="77777777" w:rsidR="00096130" w:rsidRDefault="00096130" w:rsidP="00096130">
      <w:pPr>
        <w:pStyle w:val="ListParagraph"/>
        <w:numPr>
          <w:ilvl w:val="1"/>
          <w:numId w:val="34"/>
        </w:numPr>
      </w:pPr>
      <w:r>
        <w:t>Extract the error number from the metadata</w:t>
      </w:r>
    </w:p>
    <w:p w14:paraId="54A4E7DE" w14:textId="77777777" w:rsidR="00096130" w:rsidRDefault="00096130" w:rsidP="00096130">
      <w:pPr>
        <w:pStyle w:val="ListParagraph"/>
        <w:numPr>
          <w:ilvl w:val="1"/>
          <w:numId w:val="34"/>
        </w:numPr>
      </w:pPr>
      <w:r>
        <w:t>Extract the UTF encoded error message bytes</w:t>
      </w:r>
    </w:p>
    <w:p w14:paraId="55600358" w14:textId="77777777" w:rsidR="00096130" w:rsidRDefault="00096130" w:rsidP="00096130">
      <w:pPr>
        <w:pStyle w:val="ListParagraph"/>
        <w:numPr>
          <w:ilvl w:val="1"/>
          <w:numId w:val="34"/>
        </w:numPr>
      </w:pPr>
      <w:r>
        <w:t>Decode the UTF bytes back to a string</w:t>
      </w:r>
    </w:p>
    <w:p w14:paraId="5F6D1CAF" w14:textId="77777777" w:rsidR="00096130" w:rsidRDefault="00096130" w:rsidP="00096130">
      <w:pPr>
        <w:pStyle w:val="ListParagraph"/>
        <w:numPr>
          <w:ilvl w:val="1"/>
          <w:numId w:val="34"/>
        </w:numPr>
      </w:pPr>
      <w:r>
        <w:t>Return an error to the application containing the error number and message.</w:t>
      </w:r>
    </w:p>
    <w:p w14:paraId="77F25DFB" w14:textId="77777777" w:rsidR="00096130" w:rsidRDefault="00096130" w:rsidP="00096130">
      <w:r>
        <w:t>Tools to facilitate these operations will be provided as part of an ASCOM Cross-Platform Library.</w:t>
      </w:r>
    </w:p>
    <w:p w14:paraId="280C626B" w14:textId="77777777" w:rsidR="00096130" w:rsidRDefault="00096130" w:rsidP="00096130">
      <w:pPr>
        <w:pStyle w:val="Heading2"/>
      </w:pPr>
      <w:bookmarkStart w:id="2549" w:name="_Toc92877742"/>
      <w:bookmarkStart w:id="2550" w:name="_Toc130385645"/>
      <w:r>
        <w:lastRenderedPageBreak/>
        <w:t>ImageBytes Binary Data Format</w:t>
      </w:r>
      <w:bookmarkEnd w:id="2549"/>
      <w:bookmarkEnd w:id="2550"/>
    </w:p>
    <w:p w14:paraId="7E285CA3" w14:textId="77777777" w:rsidR="00096130" w:rsidRDefault="00096130" w:rsidP="00096130">
      <w:pPr>
        <w:keepNext/>
        <w:keepLines/>
        <w:spacing w:after="0"/>
      </w:pPr>
      <w:r>
        <w:t>The returned binary data always comprises two parts:</w:t>
      </w:r>
    </w:p>
    <w:p w14:paraId="6D76DB23" w14:textId="77777777" w:rsidR="00096130" w:rsidRDefault="00096130" w:rsidP="00096130">
      <w:pPr>
        <w:pStyle w:val="ListParagraph"/>
        <w:keepNext/>
        <w:keepLines/>
        <w:numPr>
          <w:ilvl w:val="0"/>
          <w:numId w:val="39"/>
        </w:numPr>
      </w:pPr>
      <w:r>
        <w:t>A standard metadata structure.</w:t>
      </w:r>
    </w:p>
    <w:p w14:paraId="03C1CCB9" w14:textId="77777777" w:rsidR="00096130" w:rsidRDefault="00096130" w:rsidP="00096130">
      <w:pPr>
        <w:pStyle w:val="ListParagraph"/>
        <w:keepNext/>
        <w:keepLines/>
        <w:numPr>
          <w:ilvl w:val="0"/>
          <w:numId w:val="39"/>
        </w:numPr>
      </w:pPr>
      <w:r>
        <w:t xml:space="preserve">The returned data. </w:t>
      </w:r>
    </w:p>
    <w:p w14:paraId="3CD78430" w14:textId="77777777" w:rsidR="00096130" w:rsidRPr="00803314" w:rsidRDefault="00096130" w:rsidP="00096130">
      <w:pPr>
        <w:keepNext/>
        <w:keepLines/>
      </w:pPr>
      <w:r>
        <w:t>The nature of the data depends on whether the operation succeeded or failed:</w:t>
      </w:r>
    </w:p>
    <w:p w14:paraId="32F6FB02" w14:textId="77777777" w:rsidR="00096130" w:rsidRDefault="00096130" w:rsidP="00096130">
      <w:pPr>
        <w:pStyle w:val="Heading3"/>
        <w:keepLines/>
        <w:numPr>
          <w:ilvl w:val="2"/>
          <w:numId w:val="1"/>
        </w:numPr>
        <w:ind w:left="709"/>
      </w:pPr>
      <w:bookmarkStart w:id="2551" w:name="_Toc130385646"/>
      <w:r>
        <w:t>Operation Succeeded</w:t>
      </w:r>
      <w:bookmarkEnd w:id="2551"/>
    </w:p>
    <w:p w14:paraId="48083FD6" w14:textId="77777777" w:rsidR="00096130" w:rsidRDefault="00096130" w:rsidP="00096130">
      <w:pPr>
        <w:pStyle w:val="ListParagraph"/>
        <w:keepNext/>
        <w:keepLines/>
        <w:numPr>
          <w:ilvl w:val="0"/>
          <w:numId w:val="30"/>
        </w:numPr>
      </w:pPr>
      <w:r w:rsidRPr="00DE7F9C">
        <w:rPr>
          <w:b/>
          <w:bCs/>
        </w:rPr>
        <w:t>Metadata</w:t>
      </w:r>
      <w:r>
        <w:t>: Information describing the image data, with the error number field set to zero.</w:t>
      </w:r>
    </w:p>
    <w:p w14:paraId="7F85D2D9" w14:textId="77777777" w:rsidR="00096130" w:rsidRDefault="00096130" w:rsidP="00096130">
      <w:pPr>
        <w:pStyle w:val="ListParagraph"/>
        <w:keepNext/>
        <w:keepLines/>
        <w:numPr>
          <w:ilvl w:val="0"/>
          <w:numId w:val="30"/>
        </w:numPr>
      </w:pPr>
      <w:r w:rsidRPr="00DE7F9C">
        <w:rPr>
          <w:b/>
          <w:bCs/>
        </w:rPr>
        <w:t>Data</w:t>
      </w:r>
      <w:r>
        <w:t>: Image data (2 or 3-dimension array of element values as a serialised byte stream)</w:t>
      </w:r>
    </w:p>
    <w:p w14:paraId="4BF6D46E" w14:textId="77777777" w:rsidR="00096130" w:rsidRDefault="00096130" w:rsidP="00096130">
      <w:pPr>
        <w:pStyle w:val="Heading3"/>
        <w:keepLines/>
        <w:numPr>
          <w:ilvl w:val="2"/>
          <w:numId w:val="1"/>
        </w:numPr>
        <w:ind w:left="709"/>
      </w:pPr>
      <w:bookmarkStart w:id="2552" w:name="_Toc130385647"/>
      <w:r>
        <w:t>Operation Failed</w:t>
      </w:r>
      <w:bookmarkEnd w:id="2552"/>
    </w:p>
    <w:p w14:paraId="574054B4" w14:textId="77777777" w:rsidR="00096130" w:rsidRDefault="00096130" w:rsidP="00096130">
      <w:pPr>
        <w:pStyle w:val="ListParagraph"/>
        <w:keepNext/>
        <w:keepLines/>
        <w:numPr>
          <w:ilvl w:val="0"/>
          <w:numId w:val="31"/>
        </w:numPr>
      </w:pPr>
      <w:r w:rsidRPr="00DE7F9C">
        <w:rPr>
          <w:b/>
          <w:bCs/>
        </w:rPr>
        <w:t>Metadata</w:t>
      </w:r>
      <w:r>
        <w:t>: As for “operation succeeded” but with a non-zero error number.</w:t>
      </w:r>
    </w:p>
    <w:p w14:paraId="59FE67F0" w14:textId="77777777" w:rsidR="00096130" w:rsidRDefault="00096130" w:rsidP="00096130">
      <w:pPr>
        <w:pStyle w:val="ListParagraph"/>
        <w:keepNext/>
        <w:keepLines/>
        <w:numPr>
          <w:ilvl w:val="0"/>
          <w:numId w:val="31"/>
        </w:numPr>
      </w:pPr>
      <w:r w:rsidRPr="00DE7F9C">
        <w:rPr>
          <w:b/>
          <w:bCs/>
        </w:rPr>
        <w:t>Data</w:t>
      </w:r>
      <w:r>
        <w:t>: Error message as a UTF8 encoded byte stream.</w:t>
      </w:r>
    </w:p>
    <w:p w14:paraId="0FE64745" w14:textId="77777777" w:rsidR="00096130" w:rsidRDefault="00096130" w:rsidP="00096130">
      <w:pPr>
        <w:pStyle w:val="Heading2"/>
      </w:pPr>
      <w:bookmarkStart w:id="2553" w:name="_Toc92877743"/>
      <w:bookmarkStart w:id="2554" w:name="_Toc130385648"/>
      <w:r>
        <w:t>Metadata</w:t>
      </w:r>
      <w:bookmarkEnd w:id="2553"/>
      <w:bookmarkEnd w:id="2554"/>
    </w:p>
    <w:p w14:paraId="1048D6D2" w14:textId="77777777" w:rsidR="00096130" w:rsidRDefault="00096130" w:rsidP="00096130">
      <w:pPr>
        <w:pStyle w:val="Heading3"/>
      </w:pPr>
      <w:bookmarkStart w:id="2555" w:name="_Toc92877744"/>
      <w:bookmarkStart w:id="2556" w:name="_Toc130385649"/>
      <w:r>
        <w:t>Metadata Structure</w:t>
      </w:r>
      <w:bookmarkEnd w:id="2555"/>
      <w:bookmarkEnd w:id="2556"/>
    </w:p>
    <w:p w14:paraId="5565E4F8" w14:textId="77777777" w:rsidR="00096130" w:rsidRPr="00757D71" w:rsidRDefault="00096130" w:rsidP="00096130">
      <w:pPr>
        <w:keepNext/>
        <w:keepLines/>
      </w:pPr>
      <w:r>
        <w:t>The following structure describes the returned metadata:</w:t>
      </w:r>
    </w:p>
    <w:p w14:paraId="410DDE27"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MetadataVersion; </w:t>
      </w:r>
      <w:r w:rsidRPr="000151C1">
        <w:rPr>
          <w:rFonts w:ascii="Cascadia Mono" w:hAnsi="Cascadia Mono" w:cs="Cascadia Mono"/>
          <w:color w:val="008000"/>
          <w:sz w:val="18"/>
          <w:szCs w:val="18"/>
        </w:rPr>
        <w:t>// Bytes 0..3 - Metadata version</w:t>
      </w:r>
      <w:r>
        <w:rPr>
          <w:rFonts w:ascii="Cascadia Mono" w:hAnsi="Cascadia Mono" w:cs="Cascadia Mono"/>
          <w:color w:val="008000"/>
          <w:sz w:val="18"/>
          <w:szCs w:val="18"/>
        </w:rPr>
        <w:t xml:space="preserve"> = 1</w:t>
      </w:r>
    </w:p>
    <w:p w14:paraId="4C1052C3" w14:textId="77777777" w:rsidR="00096130" w:rsidRDefault="00096130" w:rsidP="00096130">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ErrorNumber; </w:t>
      </w:r>
      <w:r w:rsidRPr="000151C1">
        <w:rPr>
          <w:rFonts w:ascii="Cascadia Mono" w:hAnsi="Cascadia Mono" w:cs="Cascadia Mono"/>
          <w:color w:val="008000"/>
          <w:sz w:val="18"/>
          <w:szCs w:val="18"/>
        </w:rPr>
        <w:t>// Bytes 4..7 - Alpaca error number or zero for success</w:t>
      </w:r>
    </w:p>
    <w:p w14:paraId="2943DF74" w14:textId="77777777" w:rsidR="00096130" w:rsidRPr="00431F1A" w:rsidRDefault="00096130" w:rsidP="00096130">
      <w:pPr>
        <w:keepNext/>
        <w:keepLines/>
        <w:autoSpaceDE w:val="0"/>
        <w:autoSpaceDN w:val="0"/>
        <w:adjustRightInd w:val="0"/>
        <w:spacing w:after="0" w:line="240" w:lineRule="auto"/>
        <w:ind w:firstLine="284"/>
        <w:rPr>
          <w:rFonts w:ascii="Cascadia Mono" w:hAnsi="Cascadia Mono" w:cs="Cascadia Mono"/>
          <w:color w:val="000000"/>
          <w:sz w:val="18"/>
          <w:szCs w:val="18"/>
        </w:rPr>
      </w:pPr>
      <w:r w:rsidRPr="00431F1A">
        <w:rPr>
          <w:rFonts w:ascii="Cascadia Mono" w:hAnsi="Cascadia Mono" w:cs="Cascadia Mono"/>
          <w:color w:val="0000FF"/>
          <w:sz w:val="18"/>
          <w:szCs w:val="18"/>
        </w:rPr>
        <w:t>uint</w:t>
      </w:r>
      <w:r w:rsidRPr="00431F1A">
        <w:rPr>
          <w:rFonts w:ascii="Cascadia Mono" w:hAnsi="Cascadia Mono" w:cs="Cascadia Mono"/>
          <w:color w:val="000000"/>
          <w:sz w:val="18"/>
          <w:szCs w:val="18"/>
        </w:rPr>
        <w:t xml:space="preserve"> ClientTransactionID; </w:t>
      </w:r>
      <w:r w:rsidRPr="00431F1A">
        <w:rPr>
          <w:rFonts w:ascii="Cascadia Mono" w:hAnsi="Cascadia Mono" w:cs="Cascadia Mono"/>
          <w:color w:val="008000"/>
          <w:sz w:val="18"/>
          <w:szCs w:val="18"/>
        </w:rPr>
        <w:t>// Bytes 8..11 - Client's transaction ID</w:t>
      </w:r>
    </w:p>
    <w:p w14:paraId="2BE02C19" w14:textId="77777777" w:rsidR="00096130" w:rsidRPr="00431F1A" w:rsidRDefault="00096130" w:rsidP="00096130">
      <w:pPr>
        <w:keepNext/>
        <w:keepLines/>
        <w:autoSpaceDE w:val="0"/>
        <w:autoSpaceDN w:val="0"/>
        <w:adjustRightInd w:val="0"/>
        <w:spacing w:after="0" w:line="240" w:lineRule="auto"/>
        <w:ind w:firstLine="284"/>
        <w:rPr>
          <w:rFonts w:ascii="Cascadia Mono" w:hAnsi="Cascadia Mono" w:cs="Cascadia Mono"/>
          <w:color w:val="000000"/>
          <w:sz w:val="18"/>
          <w:szCs w:val="18"/>
        </w:rPr>
      </w:pPr>
      <w:r w:rsidRPr="00431F1A">
        <w:rPr>
          <w:rFonts w:ascii="Cascadia Mono" w:hAnsi="Cascadia Mono" w:cs="Cascadia Mono"/>
          <w:color w:val="0000FF"/>
          <w:sz w:val="18"/>
          <w:szCs w:val="18"/>
        </w:rPr>
        <w:t>uint</w:t>
      </w:r>
      <w:r w:rsidRPr="00431F1A">
        <w:rPr>
          <w:rFonts w:ascii="Cascadia Mono" w:hAnsi="Cascadia Mono" w:cs="Cascadia Mono"/>
          <w:color w:val="000000"/>
          <w:sz w:val="18"/>
          <w:szCs w:val="18"/>
        </w:rPr>
        <w:t xml:space="preserve"> ServerTransactionID; </w:t>
      </w:r>
      <w:r w:rsidRPr="00431F1A">
        <w:rPr>
          <w:rFonts w:ascii="Cascadia Mono" w:hAnsi="Cascadia Mono" w:cs="Cascadia Mono"/>
          <w:color w:val="008000"/>
          <w:sz w:val="18"/>
          <w:szCs w:val="18"/>
        </w:rPr>
        <w:t>// Bytes 12..15 - Device's transaction ID</w:t>
      </w:r>
    </w:p>
    <w:p w14:paraId="5208957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DataStart;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16</w:t>
      </w:r>
      <w:r w:rsidRPr="000151C1">
        <w:rPr>
          <w:rFonts w:ascii="Cascadia Mono" w:hAnsi="Cascadia Mono" w:cs="Cascadia Mono"/>
          <w:color w:val="008000"/>
          <w:sz w:val="18"/>
          <w:szCs w:val="18"/>
        </w:rPr>
        <w:t>..1</w:t>
      </w:r>
      <w:r>
        <w:rPr>
          <w:rFonts w:ascii="Cascadia Mono" w:hAnsi="Cascadia Mono" w:cs="Cascadia Mono"/>
          <w:color w:val="008000"/>
          <w:sz w:val="18"/>
          <w:szCs w:val="18"/>
        </w:rPr>
        <w:t>9</w:t>
      </w:r>
      <w:r w:rsidRPr="000151C1">
        <w:rPr>
          <w:rFonts w:ascii="Cascadia Mono" w:hAnsi="Cascadia Mono" w:cs="Cascadia Mono"/>
          <w:color w:val="008000"/>
          <w:sz w:val="18"/>
          <w:szCs w:val="18"/>
        </w:rPr>
        <w:t xml:space="preserve"> - Offset of the start of the data byte</w:t>
      </w:r>
      <w:r>
        <w:rPr>
          <w:rFonts w:ascii="Cascadia Mono" w:hAnsi="Cascadia Mono" w:cs="Cascadia Mono"/>
          <w:color w:val="008000"/>
          <w:sz w:val="18"/>
          <w:szCs w:val="18"/>
        </w:rPr>
        <w:t>s</w:t>
      </w:r>
    </w:p>
    <w:p w14:paraId="2E5A1281"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ImageElementType;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20</w:t>
      </w:r>
      <w:r w:rsidRPr="000151C1">
        <w:rPr>
          <w:rFonts w:ascii="Cascadia Mono" w:hAnsi="Cascadia Mono" w:cs="Cascadia Mono"/>
          <w:color w:val="008000"/>
          <w:sz w:val="18"/>
          <w:szCs w:val="18"/>
        </w:rPr>
        <w:t>..</w:t>
      </w:r>
      <w:r>
        <w:rPr>
          <w:rFonts w:ascii="Cascadia Mono" w:hAnsi="Cascadia Mono" w:cs="Cascadia Mono"/>
          <w:color w:val="008000"/>
          <w:sz w:val="18"/>
          <w:szCs w:val="18"/>
        </w:rPr>
        <w:t>23</w:t>
      </w:r>
      <w:r w:rsidRPr="000151C1">
        <w:rPr>
          <w:rFonts w:ascii="Cascadia Mono" w:hAnsi="Cascadia Mono" w:cs="Cascadia Mono"/>
          <w:color w:val="008000"/>
          <w:sz w:val="18"/>
          <w:szCs w:val="18"/>
        </w:rPr>
        <w:t xml:space="preserve"> - Element type of the source image array</w:t>
      </w:r>
    </w:p>
    <w:p w14:paraId="50849B68"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TransmissionElementType;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24</w:t>
      </w:r>
      <w:r w:rsidRPr="000151C1">
        <w:rPr>
          <w:rFonts w:ascii="Cascadia Mono" w:hAnsi="Cascadia Mono" w:cs="Cascadia Mono"/>
          <w:color w:val="008000"/>
          <w:sz w:val="18"/>
          <w:szCs w:val="18"/>
        </w:rPr>
        <w:t>..</w:t>
      </w:r>
      <w:r>
        <w:rPr>
          <w:rFonts w:ascii="Cascadia Mono" w:hAnsi="Cascadia Mono" w:cs="Cascadia Mono"/>
          <w:color w:val="008000"/>
          <w:sz w:val="18"/>
          <w:szCs w:val="18"/>
        </w:rPr>
        <w:t>27</w:t>
      </w:r>
      <w:r w:rsidRPr="000151C1">
        <w:rPr>
          <w:rFonts w:ascii="Cascadia Mono" w:hAnsi="Cascadia Mono" w:cs="Cascadia Mono"/>
          <w:color w:val="008000"/>
          <w:sz w:val="18"/>
          <w:szCs w:val="18"/>
        </w:rPr>
        <w:t xml:space="preserve"> - Element type as sent over the network</w:t>
      </w:r>
    </w:p>
    <w:p w14:paraId="0A4AB5A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Rank; </w:t>
      </w:r>
      <w:r w:rsidRPr="000151C1">
        <w:rPr>
          <w:rFonts w:ascii="Cascadia Mono" w:hAnsi="Cascadia Mono" w:cs="Cascadia Mono"/>
          <w:color w:val="008000"/>
          <w:sz w:val="18"/>
          <w:szCs w:val="18"/>
        </w:rPr>
        <w:t>// Bytes 2</w:t>
      </w:r>
      <w:r>
        <w:rPr>
          <w:rFonts w:ascii="Cascadia Mono" w:hAnsi="Cascadia Mono" w:cs="Cascadia Mono"/>
          <w:color w:val="008000"/>
          <w:sz w:val="18"/>
          <w:szCs w:val="18"/>
        </w:rPr>
        <w:t>8</w:t>
      </w:r>
      <w:r w:rsidRPr="000151C1">
        <w:rPr>
          <w:rFonts w:ascii="Cascadia Mono" w:hAnsi="Cascadia Mono" w:cs="Cascadia Mono"/>
          <w:color w:val="008000"/>
          <w:sz w:val="18"/>
          <w:szCs w:val="18"/>
        </w:rPr>
        <w:t>..</w:t>
      </w:r>
      <w:r>
        <w:rPr>
          <w:rFonts w:ascii="Cascadia Mono" w:hAnsi="Cascadia Mono" w:cs="Cascadia Mono"/>
          <w:color w:val="008000"/>
          <w:sz w:val="18"/>
          <w:szCs w:val="18"/>
        </w:rPr>
        <w:t>31</w:t>
      </w:r>
      <w:r w:rsidRPr="000151C1">
        <w:rPr>
          <w:rFonts w:ascii="Cascadia Mono" w:hAnsi="Cascadia Mono" w:cs="Cascadia Mono"/>
          <w:color w:val="008000"/>
          <w:sz w:val="18"/>
          <w:szCs w:val="18"/>
        </w:rPr>
        <w:t xml:space="preserve"> - </w:t>
      </w:r>
      <w:r>
        <w:rPr>
          <w:rFonts w:ascii="Cascadia Mono" w:hAnsi="Cascadia Mono" w:cs="Cascadia Mono"/>
          <w:color w:val="008000"/>
          <w:sz w:val="18"/>
          <w:szCs w:val="18"/>
        </w:rPr>
        <w:t>I</w:t>
      </w:r>
      <w:r w:rsidRPr="000151C1">
        <w:rPr>
          <w:rFonts w:ascii="Cascadia Mono" w:hAnsi="Cascadia Mono" w:cs="Cascadia Mono"/>
          <w:color w:val="008000"/>
          <w:sz w:val="18"/>
          <w:szCs w:val="18"/>
        </w:rPr>
        <w:t>mage array rank</w:t>
      </w:r>
      <w:r>
        <w:rPr>
          <w:rFonts w:ascii="Cascadia Mono" w:hAnsi="Cascadia Mono" w:cs="Cascadia Mono"/>
          <w:color w:val="008000"/>
          <w:sz w:val="18"/>
          <w:szCs w:val="18"/>
        </w:rPr>
        <w:t xml:space="preserve"> (2 or 3)</w:t>
      </w:r>
    </w:p>
    <w:p w14:paraId="6F26BAF3"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1</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32</w:t>
      </w:r>
      <w:r w:rsidRPr="000151C1">
        <w:rPr>
          <w:rFonts w:ascii="Cascadia Mono" w:hAnsi="Cascadia Mono" w:cs="Cascadia Mono"/>
          <w:color w:val="008000"/>
          <w:sz w:val="18"/>
          <w:szCs w:val="18"/>
        </w:rPr>
        <w:t>..</w:t>
      </w:r>
      <w:r>
        <w:rPr>
          <w:rFonts w:ascii="Cascadia Mono" w:hAnsi="Cascadia Mono" w:cs="Cascadia Mono"/>
          <w:color w:val="008000"/>
          <w:sz w:val="18"/>
          <w:szCs w:val="18"/>
        </w:rPr>
        <w:t>35</w:t>
      </w:r>
      <w:r w:rsidRPr="000151C1">
        <w:rPr>
          <w:rFonts w:ascii="Cascadia Mono" w:hAnsi="Cascadia Mono" w:cs="Cascadia Mono"/>
          <w:color w:val="008000"/>
          <w:sz w:val="18"/>
          <w:szCs w:val="18"/>
        </w:rPr>
        <w:t xml:space="preserve"> - Length of image array first dimension</w:t>
      </w:r>
    </w:p>
    <w:p w14:paraId="3BDEF7D6"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2</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36</w:t>
      </w:r>
      <w:r w:rsidRPr="000151C1">
        <w:rPr>
          <w:rFonts w:ascii="Cascadia Mono" w:hAnsi="Cascadia Mono" w:cs="Cascadia Mono"/>
          <w:color w:val="008000"/>
          <w:sz w:val="18"/>
          <w:szCs w:val="18"/>
        </w:rPr>
        <w:t>..</w:t>
      </w:r>
      <w:r>
        <w:rPr>
          <w:rFonts w:ascii="Cascadia Mono" w:hAnsi="Cascadia Mono" w:cs="Cascadia Mono"/>
          <w:color w:val="008000"/>
          <w:sz w:val="18"/>
          <w:szCs w:val="18"/>
        </w:rPr>
        <w:t>39</w:t>
      </w:r>
      <w:r w:rsidRPr="000151C1">
        <w:rPr>
          <w:rFonts w:ascii="Cascadia Mono" w:hAnsi="Cascadia Mono" w:cs="Cascadia Mono"/>
          <w:color w:val="008000"/>
          <w:sz w:val="18"/>
          <w:szCs w:val="18"/>
        </w:rPr>
        <w:t xml:space="preserve"> - Length of image array second dimension</w:t>
      </w:r>
    </w:p>
    <w:p w14:paraId="73D6947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3</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40</w:t>
      </w:r>
      <w:r w:rsidRPr="000151C1">
        <w:rPr>
          <w:rFonts w:ascii="Cascadia Mono" w:hAnsi="Cascadia Mono" w:cs="Cascadia Mono"/>
          <w:color w:val="008000"/>
          <w:sz w:val="18"/>
          <w:szCs w:val="18"/>
        </w:rPr>
        <w:t>..</w:t>
      </w:r>
      <w:r>
        <w:rPr>
          <w:rFonts w:ascii="Cascadia Mono" w:hAnsi="Cascadia Mono" w:cs="Cascadia Mono"/>
          <w:color w:val="008000"/>
          <w:sz w:val="18"/>
          <w:szCs w:val="18"/>
        </w:rPr>
        <w:t>43</w:t>
      </w:r>
      <w:r w:rsidRPr="000151C1">
        <w:rPr>
          <w:rFonts w:ascii="Cascadia Mono" w:hAnsi="Cascadia Mono" w:cs="Cascadia Mono"/>
          <w:color w:val="008000"/>
          <w:sz w:val="18"/>
          <w:szCs w:val="18"/>
        </w:rPr>
        <w:t xml:space="preserve"> - Length of image array third dimension</w:t>
      </w:r>
      <w:r>
        <w:rPr>
          <w:rFonts w:ascii="Cascadia Mono" w:hAnsi="Cascadia Mono" w:cs="Cascadia Mono"/>
          <w:color w:val="008000"/>
          <w:sz w:val="18"/>
          <w:szCs w:val="18"/>
        </w:rPr>
        <w:t xml:space="preserve"> (0 for 2D array)</w:t>
      </w:r>
    </w:p>
    <w:p w14:paraId="0A09D31A" w14:textId="77777777" w:rsidR="00096130" w:rsidRDefault="00096130" w:rsidP="00096130">
      <w:pPr>
        <w:autoSpaceDE w:val="0"/>
        <w:autoSpaceDN w:val="0"/>
        <w:adjustRightInd w:val="0"/>
        <w:spacing w:after="0" w:line="240" w:lineRule="auto"/>
        <w:ind w:right="-755"/>
      </w:pPr>
    </w:p>
    <w:p w14:paraId="35F43F53" w14:textId="77777777" w:rsidR="00096130" w:rsidRDefault="00096130" w:rsidP="00096130">
      <w:pPr>
        <w:autoSpaceDE w:val="0"/>
        <w:autoSpaceDN w:val="0"/>
        <w:adjustRightInd w:val="0"/>
        <w:spacing w:after="0" w:line="240" w:lineRule="auto"/>
        <w:ind w:right="-755"/>
      </w:pPr>
      <w:r>
        <w:t xml:space="preserve">Please note that negative values must not be returned in the </w:t>
      </w:r>
      <w:r w:rsidRPr="000151C1">
        <w:rPr>
          <w:rFonts w:ascii="Cascadia Mono" w:hAnsi="Cascadia Mono" w:cs="Cascadia Mono"/>
          <w:color w:val="000000"/>
          <w:sz w:val="18"/>
          <w:szCs w:val="18"/>
        </w:rPr>
        <w:t>MetadataVersion</w:t>
      </w:r>
      <w:r>
        <w:t xml:space="preserve">, </w:t>
      </w:r>
      <w:r w:rsidRPr="000151C1">
        <w:rPr>
          <w:rFonts w:ascii="Cascadia Mono" w:hAnsi="Cascadia Mono" w:cs="Cascadia Mono"/>
          <w:color w:val="000000"/>
          <w:sz w:val="18"/>
          <w:szCs w:val="18"/>
        </w:rPr>
        <w:t>ErrorNumber</w:t>
      </w:r>
      <w:r>
        <w:rPr>
          <w:rFonts w:ascii="Cascadia Mono" w:hAnsi="Cascadia Mono" w:cs="Cascadia Mono"/>
          <w:color w:val="000000"/>
          <w:sz w:val="18"/>
          <w:szCs w:val="18"/>
        </w:rPr>
        <w:t>,</w:t>
      </w:r>
      <w:r w:rsidRPr="00442C11">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DataStart</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ImageElementType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TransmissionElementType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Rank</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 xml:space="preserve">1,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 xml:space="preserve">2 and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3</w:t>
      </w:r>
      <w:r w:rsidRPr="00442C11">
        <w:t xml:space="preserve"> fields.</w:t>
      </w:r>
    </w:p>
    <w:p w14:paraId="762E1370" w14:textId="77777777" w:rsidR="00096130" w:rsidRDefault="00096130" w:rsidP="00096130">
      <w:pPr>
        <w:pStyle w:val="Heading3"/>
      </w:pPr>
      <w:bookmarkStart w:id="2557" w:name="_Toc92877745"/>
      <w:bookmarkStart w:id="2558" w:name="_Toc130385650"/>
      <w:r>
        <w:t>Image and Transmission Array Element Types</w:t>
      </w:r>
      <w:bookmarkEnd w:id="2557"/>
      <w:bookmarkEnd w:id="2558"/>
    </w:p>
    <w:p w14:paraId="60ACAA0B" w14:textId="77777777" w:rsidR="00096130" w:rsidRPr="000262A4" w:rsidRDefault="00096130" w:rsidP="00096130">
      <w:r>
        <w:t>The following image element data types are supported:</w:t>
      </w:r>
    </w:p>
    <w:p w14:paraId="5B0459A9" w14:textId="77777777" w:rsidR="00096130" w:rsidRPr="008215DF" w:rsidRDefault="00096130" w:rsidP="00096130">
      <w:pPr>
        <w:keepNext/>
        <w:autoSpaceDE w:val="0"/>
        <w:autoSpaceDN w:val="0"/>
        <w:adjustRightInd w:val="0"/>
        <w:spacing w:after="0" w:line="240" w:lineRule="auto"/>
        <w:rPr>
          <w:rFonts w:ascii="Cascadia Mono" w:hAnsi="Cascadia Mono" w:cs="Cascadia Mono"/>
          <w:color w:val="000000"/>
          <w:sz w:val="18"/>
          <w:szCs w:val="18"/>
        </w:rPr>
      </w:pPr>
      <w:bookmarkStart w:id="2559" w:name="_Hlk91050354"/>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public</w:t>
      </w:r>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enum</w:t>
      </w:r>
      <w:r w:rsidRPr="008215DF">
        <w:rPr>
          <w:rFonts w:ascii="Cascadia Mono" w:hAnsi="Cascadia Mono" w:cs="Cascadia Mono"/>
          <w:color w:val="000000"/>
          <w:sz w:val="18"/>
          <w:szCs w:val="18"/>
        </w:rPr>
        <w:t xml:space="preserve"> </w:t>
      </w:r>
      <w:r w:rsidRPr="008215DF">
        <w:rPr>
          <w:rFonts w:ascii="Cascadia Mono" w:hAnsi="Cascadia Mono" w:cs="Cascadia Mono"/>
          <w:color w:val="2B91AF"/>
          <w:sz w:val="18"/>
          <w:szCs w:val="18"/>
        </w:rPr>
        <w:t>ImageArrayElementTypes</w:t>
      </w:r>
    </w:p>
    <w:p w14:paraId="50F0974A" w14:textId="77777777" w:rsidR="00096130" w:rsidRPr="008215DF"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8215DF">
        <w:rPr>
          <w:rFonts w:ascii="Cascadia Mono" w:hAnsi="Cascadia Mono" w:cs="Cascadia Mono"/>
          <w:color w:val="000000"/>
          <w:sz w:val="18"/>
          <w:szCs w:val="18"/>
        </w:rPr>
        <w:t xml:space="preserve">   {</w:t>
      </w:r>
    </w:p>
    <w:p w14:paraId="38E8C521"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Unknown = 0,</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 xml:space="preserve">0 to 3 </w:t>
      </w:r>
      <w:r w:rsidRPr="003453D8">
        <w:rPr>
          <w:rFonts w:ascii="Cascadia Mono" w:hAnsi="Cascadia Mono" w:cs="Cascadia Mono"/>
          <w:color w:val="008000"/>
          <w:sz w:val="18"/>
          <w:szCs w:val="18"/>
        </w:rPr>
        <w:t xml:space="preserve">are </w:t>
      </w:r>
      <w:r>
        <w:rPr>
          <w:rFonts w:ascii="Cascadia Mono" w:hAnsi="Cascadia Mono" w:cs="Cascadia Mono"/>
          <w:color w:val="008000"/>
          <w:sz w:val="18"/>
          <w:szCs w:val="18"/>
        </w:rPr>
        <w:t xml:space="preserve">values already used in the </w:t>
      </w:r>
      <w:r w:rsidRPr="003453D8">
        <w:rPr>
          <w:rFonts w:ascii="Cascadia Mono" w:hAnsi="Cascadia Mono" w:cs="Cascadia Mono"/>
          <w:color w:val="008000"/>
          <w:sz w:val="18"/>
          <w:szCs w:val="18"/>
        </w:rPr>
        <w:t>Alpaca standard</w:t>
      </w:r>
    </w:p>
    <w:p w14:paraId="54DF5542"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Int16 = 1,</w:t>
      </w:r>
    </w:p>
    <w:p w14:paraId="16D6AFC1"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Int32 = 2,</w:t>
      </w:r>
    </w:p>
    <w:p w14:paraId="45212C5F"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Double = 3,</w:t>
      </w:r>
    </w:p>
    <w:p w14:paraId="24B00743"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Single = 4,</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4 to 9</w:t>
      </w:r>
      <w:r w:rsidRPr="003453D8">
        <w:rPr>
          <w:rFonts w:ascii="Cascadia Mono" w:hAnsi="Cascadia Mono" w:cs="Cascadia Mono"/>
          <w:color w:val="008000"/>
          <w:sz w:val="18"/>
          <w:szCs w:val="18"/>
        </w:rPr>
        <w:t xml:space="preserve"> are an extension </w:t>
      </w:r>
      <w:r>
        <w:rPr>
          <w:rFonts w:ascii="Cascadia Mono" w:hAnsi="Cascadia Mono" w:cs="Cascadia Mono"/>
          <w:color w:val="008000"/>
          <w:sz w:val="18"/>
          <w:szCs w:val="18"/>
        </w:rPr>
        <w:t>to include other numeric types</w:t>
      </w:r>
    </w:p>
    <w:p w14:paraId="10136B83"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UInt64 = 5</w:t>
      </w:r>
    </w:p>
    <w:p w14:paraId="54102FB8"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Byte = </w:t>
      </w:r>
      <w:r>
        <w:rPr>
          <w:rFonts w:ascii="Cascadia Mono" w:hAnsi="Cascadia Mono" w:cs="Cascadia Mono"/>
          <w:color w:val="000000"/>
          <w:sz w:val="18"/>
          <w:szCs w:val="18"/>
        </w:rPr>
        <w:t>6</w:t>
      </w:r>
      <w:r w:rsidRPr="004757F4">
        <w:rPr>
          <w:rFonts w:ascii="Cascadia Mono" w:hAnsi="Cascadia Mono" w:cs="Cascadia Mono"/>
          <w:color w:val="000000"/>
          <w:sz w:val="18"/>
          <w:szCs w:val="18"/>
        </w:rPr>
        <w:t>,</w:t>
      </w:r>
    </w:p>
    <w:p w14:paraId="0C03895A"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Int64 = </w:t>
      </w:r>
      <w:r>
        <w:rPr>
          <w:rFonts w:ascii="Cascadia Mono" w:hAnsi="Cascadia Mono" w:cs="Cascadia Mono"/>
          <w:color w:val="000000"/>
          <w:sz w:val="18"/>
          <w:szCs w:val="18"/>
        </w:rPr>
        <w:t>7,</w:t>
      </w:r>
    </w:p>
    <w:p w14:paraId="7EB8FD8F"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UInt16 = 8,</w:t>
      </w:r>
    </w:p>
    <w:p w14:paraId="19E45C2D" w14:textId="77777777" w:rsidR="00096130" w:rsidRPr="008215DF" w:rsidRDefault="00096130" w:rsidP="00096130">
      <w:pPr>
        <w:keepNext/>
        <w:autoSpaceDE w:val="0"/>
        <w:autoSpaceDN w:val="0"/>
        <w:adjustRightInd w:val="0"/>
        <w:spacing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UInt32 = 9</w:t>
      </w:r>
      <w:r>
        <w:rPr>
          <w:rFonts w:ascii="Cascadia Mono" w:hAnsi="Cascadia Mono" w:cs="Cascadia Mono"/>
          <w:color w:val="000000"/>
          <w:sz w:val="18"/>
          <w:szCs w:val="18"/>
        </w:rPr>
        <w:br/>
      </w:r>
      <w:r w:rsidRPr="008215DF">
        <w:rPr>
          <w:rFonts w:ascii="Cascadia Mono" w:hAnsi="Cascadia Mono" w:cs="Cascadia Mono"/>
          <w:color w:val="000000"/>
          <w:sz w:val="18"/>
          <w:szCs w:val="18"/>
        </w:rPr>
        <w:t xml:space="preserve"> </w:t>
      </w:r>
      <w:r>
        <w:rPr>
          <w:rFonts w:ascii="Cascadia Mono" w:hAnsi="Cascadia Mono" w:cs="Cascadia Mono"/>
          <w:color w:val="000000"/>
          <w:sz w:val="18"/>
          <w:szCs w:val="18"/>
        </w:rPr>
        <w:t xml:space="preserve">  </w:t>
      </w:r>
      <w:r w:rsidRPr="008215DF">
        <w:rPr>
          <w:rFonts w:ascii="Cascadia Mono" w:hAnsi="Cascadia Mono" w:cs="Cascadia Mono"/>
          <w:color w:val="000000"/>
          <w:sz w:val="18"/>
          <w:szCs w:val="18"/>
        </w:rPr>
        <w:t>}</w:t>
      </w:r>
    </w:p>
    <w:bookmarkEnd w:id="2559"/>
    <w:p w14:paraId="68B0DC53" w14:textId="77777777" w:rsidR="00096130" w:rsidRDefault="00096130" w:rsidP="00096130">
      <w:pPr>
        <w:rPr>
          <w:rFonts w:ascii="Calibri" w:eastAsiaTheme="majorEastAsia" w:hAnsi="Calibri" w:cstheme="majorBidi"/>
          <w:b/>
          <w:bCs/>
          <w:sz w:val="40"/>
          <w:szCs w:val="40"/>
        </w:rPr>
      </w:pPr>
      <w:r>
        <w:br w:type="page"/>
      </w:r>
    </w:p>
    <w:p w14:paraId="64013BE9" w14:textId="77777777" w:rsidR="00096130" w:rsidRDefault="00096130" w:rsidP="00096130">
      <w:pPr>
        <w:pStyle w:val="Heading2"/>
      </w:pPr>
      <w:bookmarkStart w:id="2560" w:name="_Toc92877746"/>
      <w:bookmarkStart w:id="2561" w:name="_Toc130385651"/>
      <w:r>
        <w:lastRenderedPageBreak/>
        <w:t>Serialised Array Formatting</w:t>
      </w:r>
      <w:bookmarkEnd w:id="2560"/>
      <w:bookmarkEnd w:id="2561"/>
    </w:p>
    <w:p w14:paraId="1E6438BB" w14:textId="77777777" w:rsidR="00096130" w:rsidRDefault="00096130" w:rsidP="00096130">
      <w:pPr>
        <w:pStyle w:val="Heading3"/>
      </w:pPr>
      <w:bookmarkStart w:id="2562" w:name="_Toc92877747"/>
      <w:bookmarkStart w:id="2563" w:name="_Toc130385652"/>
      <w:r>
        <w:t>Element Ordering</w:t>
      </w:r>
      <w:bookmarkEnd w:id="2562"/>
      <w:bookmarkEnd w:id="2563"/>
    </w:p>
    <w:p w14:paraId="05E124AB" w14:textId="77777777" w:rsidR="00096130" w:rsidRDefault="00096130" w:rsidP="00096130">
      <w:r>
        <w:t>The ImageArray and ImageArrayVariant property definitions specify that returned arrays must be:</w:t>
      </w:r>
    </w:p>
    <w:p w14:paraId="29487995" w14:textId="77777777" w:rsidR="00096130" w:rsidRDefault="00096130" w:rsidP="00096130">
      <w:pPr>
        <w:pStyle w:val="ListParagraph"/>
        <w:numPr>
          <w:ilvl w:val="0"/>
          <w:numId w:val="36"/>
        </w:numPr>
      </w:pPr>
      <w:r>
        <w:t xml:space="preserve">Monochrome and Bayer Matrix images (2D array): </w:t>
      </w:r>
      <w:r w:rsidRPr="00C770F2">
        <w:rPr>
          <w:rFonts w:ascii="Courier New" w:hAnsi="Courier New" w:cs="Courier New"/>
          <w:b/>
          <w:bCs/>
        </w:rPr>
        <w:t>Array[NumX, NumY]</w:t>
      </w:r>
    </w:p>
    <w:p w14:paraId="5C6D0B37" w14:textId="77777777" w:rsidR="00096130" w:rsidRPr="00C770F2" w:rsidRDefault="00096130" w:rsidP="00096130">
      <w:pPr>
        <w:pStyle w:val="ListParagraph"/>
        <w:numPr>
          <w:ilvl w:val="0"/>
          <w:numId w:val="36"/>
        </w:numPr>
        <w:rPr>
          <w:rFonts w:ascii="Courier New" w:hAnsi="Courier New" w:cs="Courier New"/>
        </w:rPr>
      </w:pPr>
      <w:r>
        <w:t xml:space="preserve">C0lour images (3D array): </w:t>
      </w:r>
      <w:r w:rsidRPr="00C770F2">
        <w:rPr>
          <w:rFonts w:ascii="Courier New" w:hAnsi="Courier New" w:cs="Courier New"/>
          <w:b/>
          <w:bCs/>
        </w:rPr>
        <w:t>Array[NumX, NumY, ColourPlane]</w:t>
      </w:r>
    </w:p>
    <w:p w14:paraId="5E541EC3" w14:textId="77777777" w:rsidR="00096130" w:rsidRDefault="00096130" w:rsidP="00096130">
      <w:r>
        <w:t xml:space="preserve">Where NumX indicates the image width, NumY indicates the image height and ColourPlane uses the values 0, 1 and 2 to represent the red, green and blue colour planes. </w:t>
      </w:r>
    </w:p>
    <w:p w14:paraId="5C2CFA40" w14:textId="77777777" w:rsidR="00096130" w:rsidRDefault="00096130" w:rsidP="00096130">
      <w:r>
        <w:t>The C, C++, C# and VB.NET languages use row-major ordering</w:t>
      </w:r>
      <w:r>
        <w:rPr>
          <w:rStyle w:val="FootnoteReference"/>
        </w:rPr>
        <w:footnoteReference w:id="6"/>
      </w:r>
      <w:r>
        <w:t xml:space="preserve"> to store element values in memory where the rightmost array index changes most quickly. This array serialisation order is used by ImageBytes to maximise serialisation and deserialization performance. For image arrays this results in:</w:t>
      </w:r>
    </w:p>
    <w:p w14:paraId="44895A2B" w14:textId="77777777" w:rsidR="00096130" w:rsidRDefault="00096130" w:rsidP="00096130">
      <w:pPr>
        <w:pStyle w:val="ListParagraph"/>
        <w:numPr>
          <w:ilvl w:val="0"/>
          <w:numId w:val="37"/>
        </w:numPr>
      </w:pPr>
      <w:r w:rsidRPr="003D0062">
        <w:rPr>
          <w:b/>
          <w:bCs/>
        </w:rPr>
        <w:t>2D array element ordering</w:t>
      </w:r>
      <w:r>
        <w:t xml:space="preserve">: the rightmost, </w:t>
      </w:r>
      <w:r w:rsidRPr="004D642F">
        <w:rPr>
          <w:b/>
          <w:bCs/>
        </w:rPr>
        <w:t>height</w:t>
      </w:r>
      <w:r>
        <w:t xml:space="preserve"> dimension changes most quickly in the serialised byte stream followed by the </w:t>
      </w:r>
      <w:r w:rsidRPr="004D642F">
        <w:rPr>
          <w:b/>
          <w:bCs/>
        </w:rPr>
        <w:t>width</w:t>
      </w:r>
      <w:r>
        <w:t xml:space="preserve"> dimension</w:t>
      </w:r>
    </w:p>
    <w:p w14:paraId="6454F331" w14:textId="77777777" w:rsidR="00096130" w:rsidRDefault="00096130" w:rsidP="00096130">
      <w:pPr>
        <w:pStyle w:val="ListParagraph"/>
        <w:numPr>
          <w:ilvl w:val="0"/>
          <w:numId w:val="37"/>
        </w:numPr>
      </w:pPr>
      <w:r w:rsidRPr="003D0062">
        <w:rPr>
          <w:b/>
          <w:bCs/>
        </w:rPr>
        <w:t>3D array ordering:</w:t>
      </w:r>
      <w:r>
        <w:t xml:space="preserve"> the rightmost </w:t>
      </w:r>
      <w:r w:rsidRPr="004D642F">
        <w:rPr>
          <w:b/>
          <w:bCs/>
        </w:rPr>
        <w:t>colourplane</w:t>
      </w:r>
      <w:r>
        <w:t xml:space="preserve"> dimension changes most quickly in the serialised byte stream, followed by the </w:t>
      </w:r>
      <w:r w:rsidRPr="004D642F">
        <w:rPr>
          <w:b/>
          <w:bCs/>
        </w:rPr>
        <w:t>height</w:t>
      </w:r>
      <w:r>
        <w:t xml:space="preserve"> dimension followed by the </w:t>
      </w:r>
      <w:r w:rsidRPr="004D642F">
        <w:rPr>
          <w:b/>
          <w:bCs/>
        </w:rPr>
        <w:t>width</w:t>
      </w:r>
      <w:r>
        <w:t xml:space="preserve"> dimension</w:t>
      </w:r>
    </w:p>
    <w:p w14:paraId="2A029B42" w14:textId="77777777" w:rsidR="00096130" w:rsidRDefault="00096130" w:rsidP="00096130">
      <w:r w:rsidRPr="003D0062">
        <w:rPr>
          <w:b/>
          <w:bCs/>
        </w:rPr>
        <w:t>Note:</w:t>
      </w:r>
      <w:r>
        <w:t xml:space="preserve"> Counterintuitively this approach results in an element order where element values appear ordered by </w:t>
      </w:r>
      <w:r w:rsidRPr="002140A0">
        <w:rPr>
          <w:i/>
          <w:iCs/>
        </w:rPr>
        <w:t>image height</w:t>
      </w:r>
      <w:r>
        <w:t xml:space="preserve"> rather than by </w:t>
      </w:r>
      <w:r w:rsidRPr="002140A0">
        <w:rPr>
          <w:i/>
          <w:iCs/>
        </w:rPr>
        <w:t>image width</w:t>
      </w:r>
      <w:r>
        <w:t>. This happens because the ASCOM image array specification defines the image height dimension as being to the right of the image width dimension, which means that the height dimension changes most quickly when row-major serialised.</w:t>
      </w:r>
    </w:p>
    <w:p w14:paraId="410B0180" w14:textId="77777777" w:rsidR="00096130" w:rsidRDefault="00096130" w:rsidP="00096130">
      <w:pPr>
        <w:pStyle w:val="Heading4"/>
      </w:pPr>
      <w:r>
        <w:t>Two-dimensional Array Order</w:t>
      </w:r>
    </w:p>
    <w:p w14:paraId="5E457320" w14:textId="77777777" w:rsidR="00096130" w:rsidRDefault="00096130" w:rsidP="00096130">
      <w:r>
        <w:t>The following pseudo code and illustration show how elements are ordered in a 2D array:</w:t>
      </w:r>
    </w:p>
    <w:p w14:paraId="295E747C"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NumX; i++)</w:t>
      </w:r>
    </w:p>
    <w:p w14:paraId="27A77511"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2D39B"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j++)</w:t>
      </w:r>
    </w:p>
    <w:p w14:paraId="44BCD79F"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8C15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SerialiseElement(imageArray2D[i, j]);</w:t>
      </w:r>
    </w:p>
    <w:p w14:paraId="340DBA2A"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ABA06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512F1" w14:textId="77777777" w:rsidR="00096130" w:rsidRDefault="00096130" w:rsidP="00096130">
      <w:pPr>
        <w:jc w:val="center"/>
      </w:pPr>
      <w:r>
        <w:object w:dxaOrig="7156" w:dyaOrig="3721" w14:anchorId="14A04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7pt;height:155.7pt" o:ole="">
            <v:imagedata r:id="rId36" o:title=""/>
          </v:shape>
          <o:OLEObject Type="Embed" ProgID="Visio.Drawing.15" ShapeID="_x0000_i1025" DrawAspect="Content" ObjectID="_1740998848" r:id="rId37"/>
        </w:object>
      </w:r>
    </w:p>
    <w:p w14:paraId="6B246FA1" w14:textId="77777777" w:rsidR="00096130" w:rsidRDefault="00096130" w:rsidP="00096130">
      <w:pPr>
        <w:pStyle w:val="Heading4"/>
      </w:pPr>
      <w:r>
        <w:lastRenderedPageBreak/>
        <w:t>Three-dimensional Array Order</w:t>
      </w:r>
    </w:p>
    <w:p w14:paraId="6FDB69A6" w14:textId="77777777" w:rsidR="00096130" w:rsidRDefault="00096130" w:rsidP="00096130">
      <w:pPr>
        <w:keepNext/>
        <w:keepLines/>
      </w:pPr>
      <w:r>
        <w:t>The following pseudo code and illustration show how elements are ordered in a 3D array:</w:t>
      </w:r>
    </w:p>
    <w:p w14:paraId="4F70F060"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NumX; i++)</w:t>
      </w:r>
    </w:p>
    <w:p w14:paraId="3AC28272"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1314A6"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j++)</w:t>
      </w:r>
    </w:p>
    <w:p w14:paraId="1E0BF7D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02DF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3; k++)</w:t>
      </w:r>
    </w:p>
    <w:p w14:paraId="6F60AA1B"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C94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SerialiseElement(imageArray3D[i, j, k]);</w:t>
      </w:r>
    </w:p>
    <w:p w14:paraId="1DB902E9"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B1751E"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E6DCE2"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B4B3E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p>
    <w:p w14:paraId="49666AAD" w14:textId="77777777" w:rsidR="00096130" w:rsidRPr="001E2626" w:rsidRDefault="00096130" w:rsidP="00096130">
      <w:pPr>
        <w:keepNext/>
        <w:keepLines/>
      </w:pPr>
      <w:r w:rsidRPr="00EA292C">
        <w:rPr>
          <w:noProof/>
        </w:rPr>
        <w:drawing>
          <wp:inline distT="0" distB="0" distL="0" distR="0" wp14:anchorId="04E4D8CF" wp14:editId="5A5E3A57">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79174CCE" w14:textId="77777777" w:rsidR="00096130" w:rsidRDefault="00096130" w:rsidP="00096130">
      <w:pPr>
        <w:pStyle w:val="Heading3"/>
      </w:pPr>
      <w:bookmarkStart w:id="2564" w:name="_Toc92877748"/>
      <w:bookmarkStart w:id="2565" w:name="_Toc130385653"/>
      <w:r>
        <w:t>Integer Byte ordering</w:t>
      </w:r>
      <w:bookmarkEnd w:id="2564"/>
      <w:bookmarkEnd w:id="2565"/>
    </w:p>
    <w:p w14:paraId="0DEA7280" w14:textId="77777777" w:rsidR="00096130" w:rsidRDefault="00096130" w:rsidP="00096130">
      <w:r>
        <w:t>For maximum compatibility, the “little endian” format will be used for integer values. This is compatible with:</w:t>
      </w:r>
    </w:p>
    <w:p w14:paraId="76374F1F" w14:textId="77777777" w:rsidR="00096130" w:rsidRDefault="00096130" w:rsidP="00096130">
      <w:pPr>
        <w:pStyle w:val="ListParagraph"/>
        <w:numPr>
          <w:ilvl w:val="0"/>
          <w:numId w:val="28"/>
        </w:numPr>
      </w:pPr>
      <w:r>
        <w:t>MacOS on Intel processors</w:t>
      </w:r>
    </w:p>
    <w:p w14:paraId="42E34210" w14:textId="77777777" w:rsidR="00096130" w:rsidRDefault="00096130" w:rsidP="00096130">
      <w:pPr>
        <w:pStyle w:val="ListParagraph"/>
        <w:numPr>
          <w:ilvl w:val="0"/>
          <w:numId w:val="28"/>
        </w:numPr>
      </w:pPr>
      <w:r>
        <w:t>MacOS on Apple silicon processors</w:t>
      </w:r>
    </w:p>
    <w:p w14:paraId="236A2593" w14:textId="77777777" w:rsidR="00096130" w:rsidRDefault="00096130" w:rsidP="00096130">
      <w:pPr>
        <w:pStyle w:val="ListParagraph"/>
        <w:numPr>
          <w:ilvl w:val="0"/>
          <w:numId w:val="28"/>
        </w:numPr>
      </w:pPr>
      <w:r>
        <w:t>Most modern Linux distros</w:t>
      </w:r>
    </w:p>
    <w:p w14:paraId="3A303000" w14:textId="77777777" w:rsidR="00096130" w:rsidRDefault="00096130" w:rsidP="00096130">
      <w:pPr>
        <w:pStyle w:val="ListParagraph"/>
        <w:numPr>
          <w:ilvl w:val="0"/>
          <w:numId w:val="28"/>
        </w:numPr>
      </w:pPr>
      <w:r>
        <w:t>Modern ARM chips that use the chip default endianness</w:t>
      </w:r>
    </w:p>
    <w:p w14:paraId="65AE414C" w14:textId="77777777" w:rsidR="00096130" w:rsidRDefault="00096130" w:rsidP="00096130">
      <w:pPr>
        <w:pStyle w:val="ListParagraph"/>
        <w:numPr>
          <w:ilvl w:val="0"/>
          <w:numId w:val="28"/>
        </w:numPr>
      </w:pPr>
      <w:r>
        <w:t>Raspberry Pi</w:t>
      </w:r>
    </w:p>
    <w:p w14:paraId="690BDD85" w14:textId="77777777" w:rsidR="00096130" w:rsidRDefault="00096130" w:rsidP="00096130">
      <w:pPr>
        <w:pStyle w:val="ListParagraph"/>
        <w:numPr>
          <w:ilvl w:val="0"/>
          <w:numId w:val="28"/>
        </w:numPr>
      </w:pPr>
      <w:r>
        <w:t>Arduino</w:t>
      </w:r>
    </w:p>
    <w:p w14:paraId="073E1A27" w14:textId="77777777" w:rsidR="00096130" w:rsidRDefault="00096130" w:rsidP="00096130">
      <w:pPr>
        <w:pStyle w:val="ListParagraph"/>
        <w:numPr>
          <w:ilvl w:val="0"/>
          <w:numId w:val="28"/>
        </w:numPr>
      </w:pPr>
      <w:r>
        <w:t>Windows on Intel and AMD</w:t>
      </w:r>
    </w:p>
    <w:p w14:paraId="747DEDAE" w14:textId="77777777" w:rsidR="00096130" w:rsidRDefault="00096130" w:rsidP="00096130">
      <w:r>
        <w:t xml:space="preserve">For example, the Int32 integer </w:t>
      </w:r>
      <w:r w:rsidRPr="00102776">
        <w:rPr>
          <w:rFonts w:ascii="Consolas" w:hAnsi="Consolas"/>
          <w:sz w:val="20"/>
          <w:szCs w:val="20"/>
        </w:rPr>
        <w:t>2,135,263,542</w:t>
      </w:r>
      <w:r>
        <w:t xml:space="preserve"> (</w:t>
      </w:r>
      <w:r w:rsidRPr="00102776">
        <w:rPr>
          <w:rFonts w:ascii="Consolas" w:hAnsi="Consolas"/>
          <w:sz w:val="20"/>
          <w:szCs w:val="20"/>
        </w:rPr>
        <w:t>0x7F458936</w:t>
      </w:r>
      <w:r>
        <w:t>) will be serialised as the byte stream:</w:t>
      </w:r>
      <w:r>
        <w:br/>
        <w:t>[36] [89] [45] [7F].</w:t>
      </w:r>
    </w:p>
    <w:p w14:paraId="1E143029" w14:textId="77777777" w:rsidR="00096130" w:rsidRPr="0005469A" w:rsidRDefault="00096130" w:rsidP="00096130">
      <w:pPr>
        <w:pStyle w:val="Heading2"/>
      </w:pPr>
      <w:bookmarkStart w:id="2566" w:name="_Toc92877749"/>
      <w:bookmarkStart w:id="2567" w:name="_Toc130385654"/>
      <w:r w:rsidRPr="0005469A">
        <w:lastRenderedPageBreak/>
        <w:t>Error Handling</w:t>
      </w:r>
      <w:bookmarkEnd w:id="2566"/>
      <w:bookmarkEnd w:id="2567"/>
    </w:p>
    <w:p w14:paraId="078869CB" w14:textId="77777777" w:rsidR="00096130" w:rsidRDefault="00096130" w:rsidP="00096130">
      <w:pPr>
        <w:keepNext/>
        <w:keepLines/>
      </w:pPr>
      <w:r>
        <w:t>To signal an error condition to the client, the Alpaca device must:</w:t>
      </w:r>
    </w:p>
    <w:p w14:paraId="174F3C82" w14:textId="77777777" w:rsidR="00096130" w:rsidRDefault="00096130" w:rsidP="00096130">
      <w:pPr>
        <w:pStyle w:val="ListParagraph"/>
        <w:keepNext/>
        <w:keepLines/>
        <w:numPr>
          <w:ilvl w:val="0"/>
          <w:numId w:val="32"/>
        </w:numPr>
      </w:pPr>
      <w:r>
        <w:t>Set the ErrorNumber field to a non-zero Alpaca error number to indicate the type of issue.</w:t>
      </w:r>
    </w:p>
    <w:p w14:paraId="55D0FDB3" w14:textId="77777777" w:rsidR="00096130" w:rsidRDefault="00096130" w:rsidP="00096130">
      <w:pPr>
        <w:pStyle w:val="ListParagraph"/>
        <w:keepNext/>
        <w:keepLines/>
        <w:numPr>
          <w:ilvl w:val="0"/>
          <w:numId w:val="32"/>
        </w:numPr>
      </w:pPr>
      <w:r>
        <w:t>Return an error message by UTF8 encoding the message string and putting the resultant bytes at the offset indicated by the DataStart field, in place of the image array data bytes.</w:t>
      </w:r>
    </w:p>
    <w:p w14:paraId="4DA197E4" w14:textId="77777777" w:rsidR="00096130" w:rsidRDefault="00096130" w:rsidP="00096130">
      <w:pPr>
        <w:pStyle w:val="ListParagraph"/>
        <w:keepNext/>
        <w:keepLines/>
        <w:numPr>
          <w:ilvl w:val="1"/>
          <w:numId w:val="32"/>
        </w:numPr>
      </w:pPr>
      <w:r w:rsidRPr="0038258F">
        <w:rPr>
          <w:b/>
          <w:bCs/>
        </w:rPr>
        <w:t>Note</w:t>
      </w:r>
      <w:r>
        <w:t>: The first 128 UTF8 characters are identical to the first 128 ASCII characters.</w:t>
      </w:r>
    </w:p>
    <w:p w14:paraId="4B4CD3D4" w14:textId="77777777" w:rsidR="00096130" w:rsidRDefault="00096130" w:rsidP="00096130">
      <w:pPr>
        <w:pStyle w:val="ListParagraph"/>
        <w:keepNext/>
        <w:keepLines/>
        <w:numPr>
          <w:ilvl w:val="1"/>
          <w:numId w:val="32"/>
        </w:numPr>
      </w:pPr>
      <w:r w:rsidRPr="000B70C2">
        <w:rPr>
          <w:b/>
          <w:bCs/>
        </w:rPr>
        <w:t xml:space="preserve">Alpaca </w:t>
      </w:r>
      <w:r>
        <w:rPr>
          <w:b/>
          <w:bCs/>
        </w:rPr>
        <w:t>D</w:t>
      </w:r>
      <w:r w:rsidRPr="000B70C2">
        <w:rPr>
          <w:b/>
          <w:bCs/>
        </w:rPr>
        <w:t>evices</w:t>
      </w:r>
      <w:r>
        <w:t>: Error messages that only use ASCII characters do not require further UTF8 encoding.</w:t>
      </w:r>
    </w:p>
    <w:p w14:paraId="5D67493A" w14:textId="77777777" w:rsidR="00096130" w:rsidRDefault="00096130" w:rsidP="00096130">
      <w:pPr>
        <w:pStyle w:val="ListParagraph"/>
        <w:keepNext/>
        <w:keepLines/>
        <w:numPr>
          <w:ilvl w:val="1"/>
          <w:numId w:val="32"/>
        </w:numPr>
      </w:pPr>
      <w:r w:rsidRPr="001363CD">
        <w:rPr>
          <w:b/>
          <w:bCs/>
        </w:rPr>
        <w:t>Alpaca Devices</w:t>
      </w:r>
      <w:r>
        <w:t>: A string terminator is not required because the end of the returned byte array signals the end of the message string.</w:t>
      </w:r>
    </w:p>
    <w:p w14:paraId="5E710E69" w14:textId="77777777" w:rsidR="00096130" w:rsidRDefault="00096130" w:rsidP="00096130">
      <w:pPr>
        <w:pStyle w:val="ListParagraph"/>
        <w:keepNext/>
        <w:keepLines/>
        <w:numPr>
          <w:ilvl w:val="1"/>
          <w:numId w:val="32"/>
        </w:numPr>
      </w:pPr>
      <w:r w:rsidRPr="000B70C2">
        <w:rPr>
          <w:b/>
          <w:bCs/>
        </w:rPr>
        <w:t>Clients</w:t>
      </w:r>
      <w:r>
        <w:t>:  Must implement UTF8 decoding and not assume that all devices will send ASCII characters.</w:t>
      </w:r>
    </w:p>
    <w:p w14:paraId="3242B1E7" w14:textId="6313A180" w:rsidR="00096130" w:rsidRDefault="00395C0F" w:rsidP="00096130">
      <w:pPr>
        <w:pStyle w:val="Heading2"/>
      </w:pPr>
      <w:bookmarkStart w:id="2568" w:name="_Toc92877750"/>
      <w:bookmarkStart w:id="2569" w:name="_Toc130385655"/>
      <w:r>
        <w:t>ImageBytes Implementation</w:t>
      </w:r>
      <w:bookmarkEnd w:id="2568"/>
      <w:bookmarkEnd w:id="2569"/>
    </w:p>
    <w:p w14:paraId="0327A603" w14:textId="5772B078" w:rsidR="00395C0F" w:rsidRPr="00395C0F" w:rsidRDefault="00395C0F" w:rsidP="00395C0F">
      <w:pPr>
        <w:pStyle w:val="Heading3"/>
      </w:pPr>
      <w:bookmarkStart w:id="2570" w:name="_Toc130385656"/>
      <w:r>
        <w:t>.NET Languages</w:t>
      </w:r>
      <w:bookmarkEnd w:id="2570"/>
    </w:p>
    <w:p w14:paraId="43AFCA01" w14:textId="3D5D337B" w:rsidR="00096130" w:rsidRDefault="002623A2" w:rsidP="00096130">
      <w:pPr>
        <w:keepNext/>
        <w:keepLines/>
      </w:pPr>
      <w:r>
        <w:t>T</w:t>
      </w:r>
      <w:r>
        <w:t xml:space="preserve">he </w:t>
      </w:r>
      <w:hyperlink r:id="rId39" w:history="1">
        <w:r w:rsidRPr="004522C8">
          <w:rPr>
            <w:rStyle w:val="Hyperlink"/>
          </w:rPr>
          <w:t>ASCOM Li</w:t>
        </w:r>
        <w:r w:rsidRPr="004522C8">
          <w:rPr>
            <w:rStyle w:val="Hyperlink"/>
          </w:rPr>
          <w:t>b</w:t>
        </w:r>
        <w:r w:rsidRPr="004522C8">
          <w:rPr>
            <w:rStyle w:val="Hyperlink"/>
          </w:rPr>
          <w:t>rary</w:t>
        </w:r>
      </w:hyperlink>
      <w:r>
        <w:t xml:space="preserve"> NuGet package </w:t>
      </w:r>
      <w:r>
        <w:t xml:space="preserve">provides methods </w:t>
      </w:r>
      <w:r w:rsidR="00FE039C">
        <w:t xml:space="preserve">in the </w:t>
      </w:r>
      <w:r w:rsidR="00FE039C" w:rsidRPr="00395C0F">
        <w:rPr>
          <w:b/>
          <w:bCs/>
        </w:rPr>
        <w:t>ASCOM.Common.Alpaca.</w:t>
      </w:r>
      <w:r w:rsidR="00FE039C">
        <w:rPr>
          <w:b/>
          <w:bCs/>
        </w:rPr>
        <w:t>Alpaca</w:t>
      </w:r>
      <w:r w:rsidR="00FE039C" w:rsidRPr="00395C0F">
        <w:rPr>
          <w:b/>
          <w:bCs/>
        </w:rPr>
        <w:t>Tools</w:t>
      </w:r>
      <w:r w:rsidR="00FE039C">
        <w:t xml:space="preserve"> namespace </w:t>
      </w:r>
      <w:r w:rsidR="00096130">
        <w:t>to assist developers using .NET Framework, .NET Core and .NET 5</w:t>
      </w:r>
      <w:r w:rsidR="00395C0F">
        <w:t xml:space="preserve"> onwards</w:t>
      </w:r>
      <w:r w:rsidR="004B7103">
        <w:t xml:space="preserve">. These handle all the </w:t>
      </w:r>
      <w:r w:rsidR="004B7103" w:rsidRPr="004B7103">
        <w:rPr>
          <w:rFonts w:ascii="Courier New" w:hAnsi="Courier New" w:cs="Courier New"/>
          <w:b/>
          <w:bCs/>
          <w:sz w:val="20"/>
          <w:szCs w:val="20"/>
        </w:rPr>
        <w:t>ImageElementType</w:t>
      </w:r>
      <w:r w:rsidR="004B7103">
        <w:t xml:space="preserve"> and </w:t>
      </w:r>
      <w:r w:rsidR="004B7103" w:rsidRPr="004B7103">
        <w:rPr>
          <w:rFonts w:ascii="Courier New" w:hAnsi="Courier New" w:cs="Courier New"/>
          <w:b/>
          <w:bCs/>
          <w:sz w:val="20"/>
          <w:szCs w:val="20"/>
        </w:rPr>
        <w:t>Transmission</w:t>
      </w:r>
      <w:r w:rsidR="004B7103">
        <w:rPr>
          <w:rFonts w:ascii="Courier New" w:hAnsi="Courier New" w:cs="Courier New"/>
          <w:b/>
          <w:bCs/>
          <w:sz w:val="20"/>
          <w:szCs w:val="20"/>
        </w:rPr>
        <w:t>E</w:t>
      </w:r>
      <w:r w:rsidR="004B7103" w:rsidRPr="004B7103">
        <w:rPr>
          <w:rFonts w:ascii="Courier New" w:hAnsi="Courier New" w:cs="Courier New"/>
          <w:b/>
          <w:bCs/>
          <w:sz w:val="20"/>
          <w:szCs w:val="20"/>
        </w:rPr>
        <w:t>lementType</w:t>
      </w:r>
      <w:r w:rsidR="004B7103">
        <w:t xml:space="preserve"> data types defined for AlpacaBytes</w:t>
      </w:r>
      <w:r w:rsidR="00096130">
        <w:t>:</w:t>
      </w:r>
    </w:p>
    <w:p w14:paraId="49E54F18" w14:textId="03F36335" w:rsidR="00096130" w:rsidRDefault="00395C0F" w:rsidP="005D18B3">
      <w:pPr>
        <w:pStyle w:val="ListParagraph"/>
        <w:keepNext/>
        <w:keepLines/>
        <w:widowControl w:val="0"/>
        <w:numPr>
          <w:ilvl w:val="0"/>
          <w:numId w:val="29"/>
        </w:numPr>
      </w:pPr>
      <w:r w:rsidRPr="00395C0F">
        <w:rPr>
          <w:b/>
          <w:bCs/>
        </w:rPr>
        <w:t>ToByteArray</w:t>
      </w:r>
      <w:r>
        <w:rPr>
          <w:b/>
          <w:bCs/>
        </w:rPr>
        <w:t>()</w:t>
      </w:r>
      <w:r>
        <w:t xml:space="preserve"> - </w:t>
      </w:r>
      <w:r w:rsidR="00096130">
        <w:t>Create a byte array, including metadata, from a supplied image array and, if possible, reduc</w:t>
      </w:r>
      <w:r>
        <w:t>e</w:t>
      </w:r>
      <w:r w:rsidR="00096130">
        <w:t xml:space="preserve"> transmission size by converting element values to types that occupy less space. E.g. </w:t>
      </w:r>
      <w:r w:rsidR="00096130" w:rsidRPr="002623A2">
        <w:rPr>
          <w:rFonts w:ascii="Courier New" w:hAnsi="Courier New" w:cs="Courier New"/>
          <w:b/>
          <w:bCs/>
          <w:sz w:val="20"/>
          <w:szCs w:val="20"/>
        </w:rPr>
        <w:t>Int32</w:t>
      </w:r>
      <w:r w:rsidR="00096130">
        <w:t xml:space="preserve"> values will be converted to</w:t>
      </w:r>
      <w:r w:rsidR="0039185E">
        <w:t xml:space="preserve"> transmission data types</w:t>
      </w:r>
      <w:r w:rsidR="00096130">
        <w:t>:</w:t>
      </w:r>
    </w:p>
    <w:p w14:paraId="7D18378A"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Int16</w:t>
      </w:r>
      <w:r>
        <w:t xml:space="preserve"> if all image array element values are in the range: -32768 to 32767.</w:t>
      </w:r>
    </w:p>
    <w:p w14:paraId="25179196"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UInt16</w:t>
      </w:r>
      <w:r>
        <w:t xml:space="preserve"> if all image array element values are in the range: 0 to 65535.</w:t>
      </w:r>
    </w:p>
    <w:p w14:paraId="1438E310"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Byte</w:t>
      </w:r>
      <w:r w:rsidRPr="00BD310B">
        <w:t xml:space="preserve"> </w:t>
      </w:r>
      <w:r>
        <w:t>if all image array element values are in the range: 0 to 255.</w:t>
      </w:r>
    </w:p>
    <w:p w14:paraId="656B9FCC" w14:textId="48014C08" w:rsidR="00096130" w:rsidRDefault="00395C0F" w:rsidP="00096130">
      <w:pPr>
        <w:pStyle w:val="ListParagraph"/>
        <w:keepNext/>
        <w:keepLines/>
        <w:widowControl w:val="0"/>
        <w:numPr>
          <w:ilvl w:val="0"/>
          <w:numId w:val="29"/>
        </w:numPr>
      </w:pPr>
      <w:r w:rsidRPr="00395C0F">
        <w:rPr>
          <w:b/>
          <w:bCs/>
        </w:rPr>
        <w:t>To</w:t>
      </w:r>
      <w:r>
        <w:rPr>
          <w:b/>
          <w:bCs/>
        </w:rPr>
        <w:t>Image</w:t>
      </w:r>
      <w:r w:rsidRPr="00395C0F">
        <w:rPr>
          <w:b/>
          <w:bCs/>
        </w:rPr>
        <w:t>Array</w:t>
      </w:r>
      <w:r>
        <w:rPr>
          <w:b/>
          <w:bCs/>
        </w:rPr>
        <w:t>()</w:t>
      </w:r>
      <w:r>
        <w:t xml:space="preserve"> - </w:t>
      </w:r>
      <w:r w:rsidR="00096130">
        <w:t xml:space="preserve">Create an </w:t>
      </w:r>
      <w:r w:rsidR="00096130" w:rsidRPr="00F10C44">
        <w:rPr>
          <w:b/>
          <w:bCs/>
        </w:rPr>
        <w:t>Int32</w:t>
      </w:r>
      <w:r w:rsidR="00096130">
        <w:t xml:space="preserve"> array of the required dimensions from a supplied byte array </w:t>
      </w:r>
      <w:r>
        <w:t xml:space="preserve">comprising </w:t>
      </w:r>
      <w:r w:rsidR="00096130">
        <w:t>a metadata structure and the image array data.</w:t>
      </w:r>
    </w:p>
    <w:p w14:paraId="6CDE3DC8" w14:textId="74CEAC7D" w:rsidR="00096130" w:rsidRDefault="00395C0F" w:rsidP="00096130">
      <w:pPr>
        <w:pStyle w:val="ListParagraph"/>
        <w:keepNext/>
        <w:keepLines/>
        <w:widowControl w:val="0"/>
        <w:numPr>
          <w:ilvl w:val="0"/>
          <w:numId w:val="29"/>
        </w:numPr>
      </w:pPr>
      <w:r>
        <w:rPr>
          <w:b/>
          <w:bCs/>
        </w:rPr>
        <w:t>GetMetaDataVersion()</w:t>
      </w:r>
      <w:r>
        <w:t xml:space="preserve"> - </w:t>
      </w:r>
      <w:r w:rsidR="00096130">
        <w:t>Return the metadata version of a supplied byte array.</w:t>
      </w:r>
    </w:p>
    <w:p w14:paraId="24F51858" w14:textId="49EDBC5F" w:rsidR="00096130" w:rsidRDefault="00395C0F" w:rsidP="00096130">
      <w:pPr>
        <w:pStyle w:val="ListParagraph"/>
        <w:keepNext/>
        <w:keepLines/>
        <w:widowControl w:val="0"/>
        <w:numPr>
          <w:ilvl w:val="0"/>
          <w:numId w:val="29"/>
        </w:numPr>
      </w:pPr>
      <w:r>
        <w:rPr>
          <w:b/>
          <w:bCs/>
        </w:rPr>
        <w:t>GetMetaDataV</w:t>
      </w:r>
      <w:r>
        <w:rPr>
          <w:b/>
          <w:bCs/>
        </w:rPr>
        <w:t>1</w:t>
      </w:r>
      <w:r>
        <w:rPr>
          <w:b/>
          <w:bCs/>
        </w:rPr>
        <w:t>()</w:t>
      </w:r>
      <w:r>
        <w:t xml:space="preserve"> - </w:t>
      </w:r>
      <w:r w:rsidR="00096130">
        <w:t xml:space="preserve">Validate and extract </w:t>
      </w:r>
      <w:r>
        <w:t xml:space="preserve">the </w:t>
      </w:r>
      <w:r w:rsidR="00096130">
        <w:t>metadata values in a supplied byte array as a struct for easy manipulation. Validation failures result in exceptions being thrown.</w:t>
      </w:r>
    </w:p>
    <w:p w14:paraId="69B3B704" w14:textId="20248038" w:rsidR="00096130" w:rsidRDefault="00395C0F" w:rsidP="00096130">
      <w:pPr>
        <w:pStyle w:val="ListParagraph"/>
        <w:keepNext/>
        <w:keepLines/>
        <w:widowControl w:val="0"/>
        <w:numPr>
          <w:ilvl w:val="0"/>
          <w:numId w:val="29"/>
        </w:numPr>
      </w:pPr>
      <w:r>
        <w:rPr>
          <w:b/>
          <w:bCs/>
        </w:rPr>
        <w:t>Get</w:t>
      </w:r>
      <w:r>
        <w:rPr>
          <w:b/>
          <w:bCs/>
        </w:rPr>
        <w:t>ErrorMessage</w:t>
      </w:r>
      <w:r>
        <w:rPr>
          <w:b/>
          <w:bCs/>
        </w:rPr>
        <w:t>()</w:t>
      </w:r>
      <w:r>
        <w:t xml:space="preserve"> - </w:t>
      </w:r>
      <w:r w:rsidR="00096130">
        <w:t>Return</w:t>
      </w:r>
      <w:r>
        <w:t>s</w:t>
      </w:r>
      <w:r w:rsidR="00096130">
        <w:t xml:space="preserve"> an error message string from a supplied byte array that has a non-zero error number.</w:t>
      </w:r>
    </w:p>
    <w:p w14:paraId="24CE2CFA" w14:textId="580578FA" w:rsidR="00096130" w:rsidRDefault="00395C0F" w:rsidP="00395C0F">
      <w:pPr>
        <w:pStyle w:val="Heading3"/>
      </w:pPr>
      <w:bookmarkStart w:id="2571" w:name="_Toc130385657"/>
      <w:r>
        <w:t>Other Languages</w:t>
      </w:r>
      <w:bookmarkEnd w:id="2571"/>
    </w:p>
    <w:p w14:paraId="64FEE74F" w14:textId="6A732FF4" w:rsidR="00395C0F" w:rsidRDefault="004B7103" w:rsidP="00096130">
      <w:r>
        <w:t>Supporting t</w:t>
      </w:r>
      <w:r w:rsidR="004522C8">
        <w:t xml:space="preserve">he </w:t>
      </w:r>
      <w:r>
        <w:t xml:space="preserve">81 combinations of </w:t>
      </w:r>
      <w:r w:rsidR="004522C8" w:rsidRPr="002623A2">
        <w:rPr>
          <w:rFonts w:ascii="Courier New" w:hAnsi="Courier New" w:cs="Courier New"/>
          <w:b/>
          <w:bCs/>
          <w:sz w:val="20"/>
          <w:szCs w:val="20"/>
        </w:rPr>
        <w:t>ImageElemen</w:t>
      </w:r>
      <w:r w:rsidRPr="002623A2">
        <w:rPr>
          <w:rFonts w:ascii="Courier New" w:hAnsi="Courier New" w:cs="Courier New"/>
          <w:b/>
          <w:bCs/>
          <w:sz w:val="20"/>
          <w:szCs w:val="20"/>
        </w:rPr>
        <w:t>t</w:t>
      </w:r>
      <w:r w:rsidR="004522C8" w:rsidRPr="002623A2">
        <w:rPr>
          <w:rFonts w:ascii="Courier New" w:hAnsi="Courier New" w:cs="Courier New"/>
          <w:b/>
          <w:bCs/>
          <w:sz w:val="20"/>
          <w:szCs w:val="20"/>
        </w:rPr>
        <w:t>Type</w:t>
      </w:r>
      <w:r>
        <w:t xml:space="preserve"> </w:t>
      </w:r>
      <w:r w:rsidR="004522C8">
        <w:t xml:space="preserve">and </w:t>
      </w:r>
      <w:r w:rsidR="004522C8" w:rsidRPr="002623A2">
        <w:rPr>
          <w:rFonts w:ascii="Courier New" w:hAnsi="Courier New" w:cs="Courier New"/>
          <w:b/>
          <w:bCs/>
          <w:sz w:val="20"/>
          <w:szCs w:val="20"/>
        </w:rPr>
        <w:t>TransmissionElementType</w:t>
      </w:r>
      <w:r w:rsidR="004522C8">
        <w:t xml:space="preserve"> </w:t>
      </w:r>
      <w:r>
        <w:t>would daunting, h</w:t>
      </w:r>
      <w:r w:rsidR="004522C8">
        <w:t xml:space="preserve">owever not all of the combinations </w:t>
      </w:r>
      <w:r>
        <w:t>are required in common use cases</w:t>
      </w:r>
      <w:r w:rsidR="004522C8">
        <w:t>.</w:t>
      </w:r>
    </w:p>
    <w:p w14:paraId="21335830" w14:textId="27A35598" w:rsidR="004522C8" w:rsidRDefault="004B7103" w:rsidP="004B7103">
      <w:r>
        <w:t>A</w:t>
      </w:r>
      <w:r w:rsidR="004522C8" w:rsidRPr="004B7103">
        <w:t xml:space="preserve">lmost all cameras </w:t>
      </w:r>
      <w:r w:rsidRPr="004B7103">
        <w:t xml:space="preserve">return images through the </w:t>
      </w:r>
      <w:r w:rsidR="004522C8" w:rsidRPr="004B7103">
        <w:rPr>
          <w:rFonts w:ascii="Courier New" w:hAnsi="Courier New" w:cs="Courier New"/>
          <w:b/>
          <w:bCs/>
          <w:sz w:val="20"/>
          <w:szCs w:val="20"/>
        </w:rPr>
        <w:t>ImageArray</w:t>
      </w:r>
      <w:r w:rsidR="004522C8" w:rsidRPr="004B7103">
        <w:t xml:space="preserve"> method</w:t>
      </w:r>
      <w:r w:rsidRPr="004B7103">
        <w:t xml:space="preserve"> as </w:t>
      </w:r>
      <w:r w:rsidR="004522C8" w:rsidRPr="002623A2">
        <w:rPr>
          <w:rFonts w:ascii="Courier New" w:hAnsi="Courier New" w:cs="Courier New"/>
          <w:b/>
          <w:bCs/>
          <w:sz w:val="20"/>
          <w:szCs w:val="20"/>
        </w:rPr>
        <w:t>Int32</w:t>
      </w:r>
      <w:r w:rsidR="004522C8" w:rsidRPr="004B7103">
        <w:t xml:space="preserve"> data elements</w:t>
      </w:r>
      <w:r>
        <w:t xml:space="preserve">, making this </w:t>
      </w:r>
      <w:r w:rsidR="004522C8" w:rsidRPr="004B7103">
        <w:t xml:space="preserve">the most important </w:t>
      </w:r>
      <w:r w:rsidR="004522C8" w:rsidRPr="004B7103">
        <w:rPr>
          <w:rFonts w:ascii="Courier New" w:hAnsi="Courier New" w:cs="Courier New"/>
          <w:b/>
          <w:bCs/>
          <w:sz w:val="20"/>
          <w:szCs w:val="20"/>
        </w:rPr>
        <w:t>ImageElementType</w:t>
      </w:r>
      <w:r w:rsidR="004522C8" w:rsidRPr="004B7103">
        <w:t xml:space="preserve"> value to support. </w:t>
      </w:r>
      <w:r w:rsidR="002623A2">
        <w:t xml:space="preserve">Network data </w:t>
      </w:r>
      <w:r w:rsidR="004522C8" w:rsidRPr="004B7103">
        <w:t>volume</w:t>
      </w:r>
      <w:r w:rsidR="002623A2">
        <w:t>s</w:t>
      </w:r>
      <w:r w:rsidR="004522C8" w:rsidRPr="004B7103">
        <w:t xml:space="preserve"> contribute significantly to transmission times and</w:t>
      </w:r>
      <w:r w:rsidR="00FE039C">
        <w:t xml:space="preserve"> </w:t>
      </w:r>
      <w:r w:rsidR="004522C8" w:rsidRPr="004B7103">
        <w:t>implementing support for</w:t>
      </w:r>
      <w:r w:rsidR="002623A2" w:rsidRPr="004B7103">
        <w:t xml:space="preserve"> </w:t>
      </w:r>
      <w:r w:rsidR="00FE039C" w:rsidRPr="004B7103">
        <w:rPr>
          <w:rFonts w:ascii="Courier New" w:hAnsi="Courier New" w:cs="Courier New"/>
          <w:b/>
          <w:bCs/>
          <w:sz w:val="20"/>
          <w:szCs w:val="20"/>
        </w:rPr>
        <w:t>TransmissionElementType</w:t>
      </w:r>
      <w:r w:rsidR="00FE039C" w:rsidRPr="004B7103">
        <w:t xml:space="preserve"> </w:t>
      </w:r>
      <w:r w:rsidR="00FE039C" w:rsidRPr="00FE039C">
        <w:t>data types</w:t>
      </w:r>
      <w:r w:rsidR="002623A2">
        <w:t>:</w:t>
      </w:r>
      <w:r w:rsidR="004522C8" w:rsidRPr="004B7103">
        <w:t xml:space="preserve"> </w:t>
      </w:r>
      <w:r w:rsidR="004522C8" w:rsidRPr="004B7103">
        <w:rPr>
          <w:rFonts w:ascii="Courier New" w:hAnsi="Courier New" w:cs="Courier New"/>
          <w:b/>
          <w:bCs/>
          <w:sz w:val="20"/>
          <w:szCs w:val="20"/>
        </w:rPr>
        <w:t>byte</w:t>
      </w:r>
      <w:r w:rsidR="004522C8" w:rsidRPr="004B7103">
        <w:t xml:space="preserve">, </w:t>
      </w:r>
      <w:r w:rsidR="004522C8" w:rsidRPr="004B7103">
        <w:rPr>
          <w:rFonts w:ascii="Courier New" w:hAnsi="Courier New" w:cs="Courier New"/>
          <w:b/>
          <w:bCs/>
          <w:sz w:val="20"/>
          <w:szCs w:val="20"/>
        </w:rPr>
        <w:t>UInt16</w:t>
      </w:r>
      <w:r w:rsidR="002623A2" w:rsidRPr="004B7103">
        <w:t xml:space="preserve"> </w:t>
      </w:r>
      <w:r w:rsidR="002623A2" w:rsidRPr="002623A2">
        <w:t>and</w:t>
      </w:r>
      <w:r w:rsidR="002623A2" w:rsidRPr="004B7103">
        <w:t xml:space="preserve"> </w:t>
      </w:r>
      <w:r w:rsidR="004522C8" w:rsidRPr="004B7103">
        <w:rPr>
          <w:rFonts w:ascii="Courier New" w:hAnsi="Courier New" w:cs="Courier New"/>
          <w:b/>
          <w:bCs/>
          <w:sz w:val="20"/>
          <w:szCs w:val="20"/>
        </w:rPr>
        <w:t>Int16</w:t>
      </w:r>
      <w:r w:rsidRPr="004B7103">
        <w:t xml:space="preserve"> </w:t>
      </w:r>
      <w:r w:rsidR="002623A2">
        <w:t xml:space="preserve">in addition to </w:t>
      </w:r>
      <w:r w:rsidRPr="004B7103">
        <w:rPr>
          <w:rFonts w:ascii="Courier New" w:hAnsi="Courier New" w:cs="Courier New"/>
          <w:b/>
          <w:bCs/>
          <w:sz w:val="20"/>
          <w:szCs w:val="20"/>
        </w:rPr>
        <w:t>Int32</w:t>
      </w:r>
      <w:r w:rsidRPr="004B7103">
        <w:t xml:space="preserve"> will </w:t>
      </w:r>
      <w:r>
        <w:t xml:space="preserve">add further </w:t>
      </w:r>
      <w:r w:rsidRPr="004B7103">
        <w:t>benefit</w:t>
      </w:r>
      <w:r>
        <w:t>.</w:t>
      </w:r>
    </w:p>
    <w:p w14:paraId="6A574682" w14:textId="77777777" w:rsidR="0038258F" w:rsidRDefault="002623A2" w:rsidP="004B7103">
      <w:r w:rsidRPr="004B7103">
        <w:t xml:space="preserve">The </w:t>
      </w:r>
      <w:r w:rsidRPr="002623A2">
        <w:rPr>
          <w:rFonts w:ascii="Courier New" w:hAnsi="Courier New" w:cs="Courier New"/>
          <w:b/>
          <w:bCs/>
          <w:sz w:val="20"/>
          <w:szCs w:val="20"/>
        </w:rPr>
        <w:t>ImageArrayVariant</w:t>
      </w:r>
      <w:r w:rsidRPr="004B7103">
        <w:t xml:space="preserve"> property is very little used and </w:t>
      </w:r>
      <w:r>
        <w:t xml:space="preserve">choosing not to implement support for this method eliminates the need to support </w:t>
      </w:r>
      <w:r w:rsidRPr="004B7103">
        <w:rPr>
          <w:rFonts w:ascii="Courier New" w:hAnsi="Courier New" w:cs="Courier New"/>
          <w:b/>
          <w:bCs/>
          <w:sz w:val="20"/>
          <w:szCs w:val="20"/>
        </w:rPr>
        <w:t>single</w:t>
      </w:r>
      <w:r>
        <w:t xml:space="preserve">, </w:t>
      </w:r>
      <w:r w:rsidRPr="004B7103">
        <w:rPr>
          <w:rFonts w:ascii="Courier New" w:hAnsi="Courier New" w:cs="Courier New"/>
          <w:b/>
          <w:bCs/>
          <w:sz w:val="20"/>
          <w:szCs w:val="20"/>
        </w:rPr>
        <w:t>double</w:t>
      </w:r>
      <w:r>
        <w:t xml:space="preserve">, </w:t>
      </w:r>
      <w:r w:rsidRPr="00FE039C">
        <w:rPr>
          <w:rFonts w:ascii="Courier New" w:hAnsi="Courier New" w:cs="Courier New"/>
          <w:b/>
          <w:bCs/>
          <w:sz w:val="20"/>
          <w:szCs w:val="20"/>
        </w:rPr>
        <w:t>Int64</w:t>
      </w:r>
      <w:r>
        <w:t xml:space="preserve">, </w:t>
      </w:r>
      <w:r w:rsidRPr="00FE039C">
        <w:rPr>
          <w:rFonts w:ascii="Courier New" w:hAnsi="Courier New" w:cs="Courier New"/>
          <w:b/>
          <w:bCs/>
          <w:sz w:val="20"/>
          <w:szCs w:val="20"/>
        </w:rPr>
        <w:t>UInt64</w:t>
      </w:r>
      <w:r>
        <w:t xml:space="preserve"> and </w:t>
      </w:r>
      <w:r w:rsidRPr="00FE039C">
        <w:rPr>
          <w:rFonts w:ascii="Courier New" w:hAnsi="Courier New" w:cs="Courier New"/>
          <w:b/>
          <w:bCs/>
          <w:sz w:val="20"/>
          <w:szCs w:val="20"/>
        </w:rPr>
        <w:t>Uint32</w:t>
      </w:r>
      <w:r>
        <w:t xml:space="preserve"> data types.</w:t>
      </w:r>
    </w:p>
    <w:p w14:paraId="40177F23" w14:textId="2B319BE2" w:rsidR="002623A2" w:rsidRDefault="002623A2" w:rsidP="004B7103">
      <w:pPr>
        <w:rPr>
          <w:rFonts w:ascii="Courier New" w:hAnsi="Courier New" w:cs="Courier New"/>
          <w:b/>
          <w:bCs/>
          <w:sz w:val="20"/>
          <w:szCs w:val="20"/>
        </w:rPr>
      </w:pPr>
      <w:r>
        <w:lastRenderedPageBreak/>
        <w:t xml:space="preserve"> If you choose to add support for these data types </w:t>
      </w:r>
      <w:r w:rsidR="0038258F">
        <w:t xml:space="preserve">a minimal implementation would be to support </w:t>
      </w:r>
      <w:r w:rsidR="0038258F" w:rsidRPr="004B7103">
        <w:rPr>
          <w:rFonts w:ascii="Courier New" w:hAnsi="Courier New" w:cs="Courier New"/>
          <w:b/>
          <w:bCs/>
          <w:sz w:val="20"/>
          <w:szCs w:val="20"/>
        </w:rPr>
        <w:t>TransmissionElementType</w:t>
      </w:r>
      <w:r w:rsidR="0038258F" w:rsidRPr="004B7103">
        <w:t xml:space="preserve"> </w:t>
      </w:r>
      <w:r w:rsidR="0038258F">
        <w:t xml:space="preserve">values that are the same as </w:t>
      </w:r>
      <w:r w:rsidR="0038258F" w:rsidRPr="004B7103">
        <w:rPr>
          <w:rFonts w:ascii="Courier New" w:hAnsi="Courier New" w:cs="Courier New"/>
          <w:b/>
          <w:bCs/>
          <w:sz w:val="20"/>
          <w:szCs w:val="20"/>
        </w:rPr>
        <w:t>ImageElementType</w:t>
      </w:r>
      <w:r w:rsidR="0038258F" w:rsidRPr="004B7103">
        <w:t xml:space="preserve"> </w:t>
      </w:r>
      <w:r w:rsidR="0038258F">
        <w:t xml:space="preserve">values. E.g. to support double values </w:t>
      </w:r>
      <w:r>
        <w:t xml:space="preserve">you </w:t>
      </w:r>
      <w:r w:rsidR="0038258F">
        <w:t xml:space="preserve">only need to implement support for </w:t>
      </w:r>
      <w:r w:rsidR="0038258F" w:rsidRPr="004B7103">
        <w:rPr>
          <w:rFonts w:ascii="Courier New" w:hAnsi="Courier New" w:cs="Courier New"/>
          <w:b/>
          <w:bCs/>
          <w:sz w:val="20"/>
          <w:szCs w:val="20"/>
        </w:rPr>
        <w:t>TransmissionElementType</w:t>
      </w:r>
      <w:r w:rsidR="0038258F">
        <w:rPr>
          <w:rFonts w:ascii="Courier New" w:hAnsi="Courier New" w:cs="Courier New"/>
          <w:b/>
          <w:bCs/>
          <w:sz w:val="20"/>
          <w:szCs w:val="20"/>
        </w:rPr>
        <w:t xml:space="preserve"> = </w:t>
      </w:r>
      <w:r w:rsidR="0038258F" w:rsidRPr="0038258F">
        <w:rPr>
          <w:rFonts w:ascii="Courier New" w:hAnsi="Courier New" w:cs="Courier New"/>
          <w:b/>
          <w:bCs/>
          <w:sz w:val="20"/>
          <w:szCs w:val="20"/>
        </w:rPr>
        <w:t>3</w:t>
      </w:r>
      <w:r w:rsidR="0038258F" w:rsidRPr="0038258F">
        <w:t xml:space="preserve"> and</w:t>
      </w:r>
      <w:r w:rsidR="0038258F">
        <w:rPr>
          <w:rFonts w:ascii="Courier New" w:hAnsi="Courier New" w:cs="Courier New"/>
          <w:b/>
          <w:bCs/>
          <w:sz w:val="20"/>
          <w:szCs w:val="20"/>
        </w:rPr>
        <w:t xml:space="preserve"> </w:t>
      </w:r>
      <w:r w:rsidR="0038258F" w:rsidRPr="0038258F">
        <w:rPr>
          <w:rFonts w:ascii="Courier New" w:hAnsi="Courier New" w:cs="Courier New"/>
          <w:b/>
          <w:bCs/>
          <w:sz w:val="20"/>
          <w:szCs w:val="20"/>
        </w:rPr>
        <w:t>ImageElementType</w:t>
      </w:r>
      <w:r w:rsidR="0038258F">
        <w:rPr>
          <w:rFonts w:ascii="Courier New" w:hAnsi="Courier New" w:cs="Courier New"/>
          <w:b/>
          <w:bCs/>
          <w:sz w:val="20"/>
          <w:szCs w:val="20"/>
        </w:rPr>
        <w:t xml:space="preserve"> = 3.</w:t>
      </w:r>
    </w:p>
    <w:p w14:paraId="7F2C72D1" w14:textId="12E7C9BE" w:rsidR="0038258F" w:rsidRPr="0038258F" w:rsidRDefault="0038258F" w:rsidP="004B7103">
      <w:r w:rsidRPr="0038258F">
        <w:t xml:space="preserve">There is no </w:t>
      </w:r>
      <w:r>
        <w:t>requirement</w:t>
      </w:r>
      <w:r w:rsidRPr="0038258F">
        <w:t xml:space="preserve"> to provide support for converting dissimilar </w:t>
      </w:r>
      <w:r>
        <w:t xml:space="preserve">data </w:t>
      </w:r>
      <w:r w:rsidRPr="0038258F">
        <w:t xml:space="preserve">types such as </w:t>
      </w:r>
      <w:r w:rsidRPr="0038258F">
        <w:rPr>
          <w:rFonts w:ascii="Courier New" w:hAnsi="Courier New" w:cs="Courier New"/>
          <w:b/>
          <w:bCs/>
          <w:sz w:val="20"/>
          <w:szCs w:val="20"/>
        </w:rPr>
        <w:t>double</w:t>
      </w:r>
      <w:r w:rsidRPr="0038258F">
        <w:t xml:space="preserve"> to </w:t>
      </w:r>
      <w:r w:rsidRPr="0038258F">
        <w:rPr>
          <w:rFonts w:ascii="Courier New" w:hAnsi="Courier New" w:cs="Courier New"/>
          <w:b/>
          <w:bCs/>
          <w:sz w:val="20"/>
          <w:szCs w:val="20"/>
        </w:rPr>
        <w:t>Int32</w:t>
      </w:r>
      <w:r w:rsidRPr="0038258F">
        <w:t xml:space="preserve"> or </w:t>
      </w:r>
      <w:r w:rsidRPr="0038258F">
        <w:rPr>
          <w:rFonts w:ascii="Courier New" w:hAnsi="Courier New" w:cs="Courier New"/>
          <w:b/>
          <w:bCs/>
          <w:sz w:val="20"/>
          <w:szCs w:val="20"/>
        </w:rPr>
        <w:t>Int16</w:t>
      </w:r>
      <w:r>
        <w:t xml:space="preserve"> to </w:t>
      </w:r>
      <w:r w:rsidRPr="0038258F">
        <w:rPr>
          <w:rFonts w:ascii="Courier New" w:hAnsi="Courier New" w:cs="Courier New"/>
          <w:b/>
          <w:bCs/>
          <w:sz w:val="20"/>
          <w:szCs w:val="20"/>
        </w:rPr>
        <w:t>single</w:t>
      </w:r>
      <w:r w:rsidRPr="0038258F">
        <w:t xml:space="preserve"> etc.</w:t>
      </w:r>
    </w:p>
    <w:p w14:paraId="0BF53476" w14:textId="58886D5B" w:rsidR="005614EC" w:rsidRPr="00D07B1F" w:rsidRDefault="005614EC" w:rsidP="005614EC">
      <w:pPr>
        <w:pStyle w:val="Heading1"/>
      </w:pPr>
      <w:bookmarkStart w:id="2572" w:name="_Toc130385658"/>
      <w:r w:rsidRPr="00D07B1F">
        <w:lastRenderedPageBreak/>
        <w:t>Document Revision Log</w:t>
      </w:r>
      <w:bookmarkEnd w:id="2572"/>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83FD65C" w:rsidR="0096750F" w:rsidRPr="00D07B1F" w:rsidRDefault="005614E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p>
          <w:p w14:paraId="003607E2" w14:textId="77777777" w:rsidR="005614EC" w:rsidRDefault="00F14C9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77777777" w:rsidR="004A3F90" w:rsidRPr="00D07B1F"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1984C431" w14:textId="079F35FD" w:rsidR="00ED1B4B" w:rsidRDefault="00ED1B4B"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w:t>
            </w:r>
            <w:r w:rsidR="008C663F">
              <w:t>2</w:t>
            </w:r>
            <w:r>
              <w:t>.5 to reflect ability to return HTTP 3XX redirects and HTTP 4XX rejections e.g. 403 insufficient access rights.</w:t>
            </w:r>
          </w:p>
          <w:p w14:paraId="272CA4B2" w14:textId="7A467A73" w:rsidR="004B7CD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w:t>
            </w:r>
            <w:r w:rsidR="008C663F">
              <w:t xml:space="preserve">estored </w:t>
            </w:r>
            <w:r>
              <w:t xml:space="preserve">text that was </w:t>
            </w:r>
            <w:r w:rsidR="008C663F">
              <w:t>unintentionally deleted in version 2 and recreated the table of contents.</w:t>
            </w:r>
          </w:p>
          <w:p w14:paraId="1E777A62" w14:textId="77777777" w:rsidR="00A83EA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Clarified that device numbers only have to be unique within a single device type.</w:t>
            </w:r>
          </w:p>
          <w:p w14:paraId="0BC28449" w14:textId="5BC5BC66" w:rsidR="00A83EA4" w:rsidRPr="00D07B1F"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Added an example of a bad device number to the bad paths section. </w:t>
            </w:r>
          </w:p>
        </w:tc>
      </w:tr>
      <w:tr w:rsidR="00BB0FB5" w:rsidRPr="00D07B1F" w14:paraId="1C07D3C8"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6AA5CAE0" w14:textId="73546A22" w:rsidR="00BB0FB5" w:rsidRDefault="00BB0FB5" w:rsidP="005614EC">
            <w:pPr>
              <w:jc w:val="center"/>
            </w:pPr>
            <w:r>
              <w:t>4</w:t>
            </w:r>
          </w:p>
        </w:tc>
        <w:tc>
          <w:tcPr>
            <w:tcW w:w="1474" w:type="dxa"/>
          </w:tcPr>
          <w:p w14:paraId="7564E0B1" w14:textId="24B51F7F" w:rsidR="00BB0FB5" w:rsidRPr="00D07B1F" w:rsidRDefault="00BB0FB5" w:rsidP="0096750F">
            <w:pPr>
              <w:jc w:val="center"/>
              <w:cnfStyle w:val="000000000000" w:firstRow="0" w:lastRow="0" w:firstColumn="0" w:lastColumn="0" w:oddVBand="0" w:evenVBand="0" w:oddHBand="0" w:evenHBand="0" w:firstRowFirstColumn="0" w:firstRowLastColumn="0" w:lastRowFirstColumn="0" w:lastRowLastColumn="0"/>
            </w:pPr>
            <w:r>
              <w:t>23/7/21</w:t>
            </w:r>
          </w:p>
        </w:tc>
        <w:tc>
          <w:tcPr>
            <w:tcW w:w="6945" w:type="dxa"/>
          </w:tcPr>
          <w:p w14:paraId="7075EF6D" w14:textId="2E066BCC" w:rsidR="00BB0FB5" w:rsidRDefault="00BB0F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Enlarged casing requirements section</w:t>
            </w:r>
            <w:r w:rsidR="00BE57B5">
              <w:t xml:space="preserve"> to include form parameters and JSON response key</w:t>
            </w:r>
            <w:r w:rsidR="00391135">
              <w:t>s.</w:t>
            </w:r>
          </w:p>
          <w:p w14:paraId="2FF26333" w14:textId="77777777" w:rsidR="00BB0FB5" w:rsidRDefault="00BE57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Corrected casing of example  in section 2.8.6: </w:t>
            </w:r>
            <w:r w:rsidRPr="00BE57B5">
              <w:t>api/v1/Telescope/0/SiteElevation</w:t>
            </w:r>
            <w:r>
              <w:t xml:space="preserve"> is now </w:t>
            </w:r>
            <w:r w:rsidRPr="00BE57B5">
              <w:t>api/v1/</w:t>
            </w:r>
            <w:r>
              <w:t>t</w:t>
            </w:r>
            <w:r w:rsidRPr="00BE57B5">
              <w:t>elescope/0/</w:t>
            </w:r>
            <w:r>
              <w:t>s</w:t>
            </w:r>
            <w:r w:rsidRPr="00BE57B5">
              <w:t>ite</w:t>
            </w:r>
            <w:r>
              <w:t>e</w:t>
            </w:r>
            <w:r w:rsidRPr="00BE57B5">
              <w:t>levation</w:t>
            </w:r>
          </w:p>
          <w:p w14:paraId="3A0CE707" w14:textId="476237EB" w:rsidR="00391135" w:rsidRDefault="0039113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Section 2.5 Status Codes enlarged to explain the difference between Alpaca transport issues and ASCOM interface behaviour.</w:t>
            </w:r>
          </w:p>
        </w:tc>
      </w:tr>
      <w:tr w:rsidR="00040B51" w:rsidRPr="00D07B1F" w14:paraId="6E42FFE9"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0B49B9A0" w14:textId="1B606D41" w:rsidR="00040B51" w:rsidRDefault="00040B51" w:rsidP="005614EC">
            <w:pPr>
              <w:jc w:val="center"/>
            </w:pPr>
            <w:r>
              <w:t>5</w:t>
            </w:r>
          </w:p>
        </w:tc>
        <w:tc>
          <w:tcPr>
            <w:tcW w:w="1474" w:type="dxa"/>
          </w:tcPr>
          <w:p w14:paraId="2662DE68" w14:textId="44FBAF40" w:rsidR="00040B51" w:rsidRDefault="00040B51" w:rsidP="0096750F">
            <w:pPr>
              <w:jc w:val="center"/>
              <w:cnfStyle w:val="000000100000" w:firstRow="0" w:lastRow="0" w:firstColumn="0" w:lastColumn="0" w:oddVBand="0" w:evenVBand="0" w:oddHBand="1" w:evenHBand="0" w:firstRowFirstColumn="0" w:firstRowLastColumn="0" w:lastRowFirstColumn="0" w:lastRowLastColumn="0"/>
            </w:pPr>
            <w:r>
              <w:t>5/4/22</w:t>
            </w:r>
          </w:p>
        </w:tc>
        <w:tc>
          <w:tcPr>
            <w:tcW w:w="6945" w:type="dxa"/>
          </w:tcPr>
          <w:p w14:paraId="39FB06DC" w14:textId="0699FD1E" w:rsidR="00040B51" w:rsidRDefault="00040B51" w:rsidP="00040B5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Corrected the version number in the page footer to match the title page.</w:t>
            </w:r>
          </w:p>
        </w:tc>
      </w:tr>
      <w:tr w:rsidR="00730630" w:rsidRPr="00D07B1F" w14:paraId="4C2F9E9F"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629A639" w14:textId="59E5213D" w:rsidR="00730630" w:rsidRDefault="00730630" w:rsidP="005614EC">
            <w:pPr>
              <w:jc w:val="center"/>
            </w:pPr>
            <w:r>
              <w:t>6</w:t>
            </w:r>
          </w:p>
        </w:tc>
        <w:tc>
          <w:tcPr>
            <w:tcW w:w="1474" w:type="dxa"/>
          </w:tcPr>
          <w:p w14:paraId="46DAAFEC" w14:textId="7AE1AE64" w:rsidR="00730630" w:rsidRDefault="00730630" w:rsidP="0096750F">
            <w:pPr>
              <w:jc w:val="center"/>
              <w:cnfStyle w:val="000000000000" w:firstRow="0" w:lastRow="0" w:firstColumn="0" w:lastColumn="0" w:oddVBand="0" w:evenVBand="0" w:oddHBand="0" w:evenHBand="0" w:firstRowFirstColumn="0" w:firstRowLastColumn="0" w:lastRowFirstColumn="0" w:lastRowLastColumn="0"/>
            </w:pPr>
            <w:r>
              <w:t>3/5/22</w:t>
            </w:r>
          </w:p>
        </w:tc>
        <w:tc>
          <w:tcPr>
            <w:tcW w:w="6945" w:type="dxa"/>
          </w:tcPr>
          <w:p w14:paraId="4E9BDB0F" w14:textId="645FFBCC" w:rsidR="00730630" w:rsidRDefault="00141851" w:rsidP="0073063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Section 2.1.3  - </w:t>
            </w:r>
            <w:r w:rsidR="00730630">
              <w:t>Clarified that the Alpaca device number must start at 0 for each device type.</w:t>
            </w:r>
          </w:p>
        </w:tc>
      </w:tr>
      <w:tr w:rsidR="00551AE4" w:rsidRPr="00D07B1F" w14:paraId="66CA75C8"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7D5BFA9C" w14:textId="00156C87" w:rsidR="00551AE4" w:rsidRDefault="00551AE4" w:rsidP="005614EC">
            <w:pPr>
              <w:jc w:val="center"/>
            </w:pPr>
            <w:r>
              <w:t>7</w:t>
            </w:r>
          </w:p>
        </w:tc>
        <w:tc>
          <w:tcPr>
            <w:tcW w:w="1474" w:type="dxa"/>
          </w:tcPr>
          <w:p w14:paraId="4CAA2C81" w14:textId="2BC0F160" w:rsidR="00551AE4" w:rsidRDefault="00551AE4" w:rsidP="0096750F">
            <w:pPr>
              <w:jc w:val="center"/>
              <w:cnfStyle w:val="000000100000" w:firstRow="0" w:lastRow="0" w:firstColumn="0" w:lastColumn="0" w:oddVBand="0" w:evenVBand="0" w:oddHBand="1" w:evenHBand="0" w:firstRowFirstColumn="0" w:firstRowLastColumn="0" w:lastRowFirstColumn="0" w:lastRowLastColumn="0"/>
            </w:pPr>
            <w:r>
              <w:t>16/6/22</w:t>
            </w:r>
          </w:p>
        </w:tc>
        <w:tc>
          <w:tcPr>
            <w:tcW w:w="6945" w:type="dxa"/>
          </w:tcPr>
          <w:p w14:paraId="6385B9E1" w14:textId="77777777" w:rsidR="00551AE4" w:rsidRDefault="00551AE4"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Aligned text in section 2.7 with the equivalent text in the online API reference</w:t>
            </w:r>
            <w:r w:rsidR="00AB0A8F">
              <w:t xml:space="preserve"> (</w:t>
            </w:r>
            <w:hyperlink r:id="rId40" w:history="1">
              <w:r w:rsidR="00AB0A8F" w:rsidRPr="000D625C">
                <w:rPr>
                  <w:rStyle w:val="Hyperlink"/>
                </w:rPr>
                <w:t>https://ascom-standards.org/api/</w:t>
              </w:r>
            </w:hyperlink>
            <w:r w:rsidR="00AB0A8F">
              <w:t>)</w:t>
            </w:r>
            <w:r>
              <w:t xml:space="preserve">. </w:t>
            </w:r>
            <w:r w:rsidR="00972EF3">
              <w:t xml:space="preserve"> This clarifies the </w:t>
            </w:r>
            <w:r>
              <w:t xml:space="preserve">requirement that ClientTransactionId, ServerTransactionId, ErrorNumber and ErrorText </w:t>
            </w:r>
            <w:r w:rsidR="00972EF3">
              <w:t xml:space="preserve">fields </w:t>
            </w:r>
            <w:r>
              <w:t xml:space="preserve">must be included in </w:t>
            </w:r>
            <w:r w:rsidR="00972EF3">
              <w:t xml:space="preserve">all </w:t>
            </w:r>
            <w:r>
              <w:t xml:space="preserve">Alpaca device </w:t>
            </w:r>
            <w:r w:rsidR="00972EF3">
              <w:t xml:space="preserve">JSON </w:t>
            </w:r>
            <w:r>
              <w:t>responses.</w:t>
            </w:r>
          </w:p>
          <w:p w14:paraId="377A3831" w14:textId="32F403D1" w:rsidR="00950E07" w:rsidRDefault="00950E07"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Corrected grammar </w:t>
            </w:r>
            <w:r w:rsidR="00F21308">
              <w:t xml:space="preserve">in several paragraphs including </w:t>
            </w:r>
            <w:r>
              <w:t>the status code paragraph in section 2.5.</w:t>
            </w:r>
          </w:p>
        </w:tc>
      </w:tr>
      <w:tr w:rsidR="00D238ED" w:rsidRPr="00D07B1F" w14:paraId="6FED9A49"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1796730" w14:textId="0944E69F" w:rsidR="00D238ED" w:rsidRDefault="00D238ED" w:rsidP="005614EC">
            <w:pPr>
              <w:jc w:val="center"/>
            </w:pPr>
            <w:r>
              <w:t>8</w:t>
            </w:r>
          </w:p>
        </w:tc>
        <w:tc>
          <w:tcPr>
            <w:tcW w:w="1474" w:type="dxa"/>
          </w:tcPr>
          <w:p w14:paraId="697871B4" w14:textId="1651BDBE" w:rsidR="00D238ED" w:rsidRDefault="00D238ED" w:rsidP="0096750F">
            <w:pPr>
              <w:jc w:val="center"/>
              <w:cnfStyle w:val="000000000000" w:firstRow="0" w:lastRow="0" w:firstColumn="0" w:lastColumn="0" w:oddVBand="0" w:evenVBand="0" w:oddHBand="0" w:evenHBand="0" w:firstRowFirstColumn="0" w:firstRowLastColumn="0" w:lastRowFirstColumn="0" w:lastRowLastColumn="0"/>
            </w:pPr>
            <w:r>
              <w:t>21/3/23</w:t>
            </w:r>
          </w:p>
        </w:tc>
        <w:tc>
          <w:tcPr>
            <w:tcW w:w="6945" w:type="dxa"/>
          </w:tcPr>
          <w:p w14:paraId="7D16629B" w14:textId="7D4BAF0B" w:rsidR="009C6810" w:rsidRDefault="009C681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2.2.2 was clarified to address casing of boolean and string parameter values.</w:t>
            </w:r>
          </w:p>
          <w:p w14:paraId="1167DE6B" w14:textId="568F4404" w:rsidR="009C6810" w:rsidRDefault="009C681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2.3.</w:t>
            </w:r>
            <w:r w:rsidR="005C2112">
              <w:t>1</w:t>
            </w:r>
            <w:r>
              <w:t xml:space="preserve"> was clarified to confirm that ‘thousands’ separators must not be used.</w:t>
            </w:r>
          </w:p>
          <w:p w14:paraId="72DF10D4" w14:textId="77777777" w:rsidR="0039185E" w:rsidRDefault="0039185E" w:rsidP="0039185E">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2.7 was updated to note the optional requirement to set a Content-Type header on JSON responses.</w:t>
            </w:r>
          </w:p>
          <w:p w14:paraId="1F2F2C4B" w14:textId="600510AA" w:rsidR="00096130" w:rsidRDefault="0039185E"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Section 6 - </w:t>
            </w:r>
            <w:r w:rsidR="00096130">
              <w:t>Merged ImageBytes specification into this document.</w:t>
            </w:r>
          </w:p>
          <w:p w14:paraId="65D7857F" w14:textId="1B059FD3" w:rsidR="00096130" w:rsidRDefault="0009613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Section </w:t>
            </w:r>
            <w:r w:rsidR="00395C0F">
              <w:t>6</w:t>
            </w:r>
            <w:r>
              <w:t>.7.1 was clarified to indicate that none of the fields should return negative values.</w:t>
            </w:r>
          </w:p>
          <w:p w14:paraId="4CAEFB5A" w14:textId="4BEC5DB9" w:rsidR="00395C0F" w:rsidRDefault="00395C0F"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lastRenderedPageBreak/>
              <w:t xml:space="preserve">Section 6.10 was updated to describe support functions in the cross platform ASCOM Library for .NET users </w:t>
            </w:r>
            <w:r w:rsidR="00FE039C">
              <w:t xml:space="preserve">as well as </w:t>
            </w:r>
            <w:r>
              <w:t>approaches available for users of other languages.</w:t>
            </w:r>
          </w:p>
        </w:tc>
      </w:tr>
    </w:tbl>
    <w:p w14:paraId="105EC4CB" w14:textId="77777777" w:rsidR="005614EC" w:rsidRPr="00D07B1F" w:rsidRDefault="005614EC" w:rsidP="005614EC"/>
    <w:sectPr w:rsidR="005614EC" w:rsidRPr="00D07B1F" w:rsidSect="00FF3C7E">
      <w:footerReference w:type="default" r:id="rId41"/>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62196" w14:textId="77777777" w:rsidR="00556125" w:rsidRDefault="00556125">
      <w:pPr>
        <w:spacing w:after="0" w:line="240" w:lineRule="auto"/>
      </w:pPr>
      <w:r>
        <w:separator/>
      </w:r>
    </w:p>
  </w:endnote>
  <w:endnote w:type="continuationSeparator" w:id="0">
    <w:p w14:paraId="3F00F02C" w14:textId="77777777" w:rsidR="00556125" w:rsidRDefault="0055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8030" w14:textId="6F76E53F" w:rsidR="00F21DDE" w:rsidRPr="00675189" w:rsidRDefault="004B7CD4" w:rsidP="00BC3446">
    <w:pPr>
      <w:pStyle w:val="Footer"/>
      <w:tabs>
        <w:tab w:val="clear" w:pos="4513"/>
        <w:tab w:val="clear" w:pos="9026"/>
        <w:tab w:val="center" w:pos="4820"/>
        <w:tab w:val="right" w:pos="9356"/>
      </w:tabs>
      <w:rPr>
        <w:sz w:val="18"/>
        <w:szCs w:val="18"/>
      </w:rPr>
    </w:pPr>
    <w:r>
      <w:rPr>
        <w:sz w:val="18"/>
        <w:szCs w:val="18"/>
      </w:rPr>
      <w:t>API Reference - V</w:t>
    </w:r>
    <w:r w:rsidR="00F21DDE" w:rsidRPr="00C31B2E">
      <w:rPr>
        <w:sz w:val="18"/>
        <w:szCs w:val="18"/>
      </w:rPr>
      <w:t xml:space="preserve">ersion </w:t>
    </w:r>
    <w:r w:rsidR="00BB710B">
      <w:rPr>
        <w:sz w:val="18"/>
        <w:szCs w:val="18"/>
      </w:rPr>
      <w:t>8</w:t>
    </w:r>
    <w:r w:rsidR="00F21DDE">
      <w:tab/>
    </w:r>
    <w:sdt>
      <w:sdtPr>
        <w:id w:val="1981576427"/>
        <w:docPartObj>
          <w:docPartGallery w:val="Page Numbers (Bottom of Page)"/>
          <w:docPartUnique/>
        </w:docPartObj>
      </w:sdtPr>
      <w:sdtEndPr>
        <w:rPr>
          <w:noProof/>
        </w:rPr>
      </w:sdtEndPr>
      <w:sdtContent>
        <w:r w:rsidR="00F21DDE">
          <w:rPr>
            <w:noProof/>
          </w:rPr>
          <w:fldChar w:fldCharType="begin"/>
        </w:r>
        <w:r w:rsidR="00F21DDE">
          <w:rPr>
            <w:noProof/>
          </w:rPr>
          <w:instrText xml:space="preserve"> PAGE   \* MERGEFORMAT </w:instrText>
        </w:r>
        <w:r w:rsidR="00F21DDE">
          <w:rPr>
            <w:noProof/>
          </w:rPr>
          <w:fldChar w:fldCharType="separate"/>
        </w:r>
        <w:r w:rsidR="00F21DDE">
          <w:rPr>
            <w:noProof/>
          </w:rPr>
          <w:t>23</w:t>
        </w:r>
        <w:r w:rsidR="00F21DDE">
          <w:rPr>
            <w:noProof/>
          </w:rPr>
          <w:fldChar w:fldCharType="end"/>
        </w:r>
      </w:sdtContent>
    </w:sdt>
    <w:r w:rsidR="00F21DDE">
      <w:rPr>
        <w:noProof/>
      </w:rPr>
      <w:tab/>
    </w:r>
    <w:r w:rsidR="00E86A86">
      <w:rPr>
        <w:sz w:val="18"/>
        <w:szCs w:val="18"/>
      </w:rPr>
      <w:t>22</w:t>
    </w:r>
    <w:r w:rsidR="00E86A86" w:rsidRPr="00E86A86">
      <w:rPr>
        <w:sz w:val="18"/>
        <w:szCs w:val="18"/>
        <w:vertAlign w:val="superscript"/>
      </w:rPr>
      <w:t>nd</w:t>
    </w:r>
    <w:r w:rsidR="00E86A86">
      <w:rPr>
        <w:sz w:val="18"/>
        <w:szCs w:val="18"/>
      </w:rPr>
      <w:t xml:space="preserve"> </w:t>
    </w:r>
    <w:r w:rsidR="00BB710B">
      <w:rPr>
        <w:sz w:val="18"/>
        <w:szCs w:val="18"/>
      </w:rPr>
      <w:t xml:space="preserve">March </w:t>
    </w:r>
    <w:r w:rsidR="00040B51">
      <w:rPr>
        <w:sz w:val="18"/>
        <w:szCs w:val="18"/>
      </w:rPr>
      <w:t>202</w:t>
    </w:r>
    <w:r w:rsidR="00BB710B">
      <w:rPr>
        <w:sz w:val="18"/>
        <w:szCs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6753E" w14:textId="77777777" w:rsidR="00556125" w:rsidRDefault="00556125">
      <w:pPr>
        <w:spacing w:after="0" w:line="240" w:lineRule="auto"/>
      </w:pPr>
      <w:r>
        <w:separator/>
      </w:r>
    </w:p>
  </w:footnote>
  <w:footnote w:type="continuationSeparator" w:id="0">
    <w:p w14:paraId="64F25941" w14:textId="77777777" w:rsidR="00556125" w:rsidRDefault="00556125">
      <w:pPr>
        <w:spacing w:after="0" w:line="240" w:lineRule="auto"/>
      </w:pPr>
      <w:r>
        <w:continuationSeparator/>
      </w:r>
    </w:p>
  </w:footnote>
  <w:footnote w:id="1">
    <w:p w14:paraId="1A557649" w14:textId="77777777" w:rsidR="003631B5" w:rsidRDefault="003631B5" w:rsidP="003631B5">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 w:id="2">
    <w:p w14:paraId="6BF0FDD6" w14:textId="77777777" w:rsidR="00096130" w:rsidRDefault="00096130" w:rsidP="00096130">
      <w:pPr>
        <w:pStyle w:val="FootnoteText"/>
      </w:pPr>
      <w:r>
        <w:rPr>
          <w:rStyle w:val="FootnoteReference"/>
        </w:rPr>
        <w:footnoteRef/>
      </w:r>
      <w:r>
        <w:t xml:space="preserve"> Array data were random values within the minimum and maximum values of the data type.</w:t>
      </w:r>
    </w:p>
  </w:footnote>
  <w:footnote w:id="3">
    <w:p w14:paraId="1746D99B" w14:textId="77777777" w:rsidR="00096130" w:rsidRDefault="00096130" w:rsidP="00096130">
      <w:pPr>
        <w:pStyle w:val="FootnoteText"/>
      </w:pPr>
      <w:r>
        <w:rPr>
          <w:rStyle w:val="FootnoteReference"/>
        </w:rPr>
        <w:footnoteRef/>
      </w:r>
      <w:r>
        <w:t xml:space="preserve"> JSON timings are influenced by the average number of text digits (including the negative sign) across the data range.</w:t>
      </w:r>
    </w:p>
  </w:footnote>
  <w:footnote w:id="4">
    <w:p w14:paraId="1416C14A" w14:textId="77777777" w:rsidR="00096130" w:rsidRDefault="00096130" w:rsidP="00096130">
      <w:pPr>
        <w:pStyle w:val="FootnoteText"/>
      </w:pPr>
      <w:r>
        <w:rPr>
          <w:rStyle w:val="FootnoteReference"/>
        </w:rPr>
        <w:footnoteRef/>
      </w:r>
      <w:r>
        <w:t xml:space="preserve"> Base64Handoff timings are not influenced by data value range because elements are always transferred as four-byte Int32 values.</w:t>
      </w:r>
    </w:p>
  </w:footnote>
  <w:footnote w:id="5">
    <w:p w14:paraId="4801ED47" w14:textId="77777777" w:rsidR="00096130" w:rsidRDefault="00096130" w:rsidP="00096130">
      <w:pPr>
        <w:pStyle w:val="FootnoteText"/>
      </w:pPr>
      <w:r>
        <w:rPr>
          <w:rStyle w:val="FootnoteReference"/>
        </w:rPr>
        <w:footnoteRef/>
      </w:r>
      <w:r>
        <w:t xml:space="preserve"> ImageBytes timings are influenced by the number of bytes required to hold the data type</w:t>
      </w:r>
    </w:p>
  </w:footnote>
  <w:footnote w:id="6">
    <w:p w14:paraId="0CF89BE1" w14:textId="77777777" w:rsidR="00096130" w:rsidRDefault="00096130" w:rsidP="00096130">
      <w:pPr>
        <w:pStyle w:val="FootnoteText"/>
      </w:pPr>
      <w:r>
        <w:rPr>
          <w:rStyle w:val="FootnoteReference"/>
        </w:rPr>
        <w:footnoteRef/>
      </w:r>
      <w:r>
        <w:t xml:space="preserve"> </w:t>
      </w:r>
      <w:hyperlink r:id="rId1" w:anchor=":~:text=In%20computing%2C%20row%2Dmajor%20order,array%20are%20contiguous%20in%20memory" w:history="1">
        <w:r>
          <w:rPr>
            <w:rStyle w:val="Hyperlink"/>
          </w:rPr>
          <w:t>Wikipedia - Row and Column Major Order</w:t>
        </w:r>
      </w:hyperlink>
      <w:r w:rsidRPr="00126CCA">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E800383"/>
    <w:multiLevelType w:val="hybridMultilevel"/>
    <w:tmpl w:val="D908A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911AF"/>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6D28A6"/>
    <w:multiLevelType w:val="hybridMultilevel"/>
    <w:tmpl w:val="5F4E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9" w15:restartNumberingAfterBreak="0">
    <w:nsid w:val="2CF97E5D"/>
    <w:multiLevelType w:val="hybridMultilevel"/>
    <w:tmpl w:val="0504E0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2F936760"/>
    <w:multiLevelType w:val="hybridMultilevel"/>
    <w:tmpl w:val="564E4420"/>
    <w:lvl w:ilvl="0" w:tplc="571A0D8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B205FA"/>
    <w:multiLevelType w:val="hybridMultilevel"/>
    <w:tmpl w:val="0A38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3" w15:restartNumberingAfterBreak="0">
    <w:nsid w:val="33A6178E"/>
    <w:multiLevelType w:val="hybridMultilevel"/>
    <w:tmpl w:val="BC62985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954C2334">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762E9C"/>
    <w:multiLevelType w:val="hybridMultilevel"/>
    <w:tmpl w:val="983EF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93D94"/>
    <w:multiLevelType w:val="hybridMultilevel"/>
    <w:tmpl w:val="3564951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7"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8" w15:restartNumberingAfterBreak="0">
    <w:nsid w:val="48231944"/>
    <w:multiLevelType w:val="hybridMultilevel"/>
    <w:tmpl w:val="04E635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BC28D2"/>
    <w:multiLevelType w:val="hybridMultilevel"/>
    <w:tmpl w:val="86446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60163"/>
    <w:multiLevelType w:val="hybridMultilevel"/>
    <w:tmpl w:val="F0B60AD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3" w15:restartNumberingAfterBreak="0">
    <w:nsid w:val="5F406E58"/>
    <w:multiLevelType w:val="hybridMultilevel"/>
    <w:tmpl w:val="EB32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9C1BFA"/>
    <w:multiLevelType w:val="hybridMultilevel"/>
    <w:tmpl w:val="EF44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AE41CD"/>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8" w15:restartNumberingAfterBreak="0">
    <w:nsid w:val="6C9C7BEF"/>
    <w:multiLevelType w:val="hybridMultilevel"/>
    <w:tmpl w:val="A3A8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0764EE"/>
    <w:multiLevelType w:val="hybridMultilevel"/>
    <w:tmpl w:val="760E6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2" w15:restartNumberingAfterBreak="0">
    <w:nsid w:val="727D7A37"/>
    <w:multiLevelType w:val="hybridMultilevel"/>
    <w:tmpl w:val="C6F430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301538"/>
    <w:multiLevelType w:val="hybridMultilevel"/>
    <w:tmpl w:val="77240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CF64F4"/>
    <w:multiLevelType w:val="hybridMultilevel"/>
    <w:tmpl w:val="68F4F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936C08"/>
    <w:multiLevelType w:val="hybridMultilevel"/>
    <w:tmpl w:val="65225BC6"/>
    <w:lvl w:ilvl="0" w:tplc="5A9453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4C5C03"/>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C1452F6"/>
    <w:multiLevelType w:val="hybridMultilevel"/>
    <w:tmpl w:val="3D7C3E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numFmt w:val="bullet"/>
      <w:lvlText w:val="•"/>
      <w:lvlJc w:val="left"/>
      <w:pPr>
        <w:ind w:left="2520" w:hanging="72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878549">
    <w:abstractNumId w:val="17"/>
  </w:num>
  <w:num w:numId="2" w16cid:durableId="1368599434">
    <w:abstractNumId w:val="17"/>
  </w:num>
  <w:num w:numId="3" w16cid:durableId="1958679546">
    <w:abstractNumId w:val="2"/>
  </w:num>
  <w:num w:numId="4" w16cid:durableId="1195997258">
    <w:abstractNumId w:val="24"/>
  </w:num>
  <w:num w:numId="5" w16cid:durableId="317195267">
    <w:abstractNumId w:val="22"/>
  </w:num>
  <w:num w:numId="6" w16cid:durableId="1518035238">
    <w:abstractNumId w:val="23"/>
  </w:num>
  <w:num w:numId="7" w16cid:durableId="547961070">
    <w:abstractNumId w:val="0"/>
  </w:num>
  <w:num w:numId="8" w16cid:durableId="364795738">
    <w:abstractNumId w:val="20"/>
  </w:num>
  <w:num w:numId="9" w16cid:durableId="1702129577">
    <w:abstractNumId w:val="27"/>
  </w:num>
  <w:num w:numId="10" w16cid:durableId="963463863">
    <w:abstractNumId w:val="34"/>
  </w:num>
  <w:num w:numId="11" w16cid:durableId="2077704023">
    <w:abstractNumId w:val="12"/>
  </w:num>
  <w:num w:numId="12" w16cid:durableId="1980382650">
    <w:abstractNumId w:val="30"/>
  </w:num>
  <w:num w:numId="13" w16cid:durableId="1160585327">
    <w:abstractNumId w:val="31"/>
  </w:num>
  <w:num w:numId="14" w16cid:durableId="762265643">
    <w:abstractNumId w:val="1"/>
  </w:num>
  <w:num w:numId="15" w16cid:durableId="1627815753">
    <w:abstractNumId w:val="5"/>
  </w:num>
  <w:num w:numId="16" w16cid:durableId="974338170">
    <w:abstractNumId w:val="8"/>
  </w:num>
  <w:num w:numId="17" w16cid:durableId="1830442920">
    <w:abstractNumId w:val="15"/>
  </w:num>
  <w:num w:numId="18" w16cid:durableId="1163468933">
    <w:abstractNumId w:val="3"/>
  </w:num>
  <w:num w:numId="19" w16cid:durableId="1835805045">
    <w:abstractNumId w:val="36"/>
  </w:num>
  <w:num w:numId="20" w16cid:durableId="928267789">
    <w:abstractNumId w:val="9"/>
  </w:num>
  <w:num w:numId="21" w16cid:durableId="1169906665">
    <w:abstractNumId w:val="10"/>
  </w:num>
  <w:num w:numId="22" w16cid:durableId="563835125">
    <w:abstractNumId w:val="6"/>
  </w:num>
  <w:num w:numId="23" w16cid:durableId="895773945">
    <w:abstractNumId w:val="37"/>
  </w:num>
  <w:num w:numId="24" w16cid:durableId="378211121">
    <w:abstractNumId w:val="26"/>
  </w:num>
  <w:num w:numId="25" w16cid:durableId="1064568396">
    <w:abstractNumId w:val="21"/>
  </w:num>
  <w:num w:numId="26" w16cid:durableId="1194004405">
    <w:abstractNumId w:val="33"/>
  </w:num>
  <w:num w:numId="27" w16cid:durableId="1243100397">
    <w:abstractNumId w:val="13"/>
  </w:num>
  <w:num w:numId="28" w16cid:durableId="408697099">
    <w:abstractNumId w:val="14"/>
  </w:num>
  <w:num w:numId="29" w16cid:durableId="426923857">
    <w:abstractNumId w:val="19"/>
  </w:num>
  <w:num w:numId="30" w16cid:durableId="216090322">
    <w:abstractNumId w:val="32"/>
  </w:num>
  <w:num w:numId="31" w16cid:durableId="929387736">
    <w:abstractNumId w:val="18"/>
  </w:num>
  <w:num w:numId="32" w16cid:durableId="618220832">
    <w:abstractNumId w:val="35"/>
  </w:num>
  <w:num w:numId="33" w16cid:durableId="40977846">
    <w:abstractNumId w:val="11"/>
  </w:num>
  <w:num w:numId="34" w16cid:durableId="206914870">
    <w:abstractNumId w:val="25"/>
  </w:num>
  <w:num w:numId="35" w16cid:durableId="2073849723">
    <w:abstractNumId w:val="38"/>
  </w:num>
  <w:num w:numId="36" w16cid:durableId="480081201">
    <w:abstractNumId w:val="7"/>
  </w:num>
  <w:num w:numId="37" w16cid:durableId="698623731">
    <w:abstractNumId w:val="16"/>
  </w:num>
  <w:num w:numId="38" w16cid:durableId="1824664211">
    <w:abstractNumId w:val="4"/>
  </w:num>
  <w:num w:numId="39" w16cid:durableId="234047193">
    <w:abstractNumId w:val="29"/>
  </w:num>
  <w:num w:numId="40" w16cid:durableId="1054162406">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357C0"/>
    <w:rsid w:val="00040B51"/>
    <w:rsid w:val="00042CF4"/>
    <w:rsid w:val="00046A26"/>
    <w:rsid w:val="00047FCB"/>
    <w:rsid w:val="00057049"/>
    <w:rsid w:val="000700D1"/>
    <w:rsid w:val="000731AD"/>
    <w:rsid w:val="0007539E"/>
    <w:rsid w:val="00077E3D"/>
    <w:rsid w:val="00080A1E"/>
    <w:rsid w:val="0009603B"/>
    <w:rsid w:val="00096130"/>
    <w:rsid w:val="000A4C3D"/>
    <w:rsid w:val="000A5E31"/>
    <w:rsid w:val="000B3C3A"/>
    <w:rsid w:val="000B4DF0"/>
    <w:rsid w:val="000C2ECA"/>
    <w:rsid w:val="000C7D87"/>
    <w:rsid w:val="000D11C4"/>
    <w:rsid w:val="000D24A6"/>
    <w:rsid w:val="000E1173"/>
    <w:rsid w:val="000E3E57"/>
    <w:rsid w:val="000E6FE0"/>
    <w:rsid w:val="000F1359"/>
    <w:rsid w:val="000F5269"/>
    <w:rsid w:val="0011099C"/>
    <w:rsid w:val="001345B2"/>
    <w:rsid w:val="00141851"/>
    <w:rsid w:val="0014656D"/>
    <w:rsid w:val="00153273"/>
    <w:rsid w:val="0015601D"/>
    <w:rsid w:val="00163AEF"/>
    <w:rsid w:val="001675D7"/>
    <w:rsid w:val="00167A54"/>
    <w:rsid w:val="00175AE7"/>
    <w:rsid w:val="00175F5F"/>
    <w:rsid w:val="001768C2"/>
    <w:rsid w:val="001822AE"/>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E3C72"/>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23A2"/>
    <w:rsid w:val="0026472C"/>
    <w:rsid w:val="0027079F"/>
    <w:rsid w:val="00273328"/>
    <w:rsid w:val="0028496E"/>
    <w:rsid w:val="00285A12"/>
    <w:rsid w:val="00285B84"/>
    <w:rsid w:val="00294E0E"/>
    <w:rsid w:val="002A0496"/>
    <w:rsid w:val="002C2042"/>
    <w:rsid w:val="002C2710"/>
    <w:rsid w:val="002C32AD"/>
    <w:rsid w:val="002C5BE4"/>
    <w:rsid w:val="002C76D6"/>
    <w:rsid w:val="002C7AB7"/>
    <w:rsid w:val="002D225B"/>
    <w:rsid w:val="002D282E"/>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31B5"/>
    <w:rsid w:val="003675F4"/>
    <w:rsid w:val="00371C4C"/>
    <w:rsid w:val="003730BE"/>
    <w:rsid w:val="00380AC6"/>
    <w:rsid w:val="0038258F"/>
    <w:rsid w:val="00385225"/>
    <w:rsid w:val="00391135"/>
    <w:rsid w:val="0039185E"/>
    <w:rsid w:val="00393574"/>
    <w:rsid w:val="00395C0F"/>
    <w:rsid w:val="003A2B87"/>
    <w:rsid w:val="003A50A3"/>
    <w:rsid w:val="003B16AA"/>
    <w:rsid w:val="003B41C5"/>
    <w:rsid w:val="003B7F65"/>
    <w:rsid w:val="003C03A9"/>
    <w:rsid w:val="003C1A1B"/>
    <w:rsid w:val="003C1AA6"/>
    <w:rsid w:val="003C2353"/>
    <w:rsid w:val="003C3B12"/>
    <w:rsid w:val="003C6FDC"/>
    <w:rsid w:val="003D12D9"/>
    <w:rsid w:val="003D4F56"/>
    <w:rsid w:val="003D7523"/>
    <w:rsid w:val="003E10BE"/>
    <w:rsid w:val="003F2AF3"/>
    <w:rsid w:val="003F51CC"/>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0D1E"/>
    <w:rsid w:val="004522C8"/>
    <w:rsid w:val="00452984"/>
    <w:rsid w:val="004560F4"/>
    <w:rsid w:val="0045681A"/>
    <w:rsid w:val="00457EDB"/>
    <w:rsid w:val="004624D2"/>
    <w:rsid w:val="00463C06"/>
    <w:rsid w:val="0046460B"/>
    <w:rsid w:val="00476F19"/>
    <w:rsid w:val="00480697"/>
    <w:rsid w:val="004831BF"/>
    <w:rsid w:val="00484CD1"/>
    <w:rsid w:val="004932B9"/>
    <w:rsid w:val="00494C03"/>
    <w:rsid w:val="00494CDE"/>
    <w:rsid w:val="00496B8F"/>
    <w:rsid w:val="00496D2D"/>
    <w:rsid w:val="0049771C"/>
    <w:rsid w:val="004A201D"/>
    <w:rsid w:val="004A3F90"/>
    <w:rsid w:val="004B00B2"/>
    <w:rsid w:val="004B4C2E"/>
    <w:rsid w:val="004B7103"/>
    <w:rsid w:val="004B7CD4"/>
    <w:rsid w:val="004C0B76"/>
    <w:rsid w:val="004C0BCB"/>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1AE4"/>
    <w:rsid w:val="00552C3A"/>
    <w:rsid w:val="00556125"/>
    <w:rsid w:val="005614EC"/>
    <w:rsid w:val="00563FC9"/>
    <w:rsid w:val="00567D24"/>
    <w:rsid w:val="005706D3"/>
    <w:rsid w:val="00571518"/>
    <w:rsid w:val="005761CA"/>
    <w:rsid w:val="00581F6D"/>
    <w:rsid w:val="00585444"/>
    <w:rsid w:val="005929C6"/>
    <w:rsid w:val="005A1B3F"/>
    <w:rsid w:val="005A217C"/>
    <w:rsid w:val="005A6982"/>
    <w:rsid w:val="005B7B0D"/>
    <w:rsid w:val="005B7D7C"/>
    <w:rsid w:val="005C2112"/>
    <w:rsid w:val="005C2BBA"/>
    <w:rsid w:val="005C7390"/>
    <w:rsid w:val="005D4892"/>
    <w:rsid w:val="005D499D"/>
    <w:rsid w:val="005D4CC4"/>
    <w:rsid w:val="005D5CC1"/>
    <w:rsid w:val="005E18E9"/>
    <w:rsid w:val="005E1F8E"/>
    <w:rsid w:val="005E4EC6"/>
    <w:rsid w:val="005E5653"/>
    <w:rsid w:val="005F274E"/>
    <w:rsid w:val="006261B4"/>
    <w:rsid w:val="006337A3"/>
    <w:rsid w:val="00636DDE"/>
    <w:rsid w:val="006376EB"/>
    <w:rsid w:val="00640197"/>
    <w:rsid w:val="00641BF5"/>
    <w:rsid w:val="00651B41"/>
    <w:rsid w:val="00653492"/>
    <w:rsid w:val="00654342"/>
    <w:rsid w:val="00655DFE"/>
    <w:rsid w:val="006610C1"/>
    <w:rsid w:val="00663CF7"/>
    <w:rsid w:val="00666DDA"/>
    <w:rsid w:val="006711E1"/>
    <w:rsid w:val="006719E8"/>
    <w:rsid w:val="00674099"/>
    <w:rsid w:val="00675189"/>
    <w:rsid w:val="00682EEB"/>
    <w:rsid w:val="00683BDB"/>
    <w:rsid w:val="0068438F"/>
    <w:rsid w:val="006874DF"/>
    <w:rsid w:val="00690DCE"/>
    <w:rsid w:val="00694981"/>
    <w:rsid w:val="006A1BC4"/>
    <w:rsid w:val="006A2960"/>
    <w:rsid w:val="006A4CC6"/>
    <w:rsid w:val="006A7938"/>
    <w:rsid w:val="006B70B4"/>
    <w:rsid w:val="006C15D2"/>
    <w:rsid w:val="006C23EC"/>
    <w:rsid w:val="006C4086"/>
    <w:rsid w:val="006C4733"/>
    <w:rsid w:val="006D1D3F"/>
    <w:rsid w:val="006D3AE2"/>
    <w:rsid w:val="006D3D18"/>
    <w:rsid w:val="006E0827"/>
    <w:rsid w:val="006E3384"/>
    <w:rsid w:val="006E36C4"/>
    <w:rsid w:val="006E7A51"/>
    <w:rsid w:val="006F3F1B"/>
    <w:rsid w:val="006F5101"/>
    <w:rsid w:val="006F5CDF"/>
    <w:rsid w:val="006F77FC"/>
    <w:rsid w:val="0070173B"/>
    <w:rsid w:val="00710B99"/>
    <w:rsid w:val="007114A8"/>
    <w:rsid w:val="00716FC6"/>
    <w:rsid w:val="00730630"/>
    <w:rsid w:val="00747148"/>
    <w:rsid w:val="007479DA"/>
    <w:rsid w:val="00756962"/>
    <w:rsid w:val="00760A80"/>
    <w:rsid w:val="00762E29"/>
    <w:rsid w:val="00762E57"/>
    <w:rsid w:val="00767078"/>
    <w:rsid w:val="0077184A"/>
    <w:rsid w:val="00780A9F"/>
    <w:rsid w:val="00781FEA"/>
    <w:rsid w:val="007856DC"/>
    <w:rsid w:val="007913E8"/>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1F94"/>
    <w:rsid w:val="008255CA"/>
    <w:rsid w:val="00836A63"/>
    <w:rsid w:val="00836C17"/>
    <w:rsid w:val="00842311"/>
    <w:rsid w:val="00842B62"/>
    <w:rsid w:val="008459C5"/>
    <w:rsid w:val="0084638B"/>
    <w:rsid w:val="008474E8"/>
    <w:rsid w:val="00853ECE"/>
    <w:rsid w:val="00854AFB"/>
    <w:rsid w:val="0086032B"/>
    <w:rsid w:val="008603D4"/>
    <w:rsid w:val="0086416C"/>
    <w:rsid w:val="008752E3"/>
    <w:rsid w:val="0087697D"/>
    <w:rsid w:val="00877BE7"/>
    <w:rsid w:val="008820F8"/>
    <w:rsid w:val="008859E3"/>
    <w:rsid w:val="00887193"/>
    <w:rsid w:val="008914D7"/>
    <w:rsid w:val="00897067"/>
    <w:rsid w:val="008A2811"/>
    <w:rsid w:val="008B1783"/>
    <w:rsid w:val="008B2E06"/>
    <w:rsid w:val="008C63B4"/>
    <w:rsid w:val="008C663F"/>
    <w:rsid w:val="008D03A9"/>
    <w:rsid w:val="008D1525"/>
    <w:rsid w:val="008D20AC"/>
    <w:rsid w:val="008D40C3"/>
    <w:rsid w:val="008E5A8D"/>
    <w:rsid w:val="00912308"/>
    <w:rsid w:val="009179C7"/>
    <w:rsid w:val="00921400"/>
    <w:rsid w:val="00922968"/>
    <w:rsid w:val="00926B28"/>
    <w:rsid w:val="00934BA9"/>
    <w:rsid w:val="00936468"/>
    <w:rsid w:val="00940786"/>
    <w:rsid w:val="00950E07"/>
    <w:rsid w:val="00953367"/>
    <w:rsid w:val="0096196C"/>
    <w:rsid w:val="00963CD1"/>
    <w:rsid w:val="0096750F"/>
    <w:rsid w:val="00970334"/>
    <w:rsid w:val="009725C0"/>
    <w:rsid w:val="0097298D"/>
    <w:rsid w:val="00972EF3"/>
    <w:rsid w:val="00974255"/>
    <w:rsid w:val="00977284"/>
    <w:rsid w:val="009777EF"/>
    <w:rsid w:val="00980826"/>
    <w:rsid w:val="00981269"/>
    <w:rsid w:val="0098198E"/>
    <w:rsid w:val="00982902"/>
    <w:rsid w:val="0098606C"/>
    <w:rsid w:val="0098687F"/>
    <w:rsid w:val="00992253"/>
    <w:rsid w:val="00992D35"/>
    <w:rsid w:val="009B1C83"/>
    <w:rsid w:val="009B2EC6"/>
    <w:rsid w:val="009B3A05"/>
    <w:rsid w:val="009B6BAC"/>
    <w:rsid w:val="009C0E7E"/>
    <w:rsid w:val="009C0EF9"/>
    <w:rsid w:val="009C4B6A"/>
    <w:rsid w:val="009C6810"/>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3A62"/>
    <w:rsid w:val="00A25801"/>
    <w:rsid w:val="00A27790"/>
    <w:rsid w:val="00A30CA1"/>
    <w:rsid w:val="00A3474B"/>
    <w:rsid w:val="00A351C2"/>
    <w:rsid w:val="00A358A4"/>
    <w:rsid w:val="00A3691D"/>
    <w:rsid w:val="00A46DFB"/>
    <w:rsid w:val="00A46F36"/>
    <w:rsid w:val="00A47BB2"/>
    <w:rsid w:val="00A6076E"/>
    <w:rsid w:val="00A61A11"/>
    <w:rsid w:val="00A70DB7"/>
    <w:rsid w:val="00A74BD8"/>
    <w:rsid w:val="00A77995"/>
    <w:rsid w:val="00A77CC6"/>
    <w:rsid w:val="00A83EA4"/>
    <w:rsid w:val="00A87E25"/>
    <w:rsid w:val="00A91789"/>
    <w:rsid w:val="00A954C0"/>
    <w:rsid w:val="00A95DD7"/>
    <w:rsid w:val="00AA447C"/>
    <w:rsid w:val="00AA7483"/>
    <w:rsid w:val="00AB0A7D"/>
    <w:rsid w:val="00AB0A8F"/>
    <w:rsid w:val="00AB4366"/>
    <w:rsid w:val="00AC328A"/>
    <w:rsid w:val="00AC520E"/>
    <w:rsid w:val="00AC6ADE"/>
    <w:rsid w:val="00AD2BFE"/>
    <w:rsid w:val="00AD53F1"/>
    <w:rsid w:val="00AF1666"/>
    <w:rsid w:val="00AF3AC4"/>
    <w:rsid w:val="00B0098B"/>
    <w:rsid w:val="00B15FD2"/>
    <w:rsid w:val="00B2559F"/>
    <w:rsid w:val="00B26B17"/>
    <w:rsid w:val="00B26B4F"/>
    <w:rsid w:val="00B3301F"/>
    <w:rsid w:val="00B3556E"/>
    <w:rsid w:val="00B45CA3"/>
    <w:rsid w:val="00B53B6E"/>
    <w:rsid w:val="00B61780"/>
    <w:rsid w:val="00B637BD"/>
    <w:rsid w:val="00B647FF"/>
    <w:rsid w:val="00B65054"/>
    <w:rsid w:val="00B75CB6"/>
    <w:rsid w:val="00B82A9F"/>
    <w:rsid w:val="00B831A7"/>
    <w:rsid w:val="00B958A1"/>
    <w:rsid w:val="00BA3757"/>
    <w:rsid w:val="00BA5624"/>
    <w:rsid w:val="00BA667B"/>
    <w:rsid w:val="00BB0FB5"/>
    <w:rsid w:val="00BB710B"/>
    <w:rsid w:val="00BC23CF"/>
    <w:rsid w:val="00BC3446"/>
    <w:rsid w:val="00BC5B9B"/>
    <w:rsid w:val="00BD1415"/>
    <w:rsid w:val="00BD5B4B"/>
    <w:rsid w:val="00BE2266"/>
    <w:rsid w:val="00BE57B5"/>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3B87"/>
    <w:rsid w:val="00C64FCA"/>
    <w:rsid w:val="00C67DB2"/>
    <w:rsid w:val="00C75523"/>
    <w:rsid w:val="00C83914"/>
    <w:rsid w:val="00C85194"/>
    <w:rsid w:val="00C9500B"/>
    <w:rsid w:val="00C952A7"/>
    <w:rsid w:val="00CA1329"/>
    <w:rsid w:val="00CA206A"/>
    <w:rsid w:val="00CB3AF3"/>
    <w:rsid w:val="00CB5DAC"/>
    <w:rsid w:val="00CB7A46"/>
    <w:rsid w:val="00CC15A8"/>
    <w:rsid w:val="00CC39D1"/>
    <w:rsid w:val="00CC4D97"/>
    <w:rsid w:val="00CC535A"/>
    <w:rsid w:val="00CC6CC1"/>
    <w:rsid w:val="00CC7CAD"/>
    <w:rsid w:val="00CD21D9"/>
    <w:rsid w:val="00CD231C"/>
    <w:rsid w:val="00CD4894"/>
    <w:rsid w:val="00CF2916"/>
    <w:rsid w:val="00D0312D"/>
    <w:rsid w:val="00D03FC3"/>
    <w:rsid w:val="00D0468A"/>
    <w:rsid w:val="00D07689"/>
    <w:rsid w:val="00D07B1F"/>
    <w:rsid w:val="00D125D2"/>
    <w:rsid w:val="00D150C3"/>
    <w:rsid w:val="00D227CA"/>
    <w:rsid w:val="00D238ED"/>
    <w:rsid w:val="00D2422B"/>
    <w:rsid w:val="00D270B6"/>
    <w:rsid w:val="00D27340"/>
    <w:rsid w:val="00D2754C"/>
    <w:rsid w:val="00D33A90"/>
    <w:rsid w:val="00D35CA7"/>
    <w:rsid w:val="00D451EA"/>
    <w:rsid w:val="00D46C00"/>
    <w:rsid w:val="00D5106C"/>
    <w:rsid w:val="00D55F69"/>
    <w:rsid w:val="00D62C6A"/>
    <w:rsid w:val="00D71F70"/>
    <w:rsid w:val="00D7241F"/>
    <w:rsid w:val="00D72AA3"/>
    <w:rsid w:val="00D7515B"/>
    <w:rsid w:val="00D756CB"/>
    <w:rsid w:val="00D82031"/>
    <w:rsid w:val="00D82069"/>
    <w:rsid w:val="00D83E7A"/>
    <w:rsid w:val="00D84E09"/>
    <w:rsid w:val="00D86D27"/>
    <w:rsid w:val="00D92B91"/>
    <w:rsid w:val="00DA170A"/>
    <w:rsid w:val="00DA4186"/>
    <w:rsid w:val="00DA6610"/>
    <w:rsid w:val="00DB1304"/>
    <w:rsid w:val="00DC2F3B"/>
    <w:rsid w:val="00DD0DA3"/>
    <w:rsid w:val="00DD4608"/>
    <w:rsid w:val="00DD51F2"/>
    <w:rsid w:val="00DE13E1"/>
    <w:rsid w:val="00DF32F2"/>
    <w:rsid w:val="00E00107"/>
    <w:rsid w:val="00E008DD"/>
    <w:rsid w:val="00E02778"/>
    <w:rsid w:val="00E075C1"/>
    <w:rsid w:val="00E07AFF"/>
    <w:rsid w:val="00E1430C"/>
    <w:rsid w:val="00E15B75"/>
    <w:rsid w:val="00E21544"/>
    <w:rsid w:val="00E22A33"/>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6A86"/>
    <w:rsid w:val="00E877F7"/>
    <w:rsid w:val="00E90022"/>
    <w:rsid w:val="00E9040C"/>
    <w:rsid w:val="00EA5030"/>
    <w:rsid w:val="00EB61BD"/>
    <w:rsid w:val="00EC0538"/>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308"/>
    <w:rsid w:val="00F21DDE"/>
    <w:rsid w:val="00F24179"/>
    <w:rsid w:val="00F24C93"/>
    <w:rsid w:val="00F32B98"/>
    <w:rsid w:val="00F451B9"/>
    <w:rsid w:val="00F4641E"/>
    <w:rsid w:val="00F4784F"/>
    <w:rsid w:val="00F57415"/>
    <w:rsid w:val="00F65D94"/>
    <w:rsid w:val="00F732BE"/>
    <w:rsid w:val="00F75F1F"/>
    <w:rsid w:val="00F84D33"/>
    <w:rsid w:val="00F9269C"/>
    <w:rsid w:val="00F93555"/>
    <w:rsid w:val="00F96DEC"/>
    <w:rsid w:val="00FA1F03"/>
    <w:rsid w:val="00FA2E60"/>
    <w:rsid w:val="00FA5B30"/>
    <w:rsid w:val="00FB2F8A"/>
    <w:rsid w:val="00FB507B"/>
    <w:rsid w:val="00FB6933"/>
    <w:rsid w:val="00FB7975"/>
    <w:rsid w:val="00FC58FF"/>
    <w:rsid w:val="00FC7630"/>
    <w:rsid w:val="00FE039C"/>
    <w:rsid w:val="00FE27CD"/>
    <w:rsid w:val="00FE3D41"/>
    <w:rsid w:val="00FE4C84"/>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F3"/>
    <w:rPr>
      <w:lang w:val="en-GB"/>
    </w:rPr>
  </w:style>
  <w:style w:type="paragraph" w:styleId="Heading1">
    <w:name w:val="heading 1"/>
    <w:basedOn w:val="Normal"/>
    <w:next w:val="Normal"/>
    <w:link w:val="Heading1Char"/>
    <w:autoRedefine/>
    <w:uiPriority w:val="9"/>
    <w:qFormat/>
    <w:rsid w:val="005E4EC6"/>
    <w:pPr>
      <w:keepNext/>
      <w:keepLines/>
      <w:pageBreakBefore/>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semiHidden/>
    <w:rsid w:val="0098606C"/>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semiHidden/>
    <w:rsid w:val="0098606C"/>
    <w:rPr>
      <w:rFonts w:asciiTheme="majorHAnsi" w:eastAsiaTheme="majorEastAsia" w:hAnsiTheme="majorHAnsi" w:cstheme="majorBidi"/>
      <w:sz w:val="20"/>
      <w:szCs w:val="20"/>
      <w:lang w:val="en-GB"/>
    </w:rPr>
  </w:style>
  <w:style w:type="character" w:customStyle="1" w:styleId="Heading7Char">
    <w:name w:val="Heading 7 Char"/>
    <w:basedOn w:val="DefaultParagraphFont"/>
    <w:link w:val="Heading7"/>
    <w:uiPriority w:val="9"/>
    <w:semiHidden/>
    <w:rsid w:val="0098606C"/>
    <w:rPr>
      <w:rFonts w:asciiTheme="majorHAnsi" w:eastAsiaTheme="majorEastAsia" w:hAnsiTheme="majorHAnsi" w:cstheme="majorBidi"/>
      <w:i/>
      <w:iCs/>
      <w:sz w:val="20"/>
      <w:szCs w:val="20"/>
      <w:lang w:val="en-GB"/>
    </w:rPr>
  </w:style>
  <w:style w:type="character" w:customStyle="1" w:styleId="Heading8Char">
    <w:name w:val="Heading 8 Char"/>
    <w:basedOn w:val="DefaultParagraphFont"/>
    <w:link w:val="Heading8"/>
    <w:uiPriority w:val="9"/>
    <w:semiHidden/>
    <w:rsid w:val="0098606C"/>
    <w:rPr>
      <w:rFonts w:asciiTheme="majorHAnsi" w:eastAsiaTheme="majorEastAsia" w:hAnsiTheme="majorHAnsi" w:cstheme="majorBidi"/>
      <w:caps/>
      <w:color w:val="272727" w:themeColor="text1" w:themeTint="D8"/>
      <w:sz w:val="18"/>
      <w:szCs w:val="18"/>
      <w:lang w:val="en-GB"/>
    </w:rPr>
  </w:style>
  <w:style w:type="character" w:customStyle="1" w:styleId="Heading9Char">
    <w:name w:val="Heading 9 Char"/>
    <w:basedOn w:val="DefaultParagraphFont"/>
    <w:link w:val="Heading9"/>
    <w:uiPriority w:val="9"/>
    <w:semiHidden/>
    <w:rsid w:val="0098606C"/>
    <w:rPr>
      <w:rFonts w:asciiTheme="majorHAnsi" w:eastAsiaTheme="majorEastAsia" w:hAnsiTheme="majorHAnsi" w:cstheme="majorBidi"/>
      <w:i/>
      <w:iCs/>
      <w:caps/>
      <w:sz w:val="18"/>
      <w:szCs w:val="18"/>
      <w:lang w:val="en-GB"/>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character" w:styleId="HTMLCode">
    <w:name w:val="HTML Code"/>
    <w:basedOn w:val="DefaultParagraphFont"/>
    <w:uiPriority w:val="99"/>
    <w:semiHidden/>
    <w:unhideWhenUsed/>
    <w:rsid w:val="00BB710B"/>
    <w:rPr>
      <w:rFonts w:ascii="Courier New" w:eastAsiaTheme="minorHAnsi" w:hAnsi="Courier New" w:cs="Courier New" w:hint="default"/>
      <w:sz w:val="20"/>
      <w:szCs w:val="20"/>
    </w:rPr>
  </w:style>
  <w:style w:type="paragraph" w:styleId="TOC4">
    <w:name w:val="toc 4"/>
    <w:basedOn w:val="Normal"/>
    <w:next w:val="Normal"/>
    <w:autoRedefine/>
    <w:uiPriority w:val="39"/>
    <w:unhideWhenUsed/>
    <w:rsid w:val="00FA5B30"/>
    <w:pPr>
      <w:spacing w:after="100"/>
      <w:ind w:left="660"/>
    </w:pPr>
    <w:rPr>
      <w:lang w:eastAsia="en-GB"/>
    </w:rPr>
  </w:style>
  <w:style w:type="paragraph" w:styleId="TOC5">
    <w:name w:val="toc 5"/>
    <w:basedOn w:val="Normal"/>
    <w:next w:val="Normal"/>
    <w:autoRedefine/>
    <w:uiPriority w:val="39"/>
    <w:unhideWhenUsed/>
    <w:rsid w:val="00FA5B30"/>
    <w:pPr>
      <w:spacing w:after="100"/>
      <w:ind w:left="880"/>
    </w:pPr>
    <w:rPr>
      <w:lang w:eastAsia="en-GB"/>
    </w:rPr>
  </w:style>
  <w:style w:type="paragraph" w:styleId="TOC6">
    <w:name w:val="toc 6"/>
    <w:basedOn w:val="Normal"/>
    <w:next w:val="Normal"/>
    <w:autoRedefine/>
    <w:uiPriority w:val="39"/>
    <w:unhideWhenUsed/>
    <w:rsid w:val="00FA5B30"/>
    <w:pPr>
      <w:spacing w:after="100"/>
      <w:ind w:left="1100"/>
    </w:pPr>
    <w:rPr>
      <w:lang w:eastAsia="en-GB"/>
    </w:rPr>
  </w:style>
  <w:style w:type="paragraph" w:styleId="TOC7">
    <w:name w:val="toc 7"/>
    <w:basedOn w:val="Normal"/>
    <w:next w:val="Normal"/>
    <w:autoRedefine/>
    <w:uiPriority w:val="39"/>
    <w:unhideWhenUsed/>
    <w:rsid w:val="00FA5B30"/>
    <w:pPr>
      <w:spacing w:after="100"/>
      <w:ind w:left="1320"/>
    </w:pPr>
    <w:rPr>
      <w:lang w:eastAsia="en-GB"/>
    </w:rPr>
  </w:style>
  <w:style w:type="paragraph" w:styleId="TOC8">
    <w:name w:val="toc 8"/>
    <w:basedOn w:val="Normal"/>
    <w:next w:val="Normal"/>
    <w:autoRedefine/>
    <w:uiPriority w:val="39"/>
    <w:unhideWhenUsed/>
    <w:rsid w:val="00FA5B30"/>
    <w:pPr>
      <w:spacing w:after="100"/>
      <w:ind w:left="1540"/>
    </w:pPr>
    <w:rPr>
      <w:lang w:eastAsia="en-GB"/>
    </w:rPr>
  </w:style>
  <w:style w:type="paragraph" w:styleId="TOC9">
    <w:name w:val="toc 9"/>
    <w:basedOn w:val="Normal"/>
    <w:next w:val="Normal"/>
    <w:autoRedefine/>
    <w:uiPriority w:val="39"/>
    <w:unhideWhenUsed/>
    <w:rsid w:val="00FA5B30"/>
    <w:pPr>
      <w:spacing w:after="100"/>
      <w:ind w:left="176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29760">
      <w:bodyDiv w:val="1"/>
      <w:marLeft w:val="0"/>
      <w:marRight w:val="0"/>
      <w:marTop w:val="0"/>
      <w:marBottom w:val="0"/>
      <w:divBdr>
        <w:top w:val="none" w:sz="0" w:space="0" w:color="auto"/>
        <w:left w:val="none" w:sz="0" w:space="0" w:color="auto"/>
        <w:bottom w:val="none" w:sz="0" w:space="0" w:color="auto"/>
        <w:right w:val="none" w:sz="0" w:space="0" w:color="auto"/>
      </w:divBdr>
    </w:div>
    <w:div w:id="14192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hyperlink" Target="http://api.peakobservatory.com/api/v1/telescope/0/axisrates?axis=0" TargetMode="External"/><Relationship Id="rId39" Type="http://schemas.openxmlformats.org/officeDocument/2006/relationships/hyperlink" Target="https://www.ascom-standards.org/library" TargetMode="External"/><Relationship Id="rId21" Type="http://schemas.openxmlformats.org/officeDocument/2006/relationships/hyperlink" Target="http://api.peakobservatory.com/api/v1/telescope/0/axisrates?axis=0" TargetMode="External"/><Relationship Id="rId34" Type="http://schemas.openxmlformats.org/officeDocument/2006/relationships/hyperlink" Target="https://www.iana.org/assignments/service-names-port-numbers"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scom-standards.org/api/?urls.primaryName=ASCOM%20Alpaca%20Device%20API" TargetMode="External"/><Relationship Id="rId20" Type="http://schemas.openxmlformats.org/officeDocument/2006/relationships/hyperlink" Target="http://api.peakobservatory.com/api/v1/telescope/0/axisrates?axis=0" TargetMode="External"/><Relationship Id="rId29" Type="http://schemas.openxmlformats.org/officeDocument/2006/relationships/hyperlink" Target="http://api.peakobservatory.com/api/v1/telescope/0/axisrates?axis=0"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hyperlink" Target="https://ascom-standards.org/api/?urls.primaryName=ASCOM%20Alpaca%20Management%20API" TargetMode="External"/><Relationship Id="rId37" Type="http://schemas.openxmlformats.org/officeDocument/2006/relationships/package" Target="embeddings/Microsoft_Visio_Drawing.vsdx"/><Relationship Id="rId40" Type="http://schemas.openxmlformats.org/officeDocument/2006/relationships/hyperlink" Target="https://ascom-standards.org/api/" TargetMode="Externa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api.peakobservatory.com/api/v1/telescope/0/axisrates?axis=0" TargetMode="External"/><Relationship Id="rId36" Type="http://schemas.openxmlformats.org/officeDocument/2006/relationships/image" Target="media/image7.emf"/><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hyperlink" Target="https://ascom-standards.org/Help/Developer/html/N_ASCOM.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api.peakobservatory.com/api/v1/telescope/0/axisrates?axis=0" TargetMode="External"/><Relationship Id="rId30" Type="http://schemas.openxmlformats.org/officeDocument/2006/relationships/image" Target="media/image5.emf"/><Relationship Id="rId35" Type="http://schemas.openxmlformats.org/officeDocument/2006/relationships/hyperlink" Target="https://github.com/ASCOMInitiative/ASCOMRemote/blob/master/Documentation/ASCOM%20Remote%20Installation%20and%20Configuration.pdf"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image" Target="media/image6.emf"/><Relationship Id="rId38" Type="http://schemas.openxmlformats.org/officeDocument/2006/relationships/image" Target="media/image8.em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Row-_and_column-major_or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1476</TotalTime>
  <Pages>1</Pages>
  <Words>9749</Words>
  <Characters>55573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65192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113</cp:revision>
  <cp:lastPrinted>2023-03-22T14:01:00Z</cp:lastPrinted>
  <dcterms:created xsi:type="dcterms:W3CDTF">2018-10-04T08:54:00Z</dcterms:created>
  <dcterms:modified xsi:type="dcterms:W3CDTF">2023-03-22T14:01:00Z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