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25226931" w:displacedByCustomXml="next"/>
    <w:bookmarkEnd w:id="0" w:displacedByCustomXml="next"/>
    <w:sdt>
      <w:sdtPr>
        <w:id w:val="1265121381"/>
        <w:docPartObj>
          <w:docPartGallery w:val="Cover Pages"/>
          <w:docPartUnique/>
        </w:docPartObj>
      </w:sdtPr>
      <w:sdtEndPr/>
      <w:sdtContent>
        <w:p w14:paraId="4DE4FE63" w14:textId="040F0616" w:rsidR="00FF3C7E" w:rsidRDefault="00C952A7">
          <w:r>
            <w:rPr>
              <w:noProof/>
            </w:rPr>
            <mc:AlternateContent>
              <mc:Choice Requires="wpg">
                <w:drawing>
                  <wp:anchor distT="0" distB="0" distL="114300" distR="114300" simplePos="0" relativeHeight="251662336" behindDoc="0" locked="0" layoutInCell="1" allowOverlap="1" wp14:anchorId="7D7EA91A" wp14:editId="123B782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3930" cy="1203960"/>
                    <wp:effectExtent l="635" t="2540" r="635" b="3175"/>
                    <wp:wrapNone/>
                    <wp:docPr id="16"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3930" cy="1203960"/>
                              <a:chOff x="0" y="0"/>
                              <a:chExt cx="73152" cy="12161"/>
                            </a:xfrm>
                          </wpg:grpSpPr>
                          <wps:wsp>
                            <wps:cNvPr id="17"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8" name="Rectangle 151"/>
                            <wps:cNvSpPr>
                              <a:spLocks noChangeArrowheads="1"/>
                            </wps:cNvSpPr>
                            <wps:spPr bwMode="auto">
                              <a:xfrm>
                                <a:off x="0" y="0"/>
                                <a:ext cx="73152" cy="12161"/>
                              </a:xfrm>
                              <a:prstGeom prst="rect">
                                <a:avLst/>
                              </a:prstGeom>
                              <a:blipFill dpi="0" rotWithShape="1">
                                <a:blip r:embed="rId10"/>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0286CC61" id="Group 149" o:spid="_x0000_s1026" style="position:absolute;margin-left:0;margin-top:0;width:575.9pt;height:94.8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" path="m,l7312660,r,1129665l3619500,733425,,1091565,,xe" fillcolor="#1cade4 [3204]" stroked="f" strokeweight="1pt">
                      <v:stroke joinstyle="miter"/>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" stroked="f" strokeweight="1pt">
                      <v:fill r:id="rId11" o:title="" recolor="t" rotate="t" type="frame"/>
                    </v:rect>
                    <w10:wrap anchorx="page" anchory="page"/>
                  </v:group>
                </w:pict>
              </mc:Fallback>
            </mc:AlternateContent>
          </w:r>
        </w:p>
        <w:p w14:paraId="64FFF4E7" w14:textId="029ACE5F" w:rsidR="00FF3C7E" w:rsidRPr="00DA4CFD" w:rsidRDefault="002163DA">
          <w:pPr>
            <w:rPr>
              <w:rFonts w:asciiTheme="majorHAnsi" w:eastAsiaTheme="majorEastAsia" w:hAnsiTheme="majorHAnsi" w:cstheme="majorBidi"/>
              <w:spacing w:val="-10"/>
              <w:kern w:val="28"/>
            </w:rPr>
          </w:pPr>
          <w:r w:rsidRPr="00DA4CFD">
            <w:rPr>
              <w:b/>
              <w:bCs/>
              <w:noProof/>
            </w:rPr>
            <w:drawing>
              <wp:anchor distT="0" distB="0" distL="114300" distR="114300" simplePos="0" relativeHeight="251664384" behindDoc="0" locked="0" layoutInCell="1" allowOverlap="1" wp14:anchorId="34793396" wp14:editId="007B5664">
                <wp:simplePos x="0" y="0"/>
                <wp:positionH relativeFrom="page">
                  <wp:posOffset>2800929</wp:posOffset>
                </wp:positionH>
                <wp:positionV relativeFrom="page">
                  <wp:posOffset>1615823</wp:posOffset>
                </wp:positionV>
                <wp:extent cx="2163600" cy="1710000"/>
                <wp:effectExtent l="0" t="0" r="8255" b="508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3600" cy="171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52A7" w:rsidRPr="00DA4CFD">
            <w:rPr>
              <w:noProof/>
            </w:rPr>
            <mc:AlternateContent>
              <mc:Choice Requires="wps">
                <w:drawing>
                  <wp:anchor distT="0" distB="0" distL="114300" distR="114300" simplePos="0" relativeHeight="251661312" behindDoc="0" locked="0" layoutInCell="1" allowOverlap="1" wp14:anchorId="14D7B01F" wp14:editId="318C49A3">
                    <wp:simplePos x="0" y="0"/>
                    <wp:positionH relativeFrom="page">
                      <wp:posOffset>319405</wp:posOffset>
                    </wp:positionH>
                    <wp:positionV relativeFrom="page">
                      <wp:posOffset>4984115</wp:posOffset>
                    </wp:positionV>
                    <wp:extent cx="7313930" cy="3750310"/>
                    <wp:effectExtent l="0" t="0" r="0" b="0"/>
                    <wp:wrapSquare wrapText="bothSides"/>
                    <wp:docPr id="1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3930" cy="3750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F705FD" w14:textId="77777777" w:rsidR="00051900" w:rsidRDefault="00051900">
                                <w:pPr>
                                  <w:pStyle w:val="NoSpacing"/>
                                  <w:jc w:val="right"/>
                                  <w:rPr>
                                    <w:color w:val="1CADE4" w:themeColor="accent1"/>
                                    <w:sz w:val="28"/>
                                    <w:szCs w:val="28"/>
                                  </w:rPr>
                                </w:pPr>
                                <w:r>
                                  <w:rPr>
                                    <w:color w:val="1CADE4" w:themeColor="accent1"/>
                                    <w:sz w:val="28"/>
                                    <w:szCs w:val="28"/>
                                  </w:rPr>
                                  <w:t>Abstract</w:t>
                                </w:r>
                              </w:p>
                              <w:sdt>
                                <w:sdtPr>
                                  <w:rPr>
                                    <w:color w:val="595959" w:themeColor="text1" w:themeTint="A6"/>
                                    <w:sz w:val="20"/>
                                    <w:szCs w:val="20"/>
                                  </w:rPr>
                                  <w:alias w:val="Abstract"/>
                                  <w:tag w:val=""/>
                                  <w:id w:val="513812561"/>
                                  <w:dataBinding w:prefixMappings="xmlns:ns0='http://schemas.microsoft.com/office/2006/coverPageProps' " w:xpath="/ns0:CoverPageProperties[1]/ns0:Abstract[1]" w:storeItemID="{55AF091B-3C7A-41E3-B477-F2FDAA23CFDA}"/>
                                  <w:text w:multiLine="1"/>
                                </w:sdtPr>
                                <w:sdtEndPr/>
                                <w:sdtContent>
                                  <w:p w14:paraId="3BAD9FC4" w14:textId="5E613433" w:rsidR="00051900" w:rsidRPr="00A17C22" w:rsidRDefault="00051900">
                                    <w:pPr>
                                      <w:pStyle w:val="NoSpacing"/>
                                      <w:jc w:val="right"/>
                                      <w:rPr>
                                        <w:color w:val="595959" w:themeColor="text1" w:themeTint="A6"/>
                                        <w:sz w:val="20"/>
                                        <w:szCs w:val="20"/>
                                      </w:rPr>
                                    </w:pPr>
                                    <w:r w:rsidRPr="00A17C22">
                                      <w:rPr>
                                        <w:color w:val="595959" w:themeColor="text1" w:themeTint="A6"/>
                                        <w:sz w:val="20"/>
                                        <w:szCs w:val="20"/>
                                      </w:rPr>
                                      <w:t>In 200</w:t>
                                    </w:r>
                                    <w:r>
                                      <w:rPr>
                                        <w:color w:val="595959" w:themeColor="text1" w:themeTint="A6"/>
                                        <w:sz w:val="20"/>
                                        <w:szCs w:val="20"/>
                                      </w:rPr>
                                      <w:t>0</w:t>
                                    </w:r>
                                    <w:r w:rsidRPr="00A17C22">
                                      <w:rPr>
                                        <w:color w:val="595959" w:themeColor="text1" w:themeTint="A6"/>
                                        <w:sz w:val="20"/>
                                        <w:szCs w:val="20"/>
                                      </w:rPr>
                                      <w:t xml:space="preserve">, ASCOM brought to astronomy software on the Windows platform a standard way to communicate between programs and devices such as mounts, cameras, etc. </w:t>
                                    </w:r>
                                    <w:r w:rsidR="005724B7">
                                      <w:rPr>
                                        <w:color w:val="595959" w:themeColor="text1" w:themeTint="A6"/>
                                        <w:sz w:val="20"/>
                                        <w:szCs w:val="20"/>
                                      </w:rPr>
                                      <w:br/>
                                    </w:r>
                                    <w:r w:rsidR="005B3374">
                                      <w:rPr>
                                        <w:color w:val="595959" w:themeColor="text1" w:themeTint="A6"/>
                                        <w:sz w:val="20"/>
                                        <w:szCs w:val="20"/>
                                      </w:rPr>
                                      <w:br/>
                                      <w:t xml:space="preserve">Alpaca </w:t>
                                    </w:r>
                                    <w:r w:rsidRPr="00A17C22">
                                      <w:rPr>
                                        <w:color w:val="595959" w:themeColor="text1" w:themeTint="A6"/>
                                        <w:sz w:val="20"/>
                                        <w:szCs w:val="20"/>
                                      </w:rPr>
                                      <w:t>extend</w:t>
                                    </w:r>
                                    <w:r w:rsidR="005B3374">
                                      <w:rPr>
                                        <w:color w:val="595959" w:themeColor="text1" w:themeTint="A6"/>
                                        <w:sz w:val="20"/>
                                        <w:szCs w:val="20"/>
                                      </w:rPr>
                                      <w:t>s</w:t>
                                    </w:r>
                                    <w:r w:rsidRPr="00A17C22">
                                      <w:rPr>
                                        <w:color w:val="595959" w:themeColor="text1" w:themeTint="A6"/>
                                        <w:sz w:val="20"/>
                                        <w:szCs w:val="20"/>
                                      </w:rPr>
                                      <w:t xml:space="preserve"> </w:t>
                                    </w:r>
                                    <w:r w:rsidR="006003ED">
                                      <w:rPr>
                                        <w:color w:val="595959" w:themeColor="text1" w:themeTint="A6"/>
                                        <w:sz w:val="20"/>
                                        <w:szCs w:val="20"/>
                                      </w:rPr>
                                      <w:t xml:space="preserve">the </w:t>
                                    </w:r>
                                    <w:r w:rsidRPr="00A17C22">
                                      <w:rPr>
                                        <w:color w:val="595959" w:themeColor="text1" w:themeTint="A6"/>
                                        <w:sz w:val="20"/>
                                        <w:szCs w:val="20"/>
                                      </w:rPr>
                                      <w:t xml:space="preserve">ASCOM </w:t>
                                    </w:r>
                                    <w:r w:rsidR="00D3423B">
                                      <w:rPr>
                                        <w:color w:val="595959" w:themeColor="text1" w:themeTint="A6"/>
                                        <w:sz w:val="20"/>
                                        <w:szCs w:val="20"/>
                                      </w:rPr>
                                      <w:t xml:space="preserve">standard interfaces </w:t>
                                    </w:r>
                                    <w:r w:rsidRPr="00A17C22">
                                      <w:rPr>
                                        <w:color w:val="595959" w:themeColor="text1" w:themeTint="A6"/>
                                        <w:sz w:val="20"/>
                                        <w:szCs w:val="20"/>
                                      </w:rPr>
                                      <w:t>into the realm of distributed systems on multiple OS platforms while maintaining its language independence</w:t>
                                    </w:r>
                                    <w:r w:rsidR="006003ED">
                                      <w:rPr>
                                        <w:color w:val="595959" w:themeColor="text1" w:themeTint="A6"/>
                                        <w:sz w:val="20"/>
                                        <w:szCs w:val="20"/>
                                      </w:rPr>
                                      <w:t>.</w:t>
                                    </w:r>
                                    <w:r w:rsidR="00C65451">
                                      <w:rPr>
                                        <w:color w:val="595959" w:themeColor="text1" w:themeTint="A6"/>
                                        <w:sz w:val="20"/>
                                        <w:szCs w:val="20"/>
                                      </w:rPr>
                                      <w:t xml:space="preserve"> This is achieved </w:t>
                                    </w:r>
                                    <w:r w:rsidR="00DF1209">
                                      <w:rPr>
                                        <w:color w:val="595959" w:themeColor="text1" w:themeTint="A6"/>
                                        <w:sz w:val="20"/>
                                        <w:szCs w:val="20"/>
                                      </w:rPr>
                                      <w:t xml:space="preserve">by use of </w:t>
                                    </w:r>
                                    <w:r>
                                      <w:rPr>
                                        <w:color w:val="595959" w:themeColor="text1" w:themeTint="A6"/>
                                        <w:sz w:val="20"/>
                                        <w:szCs w:val="20"/>
                                      </w:rPr>
                                      <w:t>Representational State Transfer (REST)</w:t>
                                    </w:r>
                                    <w:r w:rsidR="00C24386">
                                      <w:rPr>
                                        <w:color w:val="595959" w:themeColor="text1" w:themeTint="A6"/>
                                        <w:sz w:val="20"/>
                                        <w:szCs w:val="20"/>
                                      </w:rPr>
                                      <w:t>, JSON, HTTP</w:t>
                                    </w:r>
                                    <w:r>
                                      <w:rPr>
                                        <w:color w:val="595959" w:themeColor="text1" w:themeTint="A6"/>
                                        <w:sz w:val="20"/>
                                        <w:szCs w:val="20"/>
                                      </w:rPr>
                                      <w:t xml:space="preserve"> and TCP/IP </w:t>
                                    </w:r>
                                    <w:r w:rsidR="00C24386">
                                      <w:rPr>
                                        <w:color w:val="595959" w:themeColor="text1" w:themeTint="A6"/>
                                        <w:sz w:val="20"/>
                                        <w:szCs w:val="20"/>
                                      </w:rPr>
                                      <w:t>technologies</w:t>
                                    </w:r>
                                    <w:r>
                                      <w:rPr>
                                        <w:color w:val="595959" w:themeColor="text1" w:themeTint="A6"/>
                                        <w:sz w:val="20"/>
                                        <w:szCs w:val="20"/>
                                      </w:rPr>
                                      <w:t>.</w:t>
                                    </w:r>
                                    <w:r w:rsidR="006003ED">
                                      <w:rPr>
                                        <w:color w:val="595959" w:themeColor="text1" w:themeTint="A6"/>
                                        <w:sz w:val="20"/>
                                        <w:szCs w:val="20"/>
                                      </w:rPr>
                                      <w:br/>
                                    </w:r>
                                    <w:r w:rsidR="00681A95">
                                      <w:rPr>
                                        <w:color w:val="595959" w:themeColor="text1" w:themeTint="A6"/>
                                        <w:sz w:val="20"/>
                                        <w:szCs w:val="20"/>
                                      </w:rPr>
                                      <w:br/>
                                      <w:t>For</w:t>
                                    </w:r>
                                    <w:r>
                                      <w:rPr>
                                        <w:color w:val="595959" w:themeColor="text1" w:themeTint="A6"/>
                                        <w:sz w:val="20"/>
                                        <w:szCs w:val="20"/>
                                      </w:rPr>
                                      <w:t xml:space="preserve"> the first time, </w:t>
                                    </w:r>
                                    <w:r w:rsidR="00681A95">
                                      <w:rPr>
                                        <w:color w:val="595959" w:themeColor="text1" w:themeTint="A6"/>
                                        <w:sz w:val="20"/>
                                        <w:szCs w:val="20"/>
                                      </w:rPr>
                                      <w:t xml:space="preserve">this </w:t>
                                    </w:r>
                                    <w:r>
                                      <w:rPr>
                                        <w:color w:val="595959" w:themeColor="text1" w:themeTint="A6"/>
                                        <w:sz w:val="20"/>
                                        <w:szCs w:val="20"/>
                                      </w:rPr>
                                      <w:t xml:space="preserve">removes </w:t>
                                    </w:r>
                                    <w:r w:rsidRPr="00A17C22">
                                      <w:rPr>
                                        <w:color w:val="595959" w:themeColor="text1" w:themeTint="A6"/>
                                        <w:sz w:val="20"/>
                                        <w:szCs w:val="20"/>
                                      </w:rPr>
                                      <w:t xml:space="preserve">the </w:t>
                                    </w:r>
                                    <w:r w:rsidR="00456B25">
                                      <w:rPr>
                                        <w:color w:val="595959" w:themeColor="text1" w:themeTint="A6"/>
                                        <w:sz w:val="20"/>
                                        <w:szCs w:val="20"/>
                                      </w:rPr>
                                      <w:t xml:space="preserve">dependency that </w:t>
                                    </w:r>
                                    <w:r w:rsidRPr="00A17C22">
                                      <w:rPr>
                                        <w:color w:val="595959" w:themeColor="text1" w:themeTint="A6"/>
                                        <w:sz w:val="20"/>
                                        <w:szCs w:val="20"/>
                                      </w:rPr>
                                      <w:t xml:space="preserve">that ASCOM clients and drivers </w:t>
                                    </w:r>
                                    <w:r w:rsidR="00456B25">
                                      <w:rPr>
                                        <w:color w:val="595959" w:themeColor="text1" w:themeTint="A6"/>
                                        <w:sz w:val="20"/>
                                        <w:szCs w:val="20"/>
                                      </w:rPr>
                                      <w:t xml:space="preserve">can only </w:t>
                                    </w:r>
                                    <w:r w:rsidR="00E250BE">
                                      <w:rPr>
                                        <w:color w:val="595959" w:themeColor="text1" w:themeTint="A6"/>
                                        <w:sz w:val="20"/>
                                        <w:szCs w:val="20"/>
                                      </w:rPr>
                                      <w:t>be developed and run on the Windows operating system</w:t>
                                    </w:r>
                                    <w:r>
                                      <w:rPr>
                                        <w:color w:val="595959" w:themeColor="text1" w:themeTint="A6"/>
                                        <w:sz w:val="20"/>
                                        <w:szCs w:val="20"/>
                                      </w:rPr>
                                      <w:t xml:space="preserve">. </w:t>
                                    </w:r>
                                  </w:p>
                                </w:sdtContent>
                              </w:sdt>
                            </w:txbxContent>
                          </wps:txbx>
                          <wps:bodyPr rot="0" vert="horz" wrap="square" lIns="1600200" tIns="0" rIns="685800" bIns="0" anchor="t" anchorCtr="0" upright="1">
                            <a:noAutofit/>
                          </wps:bodyPr>
                        </wps:wsp>
                      </a:graphicData>
                    </a:graphic>
                    <wp14:sizeRelH relativeFrom="page">
                      <wp14:pctWidth>94100</wp14:pctWidth>
                    </wp14:sizeRelH>
                    <wp14:sizeRelV relativeFrom="page">
                      <wp14:pctHeight>0</wp14:pctHeight>
                    </wp14:sizeRelV>
                  </wp:anchor>
                </w:drawing>
              </mc:Choice>
              <mc:Fallback>
                <w:pict>
                  <v:shapetype w14:anchorId="14D7B01F" id="_x0000_t202" coordsize="21600,21600" o:spt="202" path="m,l,21600r21600,l21600,xe">
                    <v:stroke joinstyle="miter"/>
                    <v:path gradientshapeok="t" o:connecttype="rect"/>
                  </v:shapetype>
                  <v:shape id="Text Box 153" o:spid="_x0000_s1026" type="#_x0000_t202" style="position:absolute;margin-left:25.15pt;margin-top:392.45pt;width:575.9pt;height:295.3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" filled="f" stroked="f" strokeweight=".5pt">
                    <v:textbox inset="126pt,0,54pt,0">
                      <w:txbxContent>
                        <w:p w14:paraId="4CF705FD" w14:textId="77777777" w:rsidR="00051900" w:rsidRDefault="00051900">
                          <w:pPr>
                            <w:pStyle w:val="NoSpacing"/>
                            <w:jc w:val="right"/>
                            <w:rPr>
                              <w:color w:val="1CADE4" w:themeColor="accent1"/>
                              <w:sz w:val="28"/>
                              <w:szCs w:val="28"/>
                            </w:rPr>
                          </w:pPr>
                          <w:r>
                            <w:rPr>
                              <w:color w:val="1CADE4" w:themeColor="accent1"/>
                              <w:sz w:val="28"/>
                              <w:szCs w:val="28"/>
                            </w:rPr>
                            <w:t>Abstract</w:t>
                          </w:r>
                        </w:p>
                        <w:sdt>
                          <w:sdtPr>
                            <w:rPr>
                              <w:color w:val="595959" w:themeColor="text1" w:themeTint="A6"/>
                              <w:sz w:val="20"/>
                              <w:szCs w:val="20"/>
                            </w:rPr>
                            <w:alias w:val="Abstract"/>
                            <w:tag w:val=""/>
                            <w:id w:val="513812561"/>
                            <w:dataBinding w:prefixMappings="xmlns:ns0='http://schemas.microsoft.com/office/2006/coverPageProps' " w:xpath="/ns0:CoverPageProperties[1]/ns0:Abstract[1]" w:storeItemID="{55AF091B-3C7A-41E3-B477-F2FDAA23CFDA}"/>
                            <w:text w:multiLine="1"/>
                          </w:sdtPr>
                          <w:sdtEndPr/>
                          <w:sdtContent>
                            <w:p w14:paraId="3BAD9FC4" w14:textId="5E613433" w:rsidR="00051900" w:rsidRPr="00A17C22" w:rsidRDefault="00051900">
                              <w:pPr>
                                <w:pStyle w:val="NoSpacing"/>
                                <w:jc w:val="right"/>
                                <w:rPr>
                                  <w:color w:val="595959" w:themeColor="text1" w:themeTint="A6"/>
                                  <w:sz w:val="20"/>
                                  <w:szCs w:val="20"/>
                                </w:rPr>
                              </w:pPr>
                              <w:r w:rsidRPr="00A17C22">
                                <w:rPr>
                                  <w:color w:val="595959" w:themeColor="text1" w:themeTint="A6"/>
                                  <w:sz w:val="20"/>
                                  <w:szCs w:val="20"/>
                                </w:rPr>
                                <w:t>In 200</w:t>
                              </w:r>
                              <w:r>
                                <w:rPr>
                                  <w:color w:val="595959" w:themeColor="text1" w:themeTint="A6"/>
                                  <w:sz w:val="20"/>
                                  <w:szCs w:val="20"/>
                                </w:rPr>
                                <w:t>0</w:t>
                              </w:r>
                              <w:r w:rsidRPr="00A17C22">
                                <w:rPr>
                                  <w:color w:val="595959" w:themeColor="text1" w:themeTint="A6"/>
                                  <w:sz w:val="20"/>
                                  <w:szCs w:val="20"/>
                                </w:rPr>
                                <w:t xml:space="preserve">, ASCOM brought to astronomy software on the Windows platform a standard way to communicate between programs and devices such as mounts, cameras, etc. </w:t>
                              </w:r>
                              <w:r w:rsidR="005724B7">
                                <w:rPr>
                                  <w:color w:val="595959" w:themeColor="text1" w:themeTint="A6"/>
                                  <w:sz w:val="20"/>
                                  <w:szCs w:val="20"/>
                                </w:rPr>
                                <w:br/>
                              </w:r>
                              <w:r w:rsidR="005B3374">
                                <w:rPr>
                                  <w:color w:val="595959" w:themeColor="text1" w:themeTint="A6"/>
                                  <w:sz w:val="20"/>
                                  <w:szCs w:val="20"/>
                                </w:rPr>
                                <w:br/>
                                <w:t xml:space="preserve">Alpaca </w:t>
                              </w:r>
                              <w:r w:rsidRPr="00A17C22">
                                <w:rPr>
                                  <w:color w:val="595959" w:themeColor="text1" w:themeTint="A6"/>
                                  <w:sz w:val="20"/>
                                  <w:szCs w:val="20"/>
                                </w:rPr>
                                <w:t>extend</w:t>
                              </w:r>
                              <w:r w:rsidR="005B3374">
                                <w:rPr>
                                  <w:color w:val="595959" w:themeColor="text1" w:themeTint="A6"/>
                                  <w:sz w:val="20"/>
                                  <w:szCs w:val="20"/>
                                </w:rPr>
                                <w:t>s</w:t>
                              </w:r>
                              <w:r w:rsidRPr="00A17C22">
                                <w:rPr>
                                  <w:color w:val="595959" w:themeColor="text1" w:themeTint="A6"/>
                                  <w:sz w:val="20"/>
                                  <w:szCs w:val="20"/>
                                </w:rPr>
                                <w:t xml:space="preserve"> </w:t>
                              </w:r>
                              <w:r w:rsidR="006003ED">
                                <w:rPr>
                                  <w:color w:val="595959" w:themeColor="text1" w:themeTint="A6"/>
                                  <w:sz w:val="20"/>
                                  <w:szCs w:val="20"/>
                                </w:rPr>
                                <w:t xml:space="preserve">the </w:t>
                              </w:r>
                              <w:r w:rsidRPr="00A17C22">
                                <w:rPr>
                                  <w:color w:val="595959" w:themeColor="text1" w:themeTint="A6"/>
                                  <w:sz w:val="20"/>
                                  <w:szCs w:val="20"/>
                                </w:rPr>
                                <w:t xml:space="preserve">ASCOM </w:t>
                              </w:r>
                              <w:r w:rsidR="00D3423B">
                                <w:rPr>
                                  <w:color w:val="595959" w:themeColor="text1" w:themeTint="A6"/>
                                  <w:sz w:val="20"/>
                                  <w:szCs w:val="20"/>
                                </w:rPr>
                                <w:t xml:space="preserve">standard interfaces </w:t>
                              </w:r>
                              <w:r w:rsidRPr="00A17C22">
                                <w:rPr>
                                  <w:color w:val="595959" w:themeColor="text1" w:themeTint="A6"/>
                                  <w:sz w:val="20"/>
                                  <w:szCs w:val="20"/>
                                </w:rPr>
                                <w:t>into the realm of distributed systems on multiple OS platforms while maintaining its language independence</w:t>
                              </w:r>
                              <w:r w:rsidR="006003ED">
                                <w:rPr>
                                  <w:color w:val="595959" w:themeColor="text1" w:themeTint="A6"/>
                                  <w:sz w:val="20"/>
                                  <w:szCs w:val="20"/>
                                </w:rPr>
                                <w:t>.</w:t>
                              </w:r>
                              <w:r w:rsidR="00C65451">
                                <w:rPr>
                                  <w:color w:val="595959" w:themeColor="text1" w:themeTint="A6"/>
                                  <w:sz w:val="20"/>
                                  <w:szCs w:val="20"/>
                                </w:rPr>
                                <w:t xml:space="preserve"> This is achieved </w:t>
                              </w:r>
                              <w:r w:rsidR="00DF1209">
                                <w:rPr>
                                  <w:color w:val="595959" w:themeColor="text1" w:themeTint="A6"/>
                                  <w:sz w:val="20"/>
                                  <w:szCs w:val="20"/>
                                </w:rPr>
                                <w:t xml:space="preserve">by use of </w:t>
                              </w:r>
                              <w:r>
                                <w:rPr>
                                  <w:color w:val="595959" w:themeColor="text1" w:themeTint="A6"/>
                                  <w:sz w:val="20"/>
                                  <w:szCs w:val="20"/>
                                </w:rPr>
                                <w:t>Representational State Transfer (REST)</w:t>
                              </w:r>
                              <w:r w:rsidR="00C24386">
                                <w:rPr>
                                  <w:color w:val="595959" w:themeColor="text1" w:themeTint="A6"/>
                                  <w:sz w:val="20"/>
                                  <w:szCs w:val="20"/>
                                </w:rPr>
                                <w:t>, JSON, HTTP</w:t>
                              </w:r>
                              <w:r>
                                <w:rPr>
                                  <w:color w:val="595959" w:themeColor="text1" w:themeTint="A6"/>
                                  <w:sz w:val="20"/>
                                  <w:szCs w:val="20"/>
                                </w:rPr>
                                <w:t xml:space="preserve"> and TCP/IP </w:t>
                              </w:r>
                              <w:r w:rsidR="00C24386">
                                <w:rPr>
                                  <w:color w:val="595959" w:themeColor="text1" w:themeTint="A6"/>
                                  <w:sz w:val="20"/>
                                  <w:szCs w:val="20"/>
                                </w:rPr>
                                <w:t>technologies</w:t>
                              </w:r>
                              <w:r>
                                <w:rPr>
                                  <w:color w:val="595959" w:themeColor="text1" w:themeTint="A6"/>
                                  <w:sz w:val="20"/>
                                  <w:szCs w:val="20"/>
                                </w:rPr>
                                <w:t>.</w:t>
                              </w:r>
                              <w:r w:rsidR="006003ED">
                                <w:rPr>
                                  <w:color w:val="595959" w:themeColor="text1" w:themeTint="A6"/>
                                  <w:sz w:val="20"/>
                                  <w:szCs w:val="20"/>
                                </w:rPr>
                                <w:br/>
                              </w:r>
                              <w:r w:rsidR="00681A95">
                                <w:rPr>
                                  <w:color w:val="595959" w:themeColor="text1" w:themeTint="A6"/>
                                  <w:sz w:val="20"/>
                                  <w:szCs w:val="20"/>
                                </w:rPr>
                                <w:br/>
                                <w:t>For</w:t>
                              </w:r>
                              <w:r>
                                <w:rPr>
                                  <w:color w:val="595959" w:themeColor="text1" w:themeTint="A6"/>
                                  <w:sz w:val="20"/>
                                  <w:szCs w:val="20"/>
                                </w:rPr>
                                <w:t xml:space="preserve"> the first time, </w:t>
                              </w:r>
                              <w:r w:rsidR="00681A95">
                                <w:rPr>
                                  <w:color w:val="595959" w:themeColor="text1" w:themeTint="A6"/>
                                  <w:sz w:val="20"/>
                                  <w:szCs w:val="20"/>
                                </w:rPr>
                                <w:t xml:space="preserve">this </w:t>
                              </w:r>
                              <w:r>
                                <w:rPr>
                                  <w:color w:val="595959" w:themeColor="text1" w:themeTint="A6"/>
                                  <w:sz w:val="20"/>
                                  <w:szCs w:val="20"/>
                                </w:rPr>
                                <w:t xml:space="preserve">removes </w:t>
                              </w:r>
                              <w:r w:rsidRPr="00A17C22">
                                <w:rPr>
                                  <w:color w:val="595959" w:themeColor="text1" w:themeTint="A6"/>
                                  <w:sz w:val="20"/>
                                  <w:szCs w:val="20"/>
                                </w:rPr>
                                <w:t xml:space="preserve">the </w:t>
                              </w:r>
                              <w:r w:rsidR="00456B25">
                                <w:rPr>
                                  <w:color w:val="595959" w:themeColor="text1" w:themeTint="A6"/>
                                  <w:sz w:val="20"/>
                                  <w:szCs w:val="20"/>
                                </w:rPr>
                                <w:t xml:space="preserve">dependency that </w:t>
                              </w:r>
                              <w:r w:rsidRPr="00A17C22">
                                <w:rPr>
                                  <w:color w:val="595959" w:themeColor="text1" w:themeTint="A6"/>
                                  <w:sz w:val="20"/>
                                  <w:szCs w:val="20"/>
                                </w:rPr>
                                <w:t xml:space="preserve">that ASCOM clients and drivers </w:t>
                              </w:r>
                              <w:r w:rsidR="00456B25">
                                <w:rPr>
                                  <w:color w:val="595959" w:themeColor="text1" w:themeTint="A6"/>
                                  <w:sz w:val="20"/>
                                  <w:szCs w:val="20"/>
                                </w:rPr>
                                <w:t xml:space="preserve">can only </w:t>
                              </w:r>
                              <w:r w:rsidR="00E250BE">
                                <w:rPr>
                                  <w:color w:val="595959" w:themeColor="text1" w:themeTint="A6"/>
                                  <w:sz w:val="20"/>
                                  <w:szCs w:val="20"/>
                                </w:rPr>
                                <w:t>be developed and run on the Windows operating system</w:t>
                              </w:r>
                              <w:r>
                                <w:rPr>
                                  <w:color w:val="595959" w:themeColor="text1" w:themeTint="A6"/>
                                  <w:sz w:val="20"/>
                                  <w:szCs w:val="20"/>
                                </w:rPr>
                                <w:t xml:space="preserve">. </w:t>
                              </w:r>
                            </w:p>
                          </w:sdtContent>
                        </w:sdt>
                      </w:txbxContent>
                    </v:textbox>
                    <w10:wrap type="square" anchorx="page" anchory="page"/>
                  </v:shape>
                </w:pict>
              </mc:Fallback>
            </mc:AlternateContent>
          </w:r>
          <w:r w:rsidR="00C952A7" w:rsidRPr="00DA4CFD">
            <w:rPr>
              <w:noProof/>
            </w:rPr>
            <mc:AlternateContent>
              <mc:Choice Requires="wps">
                <w:drawing>
                  <wp:anchor distT="0" distB="0" distL="114300" distR="114300" simplePos="0" relativeHeight="251659264" behindDoc="0" locked="0" layoutInCell="1" allowOverlap="1" wp14:anchorId="6DF1CAC7" wp14:editId="6FFD28F4">
                    <wp:simplePos x="0" y="0"/>
                    <wp:positionH relativeFrom="page">
                      <wp:posOffset>231140</wp:posOffset>
                    </wp:positionH>
                    <wp:positionV relativeFrom="page">
                      <wp:posOffset>3857625</wp:posOffset>
                    </wp:positionV>
                    <wp:extent cx="7310120" cy="1125220"/>
                    <wp:effectExtent l="0" t="0" r="0" b="0"/>
                    <wp:wrapSquare wrapText="bothSides"/>
                    <wp:docPr id="1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0120" cy="1125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9EE58D" w14:textId="45A0CF3E" w:rsidR="00051900" w:rsidRDefault="009570DC">
                                <w:pPr>
                                  <w:jc w:val="right"/>
                                  <w:rPr>
                                    <w:color w:val="1CADE4" w:themeColor="accent1"/>
                                    <w:sz w:val="64"/>
                                    <w:szCs w:val="64"/>
                                  </w:rPr>
                                </w:pPr>
                                <w:sdt>
                                  <w:sdtPr>
                                    <w:rPr>
                                      <w:caps/>
                                      <w:color w:val="1CADE4" w:themeColor="accent1"/>
                                      <w:sz w:val="64"/>
                                      <w:szCs w:val="64"/>
                                    </w:rPr>
                                    <w:alias w:val="Title"/>
                                    <w:tag w:val=""/>
                                    <w:id w:val="51381256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51900">
                                      <w:rPr>
                                        <w:caps/>
                                        <w:color w:val="1CADE4" w:themeColor="accent1"/>
                                        <w:sz w:val="64"/>
                                        <w:szCs w:val="64"/>
                                      </w:rPr>
                                      <w:t>Alpaca</w:t>
                                    </w:r>
                                    <w:r w:rsidR="0015075F">
                                      <w:rPr>
                                        <w:caps/>
                                        <w:color w:val="1CADE4" w:themeColor="accent1"/>
                                        <w:sz w:val="64"/>
                                        <w:szCs w:val="64"/>
                                      </w:rPr>
                                      <w:t xml:space="preserve"> </w:t>
                                    </w:r>
                                    <w:r w:rsidR="00F46A46">
                                      <w:rPr>
                                        <w:caps/>
                                        <w:color w:val="1CADE4" w:themeColor="accent1"/>
                                        <w:sz w:val="64"/>
                                        <w:szCs w:val="64"/>
                                      </w:rPr>
                                      <w:t>Introduction</w:t>
                                    </w:r>
                                  </w:sdtContent>
                                </w:sdt>
                              </w:p>
                              <w:sdt>
                                <w:sdtPr>
                                  <w:rPr>
                                    <w:color w:val="404040" w:themeColor="text1" w:themeTint="BF"/>
                                    <w:sz w:val="36"/>
                                    <w:szCs w:val="36"/>
                                  </w:rPr>
                                  <w:alias w:val="Subtitle"/>
                                  <w:tag w:val=""/>
                                  <w:id w:val="513812565"/>
                                  <w:dataBinding w:prefixMappings="xmlns:ns0='http://purl.org/dc/elements/1.1/' xmlns:ns1='http://schemas.openxmlformats.org/package/2006/metadata/core-properties' " w:xpath="/ns1:coreProperties[1]/ns0:subject[1]" w:storeItemID="{6C3C8BC8-F283-45AE-878A-BAB7291924A1}"/>
                                  <w:text/>
                                </w:sdtPr>
                                <w:sdtEndPr/>
                                <w:sdtContent>
                                  <w:p w14:paraId="1BD93129" w14:textId="4D03C5D6" w:rsidR="00051900" w:rsidRDefault="00051900">
                                    <w:pPr>
                                      <w:jc w:val="right"/>
                                      <w:rPr>
                                        <w:smallCaps/>
                                        <w:color w:val="404040" w:themeColor="text1" w:themeTint="BF"/>
                                        <w:sz w:val="36"/>
                                        <w:szCs w:val="36"/>
                                      </w:rPr>
                                    </w:pPr>
                                    <w:r>
                                      <w:rPr>
                                        <w:color w:val="404040" w:themeColor="text1" w:themeTint="BF"/>
                                        <w:sz w:val="36"/>
                                        <w:szCs w:val="36"/>
                                      </w:rPr>
                                      <w:t xml:space="preserve">Concepts and </w:t>
                                    </w:r>
                                    <w:r w:rsidR="00F46A46">
                                      <w:rPr>
                                        <w:color w:val="404040" w:themeColor="text1" w:themeTint="BF"/>
                                        <w:sz w:val="36"/>
                                        <w:szCs w:val="36"/>
                                      </w:rPr>
                                      <w:t>Use</w:t>
                                    </w:r>
                                  </w:p>
                                </w:sdtContent>
                              </w:sdt>
                            </w:txbxContent>
                          </wps:txbx>
                          <wps:bodyPr rot="0" vert="horz" wrap="square" lIns="1600200" tIns="0" rIns="685800" bIns="0" anchor="b" anchorCtr="0" upright="1">
                            <a:noAutofit/>
                          </wps:bodyPr>
                        </wps:wsp>
                      </a:graphicData>
                    </a:graphic>
                    <wp14:sizeRelH relativeFrom="page">
                      <wp14:pctWidth>94100</wp14:pctWidth>
                    </wp14:sizeRelH>
                    <wp14:sizeRelV relativeFrom="page">
                      <wp14:pctHeight>0</wp14:pctHeight>
                    </wp14:sizeRelV>
                  </wp:anchor>
                </w:drawing>
              </mc:Choice>
              <mc:Fallback>
                <w:pict>
                  <v:shape w14:anchorId="6DF1CAC7" id="Text Box 154" o:spid="_x0000_s1027" type="#_x0000_t202" style="position:absolute;margin-left:18.2pt;margin-top:303.75pt;width:575.6pt;height:88.6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" filled="f" stroked="f" strokeweight=".5pt">
                    <v:textbox inset="126pt,0,54pt,0">
                      <w:txbxContent>
                        <w:p w14:paraId="659EE58D" w14:textId="45A0CF3E" w:rsidR="00051900" w:rsidRDefault="00FD4BCA">
                          <w:pPr>
                            <w:jc w:val="right"/>
                            <w:rPr>
                              <w:color w:val="1CADE4" w:themeColor="accent1"/>
                              <w:sz w:val="64"/>
                              <w:szCs w:val="64"/>
                            </w:rPr>
                          </w:pPr>
                          <w:sdt>
                            <w:sdtPr>
                              <w:rPr>
                                <w:caps/>
                                <w:color w:val="1CADE4" w:themeColor="accent1"/>
                                <w:sz w:val="64"/>
                                <w:szCs w:val="64"/>
                              </w:rPr>
                              <w:alias w:val="Title"/>
                              <w:tag w:val=""/>
                              <w:id w:val="51381256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51900">
                                <w:rPr>
                                  <w:caps/>
                                  <w:color w:val="1CADE4" w:themeColor="accent1"/>
                                  <w:sz w:val="64"/>
                                  <w:szCs w:val="64"/>
                                </w:rPr>
                                <w:t>Alpaca</w:t>
                              </w:r>
                              <w:r w:rsidR="0015075F">
                                <w:rPr>
                                  <w:caps/>
                                  <w:color w:val="1CADE4" w:themeColor="accent1"/>
                                  <w:sz w:val="64"/>
                                  <w:szCs w:val="64"/>
                                </w:rPr>
                                <w:t xml:space="preserve"> </w:t>
                              </w:r>
                              <w:r w:rsidR="00F46A46">
                                <w:rPr>
                                  <w:caps/>
                                  <w:color w:val="1CADE4" w:themeColor="accent1"/>
                                  <w:sz w:val="64"/>
                                  <w:szCs w:val="64"/>
                                </w:rPr>
                                <w:t>Introduction</w:t>
                              </w:r>
                            </w:sdtContent>
                          </w:sdt>
                        </w:p>
                        <w:sdt>
                          <w:sdtPr>
                            <w:rPr>
                              <w:color w:val="404040" w:themeColor="text1" w:themeTint="BF"/>
                              <w:sz w:val="36"/>
                              <w:szCs w:val="36"/>
                            </w:rPr>
                            <w:alias w:val="Subtitle"/>
                            <w:tag w:val=""/>
                            <w:id w:val="513812565"/>
                            <w:dataBinding w:prefixMappings="xmlns:ns0='http://purl.org/dc/elements/1.1/' xmlns:ns1='http://schemas.openxmlformats.org/package/2006/metadata/core-properties' " w:xpath="/ns1:coreProperties[1]/ns0:subject[1]" w:storeItemID="{6C3C8BC8-F283-45AE-878A-BAB7291924A1}"/>
                            <w:text/>
                          </w:sdtPr>
                          <w:sdtEndPr/>
                          <w:sdtContent>
                            <w:p w14:paraId="1BD93129" w14:textId="4D03C5D6" w:rsidR="00051900" w:rsidRDefault="00051900">
                              <w:pPr>
                                <w:jc w:val="right"/>
                                <w:rPr>
                                  <w:smallCaps/>
                                  <w:color w:val="404040" w:themeColor="text1" w:themeTint="BF"/>
                                  <w:sz w:val="36"/>
                                  <w:szCs w:val="36"/>
                                </w:rPr>
                              </w:pPr>
                              <w:r>
                                <w:rPr>
                                  <w:color w:val="404040" w:themeColor="text1" w:themeTint="BF"/>
                                  <w:sz w:val="36"/>
                                  <w:szCs w:val="36"/>
                                </w:rPr>
                                <w:t xml:space="preserve">Concepts and </w:t>
                              </w:r>
                              <w:r w:rsidR="00F46A46">
                                <w:rPr>
                                  <w:color w:val="404040" w:themeColor="text1" w:themeTint="BF"/>
                                  <w:sz w:val="36"/>
                                  <w:szCs w:val="36"/>
                                </w:rPr>
                                <w:t>Use</w:t>
                              </w:r>
                            </w:p>
                          </w:sdtContent>
                        </w:sdt>
                      </w:txbxContent>
                    </v:textbox>
                    <w10:wrap type="square" anchorx="page" anchory="page"/>
                  </v:shape>
                </w:pict>
              </mc:Fallback>
            </mc:AlternateContent>
          </w:r>
          <w:r w:rsidR="00C952A7" w:rsidRPr="00DA4CFD">
            <w:rPr>
              <w:noProof/>
            </w:rPr>
            <mc:AlternateContent>
              <mc:Choice Requires="wps">
                <w:drawing>
                  <wp:anchor distT="0" distB="0" distL="114300" distR="114300" simplePos="0" relativeHeight="251660288" behindDoc="0" locked="0" layoutInCell="1" allowOverlap="1" wp14:anchorId="5E1911CC" wp14:editId="02CCB460">
                    <wp:simplePos x="0" y="0"/>
                    <wp:positionH relativeFrom="page">
                      <wp:posOffset>238760</wp:posOffset>
                    </wp:positionH>
                    <wp:positionV relativeFrom="page">
                      <wp:posOffset>8515350</wp:posOffset>
                    </wp:positionV>
                    <wp:extent cx="7312660" cy="637540"/>
                    <wp:effectExtent l="1270" t="0" r="1270" b="635"/>
                    <wp:wrapSquare wrapText="bothSides"/>
                    <wp:docPr id="7"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2660" cy="637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color w:val="595959" w:themeColor="text1" w:themeTint="A6"/>
                                    <w:sz w:val="28"/>
                                    <w:szCs w:val="28"/>
                                  </w:rPr>
                                  <w:alias w:val="Author"/>
                                  <w:tag w:val=""/>
                                  <w:id w:val="513812562"/>
                                  <w:dataBinding w:prefixMappings="xmlns:ns0='http://purl.org/dc/elements/1.1/' xmlns:ns1='http://schemas.openxmlformats.org/package/2006/metadata/core-properties' " w:xpath="/ns1:coreProperties[1]/ns0:creator[1]" w:storeItemID="{6C3C8BC8-F283-45AE-878A-BAB7291924A1}"/>
                                  <w:text/>
                                </w:sdtPr>
                                <w:sdtEndPr/>
                                <w:sdtContent>
                                  <w:p w14:paraId="03841601" w14:textId="77777777" w:rsidR="00051900" w:rsidRDefault="00051900">
                                    <w:pPr>
                                      <w:pStyle w:val="NoSpacing"/>
                                      <w:jc w:val="right"/>
                                      <w:rPr>
                                        <w:color w:val="595959" w:themeColor="text1" w:themeTint="A6"/>
                                        <w:sz w:val="28"/>
                                        <w:szCs w:val="28"/>
                                      </w:rPr>
                                    </w:pPr>
                                    <w:r>
                                      <w:rPr>
                                        <w:color w:val="595959" w:themeColor="text1" w:themeTint="A6"/>
                                        <w:sz w:val="28"/>
                                        <w:szCs w:val="28"/>
                                      </w:rPr>
                                      <w:t>Peter Simpson, Bob Denny</w:t>
                                    </w:r>
                                  </w:p>
                                </w:sdtContent>
                              </w:sdt>
                              <w:p w14:paraId="7D4CE5C6" w14:textId="77777777" w:rsidR="00051900" w:rsidRDefault="009570DC">
                                <w:pPr>
                                  <w:pStyle w:val="NoSpacing"/>
                                  <w:jc w:val="right"/>
                                  <w:rPr>
                                    <w:color w:val="595959" w:themeColor="text1" w:themeTint="A6"/>
                                    <w:sz w:val="18"/>
                                    <w:szCs w:val="18"/>
                                  </w:rPr>
                                </w:pPr>
                                <w:sdt>
                                  <w:sdtPr>
                                    <w:rPr>
                                      <w:color w:val="595959" w:themeColor="text1" w:themeTint="A6"/>
                                      <w:sz w:val="18"/>
                                      <w:szCs w:val="18"/>
                                    </w:rPr>
                                    <w:alias w:val="Email"/>
                                    <w:tag w:val="Email"/>
                                    <w:id w:val="513812563"/>
                                    <w:dataBinding w:prefixMappings="xmlns:ns0='http://schemas.microsoft.com/office/2006/coverPageProps' " w:xpath="/ns0:CoverPageProperties[1]/ns0:CompanyEmail[1]" w:storeItemID="{55AF091B-3C7A-41E3-B477-F2FDAA23CFDA}"/>
                                    <w:text/>
                                  </w:sdtPr>
                                  <w:sdtEndPr/>
                                  <w:sdtContent>
                                    <w:r w:rsidR="00051900">
                                      <w:rPr>
                                        <w:color w:val="595959" w:themeColor="text1" w:themeTint="A6"/>
                                        <w:sz w:val="18"/>
                                        <w:szCs w:val="18"/>
                                      </w:rPr>
                                      <w:t>peter@peterandjill.co.uk, rdenny@dc3.com</w:t>
                                    </w:r>
                                  </w:sdtContent>
                                </w:sdt>
                              </w:p>
                            </w:txbxContent>
                          </wps:txbx>
                          <wps:bodyPr rot="0" vert="horz" wrap="square" lIns="1600200" tIns="0" rIns="685800" bIns="0" anchor="b" anchorCtr="0" upright="1">
                            <a:noAutofit/>
                          </wps:bodyPr>
                        </wps:wsp>
                      </a:graphicData>
                    </a:graphic>
                    <wp14:sizeRelH relativeFrom="page">
                      <wp14:pctWidth>94100</wp14:pctWidth>
                    </wp14:sizeRelH>
                    <wp14:sizeRelV relativeFrom="page">
                      <wp14:pctHeight>0</wp14:pctHeight>
                    </wp14:sizeRelV>
                  </wp:anchor>
                </w:drawing>
              </mc:Choice>
              <mc:Fallback>
                <w:pict>
                  <v:shape w14:anchorId="5E1911CC" id="Text Box 152" o:spid="_x0000_s1028" type="#_x0000_t202" style="position:absolute;margin-left:18.8pt;margin-top:670.5pt;width:575.8pt;height:50.2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" filled="f" stroked="f" strokeweight=".5pt">
                    <v:textbox inset="126pt,0,54pt,0">
                      <w:txbxContent>
                        <w:sdt>
                          <w:sdtPr>
                            <w:rPr>
                              <w:color w:val="595959" w:themeColor="text1" w:themeTint="A6"/>
                              <w:sz w:val="28"/>
                              <w:szCs w:val="28"/>
                            </w:rPr>
                            <w:alias w:val="Author"/>
                            <w:tag w:val=""/>
                            <w:id w:val="513812562"/>
                            <w:dataBinding w:prefixMappings="xmlns:ns0='http://purl.org/dc/elements/1.1/' xmlns:ns1='http://schemas.openxmlformats.org/package/2006/metadata/core-properties' " w:xpath="/ns1:coreProperties[1]/ns0:creator[1]" w:storeItemID="{6C3C8BC8-F283-45AE-878A-BAB7291924A1}"/>
                            <w:text/>
                          </w:sdtPr>
                          <w:sdtEndPr/>
                          <w:sdtContent>
                            <w:p w14:paraId="03841601" w14:textId="77777777" w:rsidR="00051900" w:rsidRDefault="00051900">
                              <w:pPr>
                                <w:pStyle w:val="NoSpacing"/>
                                <w:jc w:val="right"/>
                                <w:rPr>
                                  <w:color w:val="595959" w:themeColor="text1" w:themeTint="A6"/>
                                  <w:sz w:val="28"/>
                                  <w:szCs w:val="28"/>
                                </w:rPr>
                              </w:pPr>
                              <w:r>
                                <w:rPr>
                                  <w:color w:val="595959" w:themeColor="text1" w:themeTint="A6"/>
                                  <w:sz w:val="28"/>
                                  <w:szCs w:val="28"/>
                                </w:rPr>
                                <w:t>Peter Simpson, Bob Denny</w:t>
                              </w:r>
                            </w:p>
                          </w:sdtContent>
                        </w:sdt>
                        <w:p w14:paraId="7D4CE5C6" w14:textId="77777777" w:rsidR="00051900" w:rsidRDefault="00FD4BCA">
                          <w:pPr>
                            <w:pStyle w:val="NoSpacing"/>
                            <w:jc w:val="right"/>
                            <w:rPr>
                              <w:color w:val="595959" w:themeColor="text1" w:themeTint="A6"/>
                              <w:sz w:val="18"/>
                              <w:szCs w:val="18"/>
                            </w:rPr>
                          </w:pPr>
                          <w:sdt>
                            <w:sdtPr>
                              <w:rPr>
                                <w:color w:val="595959" w:themeColor="text1" w:themeTint="A6"/>
                                <w:sz w:val="18"/>
                                <w:szCs w:val="18"/>
                              </w:rPr>
                              <w:alias w:val="Email"/>
                              <w:tag w:val="Email"/>
                              <w:id w:val="513812563"/>
                              <w:dataBinding w:prefixMappings="xmlns:ns0='http://schemas.microsoft.com/office/2006/coverPageProps' " w:xpath="/ns0:CoverPageProperties[1]/ns0:CompanyEmail[1]" w:storeItemID="{55AF091B-3C7A-41E3-B477-F2FDAA23CFDA}"/>
                              <w:text/>
                            </w:sdtPr>
                            <w:sdtEndPr/>
                            <w:sdtContent>
                              <w:r w:rsidR="00051900">
                                <w:rPr>
                                  <w:color w:val="595959" w:themeColor="text1" w:themeTint="A6"/>
                                  <w:sz w:val="18"/>
                                  <w:szCs w:val="18"/>
                                </w:rPr>
                                <w:t>peter@peterandjill.co.uk, rdenny@dc3.com</w:t>
                              </w:r>
                            </w:sdtContent>
                          </w:sdt>
                        </w:p>
                      </w:txbxContent>
                    </v:textbox>
                    <w10:wrap type="square" anchorx="page" anchory="page"/>
                  </v:shape>
                </w:pict>
              </mc:Fallback>
            </mc:AlternateContent>
          </w:r>
          <w:r w:rsidR="00F451B9" w:rsidRPr="00DA4CFD">
            <w:rPr>
              <w:noProof/>
              <w:lang w:val="en-US" w:eastAsia="en-US"/>
            </w:rPr>
            <w:drawing>
              <wp:anchor distT="0" distB="0" distL="114300" distR="114300" simplePos="0" relativeHeight="251663360" behindDoc="0" locked="0" layoutInCell="1" allowOverlap="1" wp14:anchorId="0230849F" wp14:editId="1A5C6EA8">
                <wp:simplePos x="0" y="0"/>
                <wp:positionH relativeFrom="column">
                  <wp:posOffset>65405</wp:posOffset>
                </wp:positionH>
                <wp:positionV relativeFrom="paragraph">
                  <wp:posOffset>7463790</wp:posOffset>
                </wp:positionV>
                <wp:extent cx="516665" cy="602776"/>
                <wp:effectExtent l="0" t="0" r="0" b="6985"/>
                <wp:wrapNone/>
                <wp:docPr id="8" name="Picture 8"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gT300.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6665" cy="602776"/>
                        </a:xfrm>
                        <a:prstGeom prst="rect">
                          <a:avLst/>
                        </a:prstGeom>
                      </pic:spPr>
                    </pic:pic>
                  </a:graphicData>
                </a:graphic>
              </wp:anchor>
            </w:drawing>
          </w:r>
        </w:p>
      </w:sdtContent>
    </w:sdt>
    <w:bookmarkStart w:id="1" w:name="_Ref525981762" w:displacedByCustomXml="next"/>
    <w:bookmarkStart w:id="2" w:name="_Ref525981825" w:displacedByCustomXml="next"/>
    <w:sdt>
      <w:sdtPr>
        <w:rPr>
          <w:rFonts w:asciiTheme="minorHAnsi" w:eastAsiaTheme="minorEastAsia" w:hAnsiTheme="minorHAnsi" w:cstheme="minorBidi"/>
          <w:b w:val="0"/>
          <w:bCs w:val="0"/>
          <w:sz w:val="22"/>
          <w:szCs w:val="22"/>
        </w:rPr>
        <w:id w:val="-1822026434"/>
        <w:docPartObj>
          <w:docPartGallery w:val="Table of Contents"/>
          <w:docPartUnique/>
        </w:docPartObj>
      </w:sdtPr>
      <w:sdtEndPr>
        <w:rPr>
          <w:noProof/>
        </w:rPr>
      </w:sdtEndPr>
      <w:sdtContent>
        <w:p w14:paraId="008366C7" w14:textId="77777777" w:rsidR="008000DD" w:rsidRDefault="008000DD" w:rsidP="008000DD">
          <w:pPr>
            <w:pStyle w:val="TOCHeading"/>
            <w:numPr>
              <w:ilvl w:val="0"/>
              <w:numId w:val="0"/>
            </w:numPr>
            <w:ind w:left="360"/>
            <w:rPr>
              <w:rFonts w:asciiTheme="minorHAnsi" w:eastAsiaTheme="minorEastAsia" w:hAnsiTheme="minorHAnsi" w:cstheme="minorBidi"/>
              <w:sz w:val="22"/>
              <w:szCs w:val="22"/>
            </w:rPr>
          </w:pPr>
        </w:p>
        <w:p w14:paraId="49CE8107" w14:textId="77777777" w:rsidR="008000DD" w:rsidRDefault="008000DD">
          <w:pPr>
            <w:rPr>
              <w:b/>
              <w:bCs/>
            </w:rPr>
          </w:pPr>
          <w:r>
            <w:br w:type="page"/>
          </w:r>
        </w:p>
        <w:p w14:paraId="4A63330F" w14:textId="4C0A7F9D" w:rsidR="005E4EC6" w:rsidRDefault="005E4EC6" w:rsidP="008000DD">
          <w:pPr>
            <w:pStyle w:val="TOCHeading"/>
            <w:numPr>
              <w:ilvl w:val="0"/>
              <w:numId w:val="0"/>
            </w:numPr>
            <w:ind w:left="360"/>
          </w:pPr>
          <w:r>
            <w:lastRenderedPageBreak/>
            <w:t>Contents</w:t>
          </w:r>
        </w:p>
        <w:p w14:paraId="0E342F63" w14:textId="2AFBBEE3" w:rsidR="00395340" w:rsidRDefault="005E4EC6">
          <w:pPr>
            <w:pStyle w:val="TOC1"/>
            <w:tabs>
              <w:tab w:val="left" w:pos="442"/>
              <w:tab w:val="right" w:leader="dot" w:pos="9350"/>
            </w:tabs>
            <w:rPr>
              <w:noProof/>
              <w:lang w:eastAsia="en-GB"/>
            </w:rPr>
          </w:pPr>
          <w:r>
            <w:rPr>
              <w:b/>
              <w:bCs/>
              <w:noProof/>
            </w:rPr>
            <w:fldChar w:fldCharType="begin"/>
          </w:r>
          <w:r>
            <w:rPr>
              <w:b/>
              <w:bCs/>
              <w:noProof/>
            </w:rPr>
            <w:instrText xml:space="preserve"> TOC \o "1-2" \h \z \u </w:instrText>
          </w:r>
          <w:r>
            <w:rPr>
              <w:b/>
              <w:bCs/>
              <w:noProof/>
            </w:rPr>
            <w:fldChar w:fldCharType="separate"/>
          </w:r>
          <w:hyperlink w:anchor="_Toc78191166" w:history="1">
            <w:r w:rsidR="00395340" w:rsidRPr="00CC5785">
              <w:rPr>
                <w:rStyle w:val="Hyperlink"/>
                <w:noProof/>
              </w:rPr>
              <w:t>1.</w:t>
            </w:r>
            <w:r w:rsidR="00395340">
              <w:rPr>
                <w:noProof/>
                <w:lang w:eastAsia="en-GB"/>
              </w:rPr>
              <w:tab/>
            </w:r>
            <w:r w:rsidR="00395340" w:rsidRPr="00CC5785">
              <w:rPr>
                <w:rStyle w:val="Hyperlink"/>
                <w:noProof/>
              </w:rPr>
              <w:t>Introduction</w:t>
            </w:r>
            <w:r w:rsidR="00395340">
              <w:rPr>
                <w:noProof/>
                <w:webHidden/>
              </w:rPr>
              <w:tab/>
            </w:r>
            <w:r w:rsidR="00395340">
              <w:rPr>
                <w:noProof/>
                <w:webHidden/>
              </w:rPr>
              <w:fldChar w:fldCharType="begin"/>
            </w:r>
            <w:r w:rsidR="00395340">
              <w:rPr>
                <w:noProof/>
                <w:webHidden/>
              </w:rPr>
              <w:instrText xml:space="preserve"> PAGEREF _Toc78191166 \h </w:instrText>
            </w:r>
            <w:r w:rsidR="00395340">
              <w:rPr>
                <w:noProof/>
                <w:webHidden/>
              </w:rPr>
            </w:r>
            <w:r w:rsidR="00395340">
              <w:rPr>
                <w:noProof/>
                <w:webHidden/>
              </w:rPr>
              <w:fldChar w:fldCharType="separate"/>
            </w:r>
            <w:r w:rsidR="00F574D2">
              <w:rPr>
                <w:noProof/>
                <w:webHidden/>
              </w:rPr>
              <w:t>2</w:t>
            </w:r>
            <w:r w:rsidR="00395340">
              <w:rPr>
                <w:noProof/>
                <w:webHidden/>
              </w:rPr>
              <w:fldChar w:fldCharType="end"/>
            </w:r>
          </w:hyperlink>
        </w:p>
        <w:p w14:paraId="030AAD27" w14:textId="3FEA79E3" w:rsidR="00395340" w:rsidRDefault="009570DC">
          <w:pPr>
            <w:pStyle w:val="TOC1"/>
            <w:tabs>
              <w:tab w:val="left" w:pos="442"/>
              <w:tab w:val="right" w:leader="dot" w:pos="9350"/>
            </w:tabs>
            <w:rPr>
              <w:noProof/>
              <w:lang w:eastAsia="en-GB"/>
            </w:rPr>
          </w:pPr>
          <w:hyperlink w:anchor="_Toc78191167" w:history="1">
            <w:r w:rsidR="00395340" w:rsidRPr="00CC5785">
              <w:rPr>
                <w:rStyle w:val="Hyperlink"/>
                <w:noProof/>
              </w:rPr>
              <w:t>2.</w:t>
            </w:r>
            <w:r w:rsidR="00395340">
              <w:rPr>
                <w:noProof/>
                <w:lang w:eastAsia="en-GB"/>
              </w:rPr>
              <w:tab/>
            </w:r>
            <w:r w:rsidR="00395340" w:rsidRPr="00CC5785">
              <w:rPr>
                <w:rStyle w:val="Hyperlink"/>
                <w:noProof/>
              </w:rPr>
              <w:t>The ASCOM Alpaca API</w:t>
            </w:r>
            <w:r w:rsidR="00395340">
              <w:rPr>
                <w:noProof/>
                <w:webHidden/>
              </w:rPr>
              <w:tab/>
            </w:r>
            <w:r w:rsidR="00395340">
              <w:rPr>
                <w:noProof/>
                <w:webHidden/>
              </w:rPr>
              <w:fldChar w:fldCharType="begin"/>
            </w:r>
            <w:r w:rsidR="00395340">
              <w:rPr>
                <w:noProof/>
                <w:webHidden/>
              </w:rPr>
              <w:instrText xml:space="preserve"> PAGEREF _Toc78191167 \h </w:instrText>
            </w:r>
            <w:r w:rsidR="00395340">
              <w:rPr>
                <w:noProof/>
                <w:webHidden/>
              </w:rPr>
            </w:r>
            <w:r w:rsidR="00395340">
              <w:rPr>
                <w:noProof/>
                <w:webHidden/>
              </w:rPr>
              <w:fldChar w:fldCharType="separate"/>
            </w:r>
            <w:r w:rsidR="00F574D2">
              <w:rPr>
                <w:noProof/>
                <w:webHidden/>
              </w:rPr>
              <w:t>2</w:t>
            </w:r>
            <w:r w:rsidR="00395340">
              <w:rPr>
                <w:noProof/>
                <w:webHidden/>
              </w:rPr>
              <w:fldChar w:fldCharType="end"/>
            </w:r>
          </w:hyperlink>
        </w:p>
        <w:p w14:paraId="4BA16FE2" w14:textId="00871443" w:rsidR="00395340" w:rsidRDefault="009570DC">
          <w:pPr>
            <w:pStyle w:val="TOC2"/>
            <w:tabs>
              <w:tab w:val="left" w:pos="880"/>
              <w:tab w:val="right" w:leader="dot" w:pos="9350"/>
            </w:tabs>
            <w:rPr>
              <w:noProof/>
              <w:lang w:eastAsia="en-GB"/>
            </w:rPr>
          </w:pPr>
          <w:hyperlink w:anchor="_Toc78191168" w:history="1">
            <w:r w:rsidR="00395340" w:rsidRPr="00CC5785">
              <w:rPr>
                <w:rStyle w:val="Hyperlink"/>
                <w:noProof/>
              </w:rPr>
              <w:t>2.1</w:t>
            </w:r>
            <w:r w:rsidR="00395340">
              <w:rPr>
                <w:noProof/>
                <w:lang w:eastAsia="en-GB"/>
              </w:rPr>
              <w:tab/>
            </w:r>
            <w:r w:rsidR="00395340" w:rsidRPr="00CC5785">
              <w:rPr>
                <w:rStyle w:val="Hyperlink"/>
                <w:noProof/>
              </w:rPr>
              <w:t>Alpaca API Documentation</w:t>
            </w:r>
            <w:r w:rsidR="00395340">
              <w:rPr>
                <w:noProof/>
                <w:webHidden/>
              </w:rPr>
              <w:tab/>
            </w:r>
            <w:r w:rsidR="00395340">
              <w:rPr>
                <w:noProof/>
                <w:webHidden/>
              </w:rPr>
              <w:fldChar w:fldCharType="begin"/>
            </w:r>
            <w:r w:rsidR="00395340">
              <w:rPr>
                <w:noProof/>
                <w:webHidden/>
              </w:rPr>
              <w:instrText xml:space="preserve"> PAGEREF _Toc78191168 \h </w:instrText>
            </w:r>
            <w:r w:rsidR="00395340">
              <w:rPr>
                <w:noProof/>
                <w:webHidden/>
              </w:rPr>
            </w:r>
            <w:r w:rsidR="00395340">
              <w:rPr>
                <w:noProof/>
                <w:webHidden/>
              </w:rPr>
              <w:fldChar w:fldCharType="separate"/>
            </w:r>
            <w:r w:rsidR="00F574D2">
              <w:rPr>
                <w:noProof/>
                <w:webHidden/>
              </w:rPr>
              <w:t>3</w:t>
            </w:r>
            <w:r w:rsidR="00395340">
              <w:rPr>
                <w:noProof/>
                <w:webHidden/>
              </w:rPr>
              <w:fldChar w:fldCharType="end"/>
            </w:r>
          </w:hyperlink>
        </w:p>
        <w:p w14:paraId="0B4E0C38" w14:textId="643B0A7B" w:rsidR="00395340" w:rsidRDefault="009570DC">
          <w:pPr>
            <w:pStyle w:val="TOC2"/>
            <w:tabs>
              <w:tab w:val="left" w:pos="880"/>
              <w:tab w:val="right" w:leader="dot" w:pos="9350"/>
            </w:tabs>
            <w:rPr>
              <w:noProof/>
              <w:lang w:eastAsia="en-GB"/>
            </w:rPr>
          </w:pPr>
          <w:hyperlink w:anchor="_Toc78191169" w:history="1">
            <w:r w:rsidR="00395340" w:rsidRPr="00CC5785">
              <w:rPr>
                <w:rStyle w:val="Hyperlink"/>
                <w:noProof/>
              </w:rPr>
              <w:t>2.2</w:t>
            </w:r>
            <w:r w:rsidR="00395340">
              <w:rPr>
                <w:noProof/>
                <w:lang w:eastAsia="en-GB"/>
              </w:rPr>
              <w:tab/>
            </w:r>
            <w:r w:rsidR="00395340" w:rsidRPr="00CC5785">
              <w:rPr>
                <w:rStyle w:val="Hyperlink"/>
                <w:noProof/>
              </w:rPr>
              <w:t>Discovery</w:t>
            </w:r>
            <w:r w:rsidR="00395340">
              <w:rPr>
                <w:noProof/>
                <w:webHidden/>
              </w:rPr>
              <w:tab/>
            </w:r>
            <w:r w:rsidR="00395340">
              <w:rPr>
                <w:noProof/>
                <w:webHidden/>
              </w:rPr>
              <w:fldChar w:fldCharType="begin"/>
            </w:r>
            <w:r w:rsidR="00395340">
              <w:rPr>
                <w:noProof/>
                <w:webHidden/>
              </w:rPr>
              <w:instrText xml:space="preserve"> PAGEREF _Toc78191169 \h </w:instrText>
            </w:r>
            <w:r w:rsidR="00395340">
              <w:rPr>
                <w:noProof/>
                <w:webHidden/>
              </w:rPr>
            </w:r>
            <w:r w:rsidR="00395340">
              <w:rPr>
                <w:noProof/>
                <w:webHidden/>
              </w:rPr>
              <w:fldChar w:fldCharType="separate"/>
            </w:r>
            <w:r w:rsidR="00F574D2">
              <w:rPr>
                <w:noProof/>
                <w:webHidden/>
              </w:rPr>
              <w:t>3</w:t>
            </w:r>
            <w:r w:rsidR="00395340">
              <w:rPr>
                <w:noProof/>
                <w:webHidden/>
              </w:rPr>
              <w:fldChar w:fldCharType="end"/>
            </w:r>
          </w:hyperlink>
        </w:p>
        <w:p w14:paraId="4C378607" w14:textId="5E31EB91" w:rsidR="00395340" w:rsidRDefault="009570DC">
          <w:pPr>
            <w:pStyle w:val="TOC1"/>
            <w:tabs>
              <w:tab w:val="left" w:pos="442"/>
              <w:tab w:val="right" w:leader="dot" w:pos="9350"/>
            </w:tabs>
            <w:rPr>
              <w:noProof/>
              <w:lang w:eastAsia="en-GB"/>
            </w:rPr>
          </w:pPr>
          <w:hyperlink w:anchor="_Toc78191170" w:history="1">
            <w:r w:rsidR="00395340" w:rsidRPr="00CC5785">
              <w:rPr>
                <w:rStyle w:val="Hyperlink"/>
                <w:noProof/>
              </w:rPr>
              <w:t>3.</w:t>
            </w:r>
            <w:r w:rsidR="00395340">
              <w:rPr>
                <w:noProof/>
                <w:lang w:eastAsia="en-GB"/>
              </w:rPr>
              <w:tab/>
            </w:r>
            <w:r w:rsidR="00395340" w:rsidRPr="00CC5785">
              <w:rPr>
                <w:rStyle w:val="Hyperlink"/>
                <w:noProof/>
              </w:rPr>
              <w:t>Interoperability, Transition and Co-existence</w:t>
            </w:r>
            <w:r w:rsidR="00395340">
              <w:rPr>
                <w:noProof/>
                <w:webHidden/>
              </w:rPr>
              <w:tab/>
            </w:r>
            <w:r w:rsidR="00395340">
              <w:rPr>
                <w:noProof/>
                <w:webHidden/>
              </w:rPr>
              <w:fldChar w:fldCharType="begin"/>
            </w:r>
            <w:r w:rsidR="00395340">
              <w:rPr>
                <w:noProof/>
                <w:webHidden/>
              </w:rPr>
              <w:instrText xml:space="preserve"> PAGEREF _Toc78191170 \h </w:instrText>
            </w:r>
            <w:r w:rsidR="00395340">
              <w:rPr>
                <w:noProof/>
                <w:webHidden/>
              </w:rPr>
            </w:r>
            <w:r w:rsidR="00395340">
              <w:rPr>
                <w:noProof/>
                <w:webHidden/>
              </w:rPr>
              <w:fldChar w:fldCharType="separate"/>
            </w:r>
            <w:r w:rsidR="00F574D2">
              <w:rPr>
                <w:noProof/>
                <w:webHidden/>
              </w:rPr>
              <w:t>3</w:t>
            </w:r>
            <w:r w:rsidR="00395340">
              <w:rPr>
                <w:noProof/>
                <w:webHidden/>
              </w:rPr>
              <w:fldChar w:fldCharType="end"/>
            </w:r>
          </w:hyperlink>
        </w:p>
        <w:p w14:paraId="091D918A" w14:textId="4038BF85" w:rsidR="00395340" w:rsidRDefault="009570DC">
          <w:pPr>
            <w:pStyle w:val="TOC2"/>
            <w:tabs>
              <w:tab w:val="left" w:pos="880"/>
              <w:tab w:val="right" w:leader="dot" w:pos="9350"/>
            </w:tabs>
            <w:rPr>
              <w:noProof/>
              <w:lang w:eastAsia="en-GB"/>
            </w:rPr>
          </w:pPr>
          <w:hyperlink w:anchor="_Toc78191171" w:history="1">
            <w:r w:rsidR="00395340" w:rsidRPr="00CC5785">
              <w:rPr>
                <w:rStyle w:val="Hyperlink"/>
                <w:noProof/>
              </w:rPr>
              <w:t>3.1</w:t>
            </w:r>
            <w:r w:rsidR="00395340">
              <w:rPr>
                <w:noProof/>
                <w:lang w:eastAsia="en-GB"/>
              </w:rPr>
              <w:tab/>
            </w:r>
            <w:r w:rsidR="00395340" w:rsidRPr="00CC5785">
              <w:rPr>
                <w:rStyle w:val="Hyperlink"/>
                <w:noProof/>
              </w:rPr>
              <w:t>ASCOM Remote Server</w:t>
            </w:r>
            <w:r w:rsidR="00395340">
              <w:rPr>
                <w:noProof/>
                <w:webHidden/>
              </w:rPr>
              <w:tab/>
            </w:r>
            <w:r w:rsidR="00395340">
              <w:rPr>
                <w:noProof/>
                <w:webHidden/>
              </w:rPr>
              <w:fldChar w:fldCharType="begin"/>
            </w:r>
            <w:r w:rsidR="00395340">
              <w:rPr>
                <w:noProof/>
                <w:webHidden/>
              </w:rPr>
              <w:instrText xml:space="preserve"> PAGEREF _Toc78191171 \h </w:instrText>
            </w:r>
            <w:r w:rsidR="00395340">
              <w:rPr>
                <w:noProof/>
                <w:webHidden/>
              </w:rPr>
            </w:r>
            <w:r w:rsidR="00395340">
              <w:rPr>
                <w:noProof/>
                <w:webHidden/>
              </w:rPr>
              <w:fldChar w:fldCharType="separate"/>
            </w:r>
            <w:r w:rsidR="00F574D2">
              <w:rPr>
                <w:noProof/>
                <w:webHidden/>
              </w:rPr>
              <w:t>3</w:t>
            </w:r>
            <w:r w:rsidR="00395340">
              <w:rPr>
                <w:noProof/>
                <w:webHidden/>
              </w:rPr>
              <w:fldChar w:fldCharType="end"/>
            </w:r>
          </w:hyperlink>
        </w:p>
        <w:p w14:paraId="4E650A30" w14:textId="234B5117" w:rsidR="00395340" w:rsidRDefault="009570DC">
          <w:pPr>
            <w:pStyle w:val="TOC2"/>
            <w:tabs>
              <w:tab w:val="left" w:pos="880"/>
              <w:tab w:val="right" w:leader="dot" w:pos="9350"/>
            </w:tabs>
            <w:rPr>
              <w:noProof/>
              <w:lang w:eastAsia="en-GB"/>
            </w:rPr>
          </w:pPr>
          <w:hyperlink w:anchor="_Toc78191172" w:history="1">
            <w:r w:rsidR="00395340" w:rsidRPr="00CC5785">
              <w:rPr>
                <w:rStyle w:val="Hyperlink"/>
                <w:noProof/>
              </w:rPr>
              <w:t>3.2</w:t>
            </w:r>
            <w:r w:rsidR="00395340">
              <w:rPr>
                <w:noProof/>
                <w:lang w:eastAsia="en-GB"/>
              </w:rPr>
              <w:tab/>
            </w:r>
            <w:r w:rsidR="00395340" w:rsidRPr="00CC5785">
              <w:rPr>
                <w:rStyle w:val="Hyperlink"/>
                <w:noProof/>
              </w:rPr>
              <w:t>ASCOM Dynamic Clients</w:t>
            </w:r>
            <w:r w:rsidR="00395340">
              <w:rPr>
                <w:noProof/>
                <w:webHidden/>
              </w:rPr>
              <w:tab/>
            </w:r>
            <w:r w:rsidR="00395340">
              <w:rPr>
                <w:noProof/>
                <w:webHidden/>
              </w:rPr>
              <w:fldChar w:fldCharType="begin"/>
            </w:r>
            <w:r w:rsidR="00395340">
              <w:rPr>
                <w:noProof/>
                <w:webHidden/>
              </w:rPr>
              <w:instrText xml:space="preserve"> PAGEREF _Toc78191172 \h </w:instrText>
            </w:r>
            <w:r w:rsidR="00395340">
              <w:rPr>
                <w:noProof/>
                <w:webHidden/>
              </w:rPr>
            </w:r>
            <w:r w:rsidR="00395340">
              <w:rPr>
                <w:noProof/>
                <w:webHidden/>
              </w:rPr>
              <w:fldChar w:fldCharType="separate"/>
            </w:r>
            <w:r w:rsidR="00F574D2">
              <w:rPr>
                <w:noProof/>
                <w:webHidden/>
              </w:rPr>
              <w:t>3</w:t>
            </w:r>
            <w:r w:rsidR="00395340">
              <w:rPr>
                <w:noProof/>
                <w:webHidden/>
              </w:rPr>
              <w:fldChar w:fldCharType="end"/>
            </w:r>
          </w:hyperlink>
        </w:p>
        <w:p w14:paraId="1544AFFA" w14:textId="163B3E42" w:rsidR="00395340" w:rsidRDefault="009570DC">
          <w:pPr>
            <w:pStyle w:val="TOC2"/>
            <w:tabs>
              <w:tab w:val="left" w:pos="880"/>
              <w:tab w:val="right" w:leader="dot" w:pos="9350"/>
            </w:tabs>
            <w:rPr>
              <w:noProof/>
              <w:lang w:eastAsia="en-GB"/>
            </w:rPr>
          </w:pPr>
          <w:hyperlink w:anchor="_Toc78191173" w:history="1">
            <w:r w:rsidR="00395340" w:rsidRPr="00CC5785">
              <w:rPr>
                <w:rStyle w:val="Hyperlink"/>
                <w:noProof/>
              </w:rPr>
              <w:t>3.3</w:t>
            </w:r>
            <w:r w:rsidR="00395340">
              <w:rPr>
                <w:noProof/>
                <w:lang w:eastAsia="en-GB"/>
              </w:rPr>
              <w:tab/>
            </w:r>
            <w:r w:rsidR="00395340" w:rsidRPr="00CC5785">
              <w:rPr>
                <w:rStyle w:val="Hyperlink"/>
                <w:noProof/>
              </w:rPr>
              <w:t>Interoperability Configurations</w:t>
            </w:r>
            <w:r w:rsidR="00395340">
              <w:rPr>
                <w:noProof/>
                <w:webHidden/>
              </w:rPr>
              <w:tab/>
            </w:r>
            <w:r w:rsidR="00395340">
              <w:rPr>
                <w:noProof/>
                <w:webHidden/>
              </w:rPr>
              <w:fldChar w:fldCharType="begin"/>
            </w:r>
            <w:r w:rsidR="00395340">
              <w:rPr>
                <w:noProof/>
                <w:webHidden/>
              </w:rPr>
              <w:instrText xml:space="preserve"> PAGEREF _Toc78191173 \h </w:instrText>
            </w:r>
            <w:r w:rsidR="00395340">
              <w:rPr>
                <w:noProof/>
                <w:webHidden/>
              </w:rPr>
            </w:r>
            <w:r w:rsidR="00395340">
              <w:rPr>
                <w:noProof/>
                <w:webHidden/>
              </w:rPr>
              <w:fldChar w:fldCharType="separate"/>
            </w:r>
            <w:r w:rsidR="00F574D2">
              <w:rPr>
                <w:noProof/>
                <w:webHidden/>
              </w:rPr>
              <w:t>4</w:t>
            </w:r>
            <w:r w:rsidR="00395340">
              <w:rPr>
                <w:noProof/>
                <w:webHidden/>
              </w:rPr>
              <w:fldChar w:fldCharType="end"/>
            </w:r>
          </w:hyperlink>
        </w:p>
        <w:p w14:paraId="6F60C716" w14:textId="071FC9D0" w:rsidR="005E4EC6" w:rsidRPr="00395340" w:rsidRDefault="005E4EC6">
          <w:pPr>
            <w:rPr>
              <w:b/>
              <w:bCs/>
              <w:noProof/>
            </w:rPr>
          </w:pPr>
          <w:r>
            <w:rPr>
              <w:b/>
              <w:bCs/>
              <w:noProof/>
            </w:rPr>
            <w:fldChar w:fldCharType="end"/>
          </w:r>
        </w:p>
      </w:sdtContent>
    </w:sdt>
    <w:p w14:paraId="4F7D5465" w14:textId="77777777" w:rsidR="004821C4" w:rsidRDefault="004821C4">
      <w:pPr>
        <w:rPr>
          <w:rFonts w:asciiTheme="majorHAnsi" w:eastAsiaTheme="majorEastAsia" w:hAnsiTheme="majorHAnsi" w:cstheme="majorBidi"/>
          <w:b/>
          <w:bCs/>
          <w:sz w:val="40"/>
          <w:szCs w:val="40"/>
        </w:rPr>
      </w:pPr>
      <w:r>
        <w:br w:type="page"/>
      </w:r>
    </w:p>
    <w:p w14:paraId="7FAD136F" w14:textId="3FD9D7E8" w:rsidR="00DD4DB3" w:rsidRDefault="00F06F37" w:rsidP="008000DD">
      <w:pPr>
        <w:pStyle w:val="Heading1"/>
      </w:pPr>
      <w:bookmarkStart w:id="3" w:name="_Toc78191166"/>
      <w:r>
        <w:lastRenderedPageBreak/>
        <w:t>Introduction</w:t>
      </w:r>
      <w:bookmarkEnd w:id="3"/>
    </w:p>
    <w:p w14:paraId="0C8E60CC" w14:textId="2DAAF0CF" w:rsidR="00DD4DB3" w:rsidRDefault="00CF0400" w:rsidP="00DD4DB3">
      <w:r>
        <w:t xml:space="preserve">ASCOM interfaces define a </w:t>
      </w:r>
      <w:r w:rsidR="00376FDA">
        <w:t xml:space="preserve">set of </w:t>
      </w:r>
      <w:r>
        <w:t xml:space="preserve">standard operations </w:t>
      </w:r>
      <w:r w:rsidR="00F80614">
        <w:t xml:space="preserve">for classes </w:t>
      </w:r>
      <w:r w:rsidR="00306155">
        <w:t xml:space="preserve">of </w:t>
      </w:r>
      <w:r w:rsidR="004A2879">
        <w:t xml:space="preserve">astronomy devices </w:t>
      </w:r>
      <w:r w:rsidR="00F80614">
        <w:t>such as mounts</w:t>
      </w:r>
      <w:r w:rsidR="00A36BA2">
        <w:t xml:space="preserve"> and</w:t>
      </w:r>
      <w:r w:rsidR="00F80614">
        <w:t xml:space="preserve"> </w:t>
      </w:r>
      <w:r w:rsidR="00992725">
        <w:t xml:space="preserve">focusers </w:t>
      </w:r>
      <w:r w:rsidR="00F80614">
        <w:t xml:space="preserve">etc. These operations are </w:t>
      </w:r>
      <w:r w:rsidR="009C2673">
        <w:t xml:space="preserve">independent of </w:t>
      </w:r>
      <w:r w:rsidR="007C1E2E">
        <w:t xml:space="preserve">any vendor </w:t>
      </w:r>
      <w:r w:rsidR="00C86B16">
        <w:t xml:space="preserve">and </w:t>
      </w:r>
      <w:r w:rsidR="007C1E2E">
        <w:t xml:space="preserve">technology. To be useful </w:t>
      </w:r>
      <w:r w:rsidR="00B73F94">
        <w:t xml:space="preserve">though, </w:t>
      </w:r>
      <w:r w:rsidR="007C1E2E">
        <w:t xml:space="preserve">these interfaces need to be brought to life </w:t>
      </w:r>
      <w:r w:rsidR="00D83491">
        <w:t>in a technology set that both client applications and astronomy devices can use.</w:t>
      </w:r>
    </w:p>
    <w:p w14:paraId="61E6263C" w14:textId="7F9D9402" w:rsidR="00B73F94" w:rsidRDefault="00C86B16" w:rsidP="00DD4DB3">
      <w:r>
        <w:t xml:space="preserve">Historically, </w:t>
      </w:r>
      <w:r w:rsidR="004052F7">
        <w:t>the</w:t>
      </w:r>
      <w:r w:rsidR="004939CC">
        <w:t xml:space="preserve">re was just one implementation of the interfaces, </w:t>
      </w:r>
      <w:r w:rsidR="004052F7">
        <w:t xml:space="preserve">in </w:t>
      </w:r>
      <w:r w:rsidR="00821698">
        <w:t>Microsoft’s</w:t>
      </w:r>
      <w:r w:rsidR="004052F7">
        <w:t xml:space="preserve"> </w:t>
      </w:r>
      <w:r w:rsidR="002B7025">
        <w:t>C</w:t>
      </w:r>
      <w:r w:rsidR="00821698">
        <w:t xml:space="preserve">omponent Object Model (COM) </w:t>
      </w:r>
      <w:r w:rsidR="002B7025">
        <w:t>technology</w:t>
      </w:r>
      <w:r w:rsidR="00B73F94">
        <w:t>,</w:t>
      </w:r>
      <w:r w:rsidR="002B7025">
        <w:t xml:space="preserve"> </w:t>
      </w:r>
      <w:r w:rsidR="004939CC">
        <w:t xml:space="preserve">which </w:t>
      </w:r>
      <w:r w:rsidR="002B7025">
        <w:t>only r</w:t>
      </w:r>
      <w:r w:rsidR="00B73F94">
        <w:t>uns</w:t>
      </w:r>
      <w:r w:rsidR="002B7025">
        <w:t xml:space="preserve"> on the Windows OS</w:t>
      </w:r>
      <w:r w:rsidR="004939CC">
        <w:t xml:space="preserve">. </w:t>
      </w:r>
    </w:p>
    <w:p w14:paraId="5B440A7C" w14:textId="5795D30E" w:rsidR="00C84ADF" w:rsidRDefault="00C84ADF" w:rsidP="00C84ADF">
      <w:pPr>
        <w:jc w:val="center"/>
      </w:pPr>
      <w:r w:rsidRPr="00C84ADF">
        <w:rPr>
          <w:noProof/>
        </w:rPr>
        <w:drawing>
          <wp:inline distT="0" distB="0" distL="0" distR="0" wp14:anchorId="527E6DF0" wp14:editId="78ED5862">
            <wp:extent cx="2194560" cy="6183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7463" cy="624794"/>
                    </a:xfrm>
                    <a:prstGeom prst="rect">
                      <a:avLst/>
                    </a:prstGeom>
                    <a:noFill/>
                    <a:ln>
                      <a:noFill/>
                    </a:ln>
                  </pic:spPr>
                </pic:pic>
              </a:graphicData>
            </a:graphic>
          </wp:inline>
        </w:drawing>
      </w:r>
    </w:p>
    <w:p w14:paraId="05824ACD" w14:textId="0E5BDB89" w:rsidR="004A0AA1" w:rsidRDefault="004A0AA1" w:rsidP="004A0AA1">
      <w:pPr>
        <w:pStyle w:val="Heading1"/>
      </w:pPr>
      <w:bookmarkStart w:id="4" w:name="_Toc78191167"/>
      <w:r>
        <w:t>The ASCOM Alpaca API</w:t>
      </w:r>
      <w:bookmarkEnd w:id="4"/>
    </w:p>
    <w:p w14:paraId="4ADA75D7" w14:textId="020294D6" w:rsidR="00C86B16" w:rsidRDefault="000E1DC9" w:rsidP="00DD4DB3">
      <w:r>
        <w:t xml:space="preserve">Alpaca is </w:t>
      </w:r>
      <w:r w:rsidR="001E1ECD">
        <w:t>a second implementation of the interfaces:</w:t>
      </w:r>
    </w:p>
    <w:p w14:paraId="4823EB37" w14:textId="03D07A66" w:rsidR="00AD7D6B" w:rsidRDefault="00624AD0" w:rsidP="00AD7D6B">
      <w:pPr>
        <w:pStyle w:val="ListParagraph"/>
        <w:numPr>
          <w:ilvl w:val="0"/>
          <w:numId w:val="31"/>
        </w:numPr>
      </w:pPr>
      <w:r>
        <w:t>Alpaca u</w:t>
      </w:r>
      <w:r w:rsidR="00FF463D">
        <w:t>s</w:t>
      </w:r>
      <w:r>
        <w:t>es</w:t>
      </w:r>
      <w:r w:rsidR="00442CD6" w:rsidRPr="009F0260">
        <w:rPr>
          <w:b/>
          <w:bCs/>
        </w:rPr>
        <w:t xml:space="preserve"> TCP/IP, HTTP</w:t>
      </w:r>
      <w:r w:rsidR="00414E15" w:rsidRPr="009F0260">
        <w:rPr>
          <w:b/>
          <w:bCs/>
        </w:rPr>
        <w:t>,</w:t>
      </w:r>
      <w:r w:rsidR="00442CD6" w:rsidRPr="009F0260">
        <w:rPr>
          <w:b/>
          <w:bCs/>
        </w:rPr>
        <w:t xml:space="preserve"> REST </w:t>
      </w:r>
      <w:r w:rsidR="00414E15" w:rsidRPr="009F0260">
        <w:rPr>
          <w:b/>
          <w:bCs/>
        </w:rPr>
        <w:t>and JSON</w:t>
      </w:r>
      <w:r w:rsidR="00414E15">
        <w:t xml:space="preserve"> </w:t>
      </w:r>
      <w:r w:rsidR="00442CD6">
        <w:t>technologies.</w:t>
      </w:r>
      <w:r w:rsidR="00414E15">
        <w:t xml:space="preserve"> </w:t>
      </w:r>
    </w:p>
    <w:p w14:paraId="6F87F44C" w14:textId="0A99D556" w:rsidR="000C24EF" w:rsidRDefault="00624AD0" w:rsidP="00AD7D6B">
      <w:pPr>
        <w:pStyle w:val="ListParagraph"/>
        <w:numPr>
          <w:ilvl w:val="0"/>
          <w:numId w:val="31"/>
        </w:numPr>
      </w:pPr>
      <w:r>
        <w:t xml:space="preserve">Alpaca </w:t>
      </w:r>
      <w:r w:rsidR="002416A6">
        <w:t>can be used</w:t>
      </w:r>
      <w:r w:rsidR="00B73F94">
        <w:t xml:space="preserve"> </w:t>
      </w:r>
      <w:r w:rsidR="0043626D">
        <w:t xml:space="preserve">on </w:t>
      </w:r>
      <w:r w:rsidR="0043626D" w:rsidRPr="009F0260">
        <w:rPr>
          <w:b/>
          <w:bCs/>
        </w:rPr>
        <w:t>any operating system or device</w:t>
      </w:r>
      <w:r w:rsidR="0043626D">
        <w:t xml:space="preserve"> that supports </w:t>
      </w:r>
      <w:r w:rsidR="00DA7B4E">
        <w:t>networking, and the technologies listed above</w:t>
      </w:r>
      <w:r w:rsidR="00312E8D">
        <w:t xml:space="preserve">. </w:t>
      </w:r>
    </w:p>
    <w:p w14:paraId="0A5279B7" w14:textId="6523AE4C" w:rsidR="000C24EF" w:rsidRDefault="009702F9" w:rsidP="00AD7D6B">
      <w:pPr>
        <w:pStyle w:val="ListParagraph"/>
        <w:numPr>
          <w:ilvl w:val="0"/>
          <w:numId w:val="31"/>
        </w:numPr>
      </w:pPr>
      <w:r>
        <w:t xml:space="preserve">Alpaca </w:t>
      </w:r>
      <w:r w:rsidR="009C5C2E">
        <w:t xml:space="preserve">has </w:t>
      </w:r>
      <w:r w:rsidR="00414E15" w:rsidRPr="009F0260">
        <w:rPr>
          <w:b/>
          <w:bCs/>
        </w:rPr>
        <w:t>no dependency</w:t>
      </w:r>
      <w:r w:rsidR="00462939" w:rsidRPr="009F0260">
        <w:rPr>
          <w:b/>
          <w:bCs/>
        </w:rPr>
        <w:t xml:space="preserve"> </w:t>
      </w:r>
      <w:r w:rsidR="00414E15" w:rsidRPr="009F0260">
        <w:rPr>
          <w:b/>
          <w:bCs/>
        </w:rPr>
        <w:t>on Windows</w:t>
      </w:r>
      <w:r w:rsidR="00462939">
        <w:t xml:space="preserve"> </w:t>
      </w:r>
      <w:r>
        <w:t>of any kind</w:t>
      </w:r>
      <w:r w:rsidR="00312E8D">
        <w:t xml:space="preserve">. </w:t>
      </w:r>
    </w:p>
    <w:p w14:paraId="686C4C88" w14:textId="44A9EB25" w:rsidR="003D51E3" w:rsidRDefault="00A3416B" w:rsidP="00562973">
      <w:r>
        <w:t xml:space="preserve">Since </w:t>
      </w:r>
      <w:r w:rsidR="002E5F8C">
        <w:t xml:space="preserve">Alpaca </w:t>
      </w:r>
      <w:r w:rsidR="000F2888">
        <w:t>employs</w:t>
      </w:r>
      <w:r w:rsidR="002E5F8C">
        <w:t xml:space="preserve"> </w:t>
      </w:r>
      <w:r w:rsidR="00AB5B29">
        <w:t xml:space="preserve">widely used </w:t>
      </w:r>
      <w:r>
        <w:t xml:space="preserve">network protocols, </w:t>
      </w:r>
      <w:r w:rsidR="00603CD0">
        <w:t xml:space="preserve">Unix based </w:t>
      </w:r>
      <w:r w:rsidR="00504658">
        <w:t xml:space="preserve">operating systems such as Linux and MacOS </w:t>
      </w:r>
      <w:r w:rsidR="008E300E">
        <w:t xml:space="preserve">can </w:t>
      </w:r>
      <w:r w:rsidR="00504658">
        <w:t xml:space="preserve">host </w:t>
      </w:r>
      <w:r w:rsidR="003D51E3">
        <w:t xml:space="preserve">ASCOM </w:t>
      </w:r>
      <w:r w:rsidR="00504658">
        <w:t xml:space="preserve">Alpaca </w:t>
      </w:r>
      <w:r w:rsidR="00A86589">
        <w:t>client</w:t>
      </w:r>
      <w:r w:rsidR="008E300E">
        <w:t>s</w:t>
      </w:r>
      <w:r w:rsidR="00A86589">
        <w:t xml:space="preserve"> </w:t>
      </w:r>
      <w:r w:rsidR="00504658">
        <w:t xml:space="preserve">together with </w:t>
      </w:r>
      <w:r w:rsidR="000F2888">
        <w:t xml:space="preserve">multiple </w:t>
      </w:r>
      <w:r w:rsidR="00A86589">
        <w:t>Alp</w:t>
      </w:r>
      <w:r w:rsidR="000F2888">
        <w:t>a</w:t>
      </w:r>
      <w:r w:rsidR="00A86589">
        <w:t>ca device</w:t>
      </w:r>
      <w:r w:rsidR="000F2888">
        <w:t>s</w:t>
      </w:r>
      <w:r w:rsidR="008E300E">
        <w:t xml:space="preserve"> on a single or distributed across multiple devices</w:t>
      </w:r>
      <w:r w:rsidR="00F857F1">
        <w:t xml:space="preserve">. </w:t>
      </w:r>
    </w:p>
    <w:p w14:paraId="62BCAA1E" w14:textId="537F5BE0" w:rsidR="00B67E2E" w:rsidRDefault="003D51E3" w:rsidP="00562973">
      <w:r>
        <w:t>Furthermore</w:t>
      </w:r>
      <w:r w:rsidR="00C33ECC">
        <w:t>, t</w:t>
      </w:r>
      <w:r w:rsidR="00F857F1">
        <w:t xml:space="preserve">he networked nature of Alpaca opens </w:t>
      </w:r>
      <w:r w:rsidR="00B867F5">
        <w:t xml:space="preserve">possibilities </w:t>
      </w:r>
      <w:r>
        <w:t xml:space="preserve">of using </w:t>
      </w:r>
      <w:r w:rsidR="00B867F5">
        <w:t xml:space="preserve">Raspberry PI / Arduino / SoC </w:t>
      </w:r>
      <w:r w:rsidR="00DA786B">
        <w:t>hardware</w:t>
      </w:r>
      <w:r w:rsidR="002E3BE5">
        <w:t xml:space="preserve"> </w:t>
      </w:r>
      <w:r w:rsidR="00E74881">
        <w:t>as Alpaca devices</w:t>
      </w:r>
      <w:r w:rsidR="00E958FA">
        <w:t>.</w:t>
      </w:r>
    </w:p>
    <w:p w14:paraId="6E191034" w14:textId="2731E918" w:rsidR="007C29B2" w:rsidRDefault="00E716A9" w:rsidP="0012661E">
      <w:pPr>
        <w:jc w:val="center"/>
      </w:pPr>
      <w:r w:rsidRPr="00E716A9">
        <w:rPr>
          <w:noProof/>
        </w:rPr>
        <w:drawing>
          <wp:inline distT="0" distB="0" distL="0" distR="0" wp14:anchorId="4C8414E5" wp14:editId="3FF78D35">
            <wp:extent cx="2952000" cy="3063600"/>
            <wp:effectExtent l="0" t="0" r="127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2000" cy="3063600"/>
                    </a:xfrm>
                    <a:prstGeom prst="rect">
                      <a:avLst/>
                    </a:prstGeom>
                    <a:noFill/>
                    <a:ln>
                      <a:noFill/>
                    </a:ln>
                  </pic:spPr>
                </pic:pic>
              </a:graphicData>
            </a:graphic>
          </wp:inline>
        </w:drawing>
      </w:r>
    </w:p>
    <w:p w14:paraId="5EC44C42" w14:textId="77777777" w:rsidR="00CE7DD3" w:rsidRDefault="00CE7DD3" w:rsidP="00CE7DD3">
      <w:r>
        <w:t xml:space="preserve">The Alpaca APIs are functionally identical to the COM-based ASCOM APIs while adding cross-platform and distributed operation. </w:t>
      </w:r>
    </w:p>
    <w:p w14:paraId="54FDB47C" w14:textId="6C1899E9" w:rsidR="004707EA" w:rsidRDefault="004707EA" w:rsidP="004707EA">
      <w:pPr>
        <w:pStyle w:val="Heading2"/>
        <w:numPr>
          <w:ilvl w:val="1"/>
          <w:numId w:val="2"/>
        </w:numPr>
        <w:ind w:left="578" w:hanging="578"/>
      </w:pPr>
      <w:bookmarkStart w:id="5" w:name="_Toc78191168"/>
      <w:r>
        <w:lastRenderedPageBreak/>
        <w:t>Alpaca API Documentation</w:t>
      </w:r>
      <w:bookmarkEnd w:id="5"/>
    </w:p>
    <w:p w14:paraId="2401E505" w14:textId="77777777" w:rsidR="004707EA" w:rsidRDefault="004707EA" w:rsidP="004707EA">
      <w:r>
        <w:t>The ASCOM Alpaca APIs are documented using the Swagger OpenAPI toolset and are available through a URL on the ASCOM Standards web site. The ASCOM API is fully documented here:</w:t>
      </w:r>
    </w:p>
    <w:p w14:paraId="77BBC0D6" w14:textId="77777777" w:rsidR="004707EA" w:rsidRDefault="009570DC" w:rsidP="004707EA">
      <w:pPr>
        <w:jc w:val="center"/>
      </w:pPr>
      <w:hyperlink r:id="rId16" w:history="1">
        <w:r w:rsidR="004707EA">
          <w:rPr>
            <w:rStyle w:val="Hyperlink"/>
          </w:rPr>
          <w:t>https://www.ascom-standards.org/api</w:t>
        </w:r>
      </w:hyperlink>
    </w:p>
    <w:p w14:paraId="78E1D1A4" w14:textId="77777777" w:rsidR="004707EA" w:rsidRDefault="004707EA" w:rsidP="004707EA">
      <w:r>
        <w:t>To start exploring go to the above API URL and click a grey Show/Hide link to expand one of the sets of methods and then click the blue GET or orange PUT methods for detailed information on that API call. Note that this documentation, along with the companion ASCOM Remote Server Management API is documented in the next section.</w:t>
      </w:r>
    </w:p>
    <w:p w14:paraId="0A34832F" w14:textId="57F01A39" w:rsidR="004707EA" w:rsidRDefault="004707EA" w:rsidP="004707EA">
      <w:r>
        <w:t xml:space="preserve">Anyone who is familiar with the ASCOM COM based APIs will immediately feel at home with the functionality available through ASCOM Alpaca. Full details on how to construct, send and decode ASCOM Alpaca API calls are given in the companion </w:t>
      </w:r>
      <w:r w:rsidRPr="00D10507">
        <w:rPr>
          <w:bCs/>
          <w:iCs/>
        </w:rPr>
        <w:t>Alpaca API Reference</w:t>
      </w:r>
      <w:r>
        <w:t xml:space="preserve"> document</w:t>
      </w:r>
      <w:bookmarkStart w:id="6" w:name="_Ref78191027"/>
      <w:r w:rsidR="00D10507">
        <w:rPr>
          <w:rStyle w:val="FootnoteReference"/>
        </w:rPr>
        <w:footnoteReference w:id="1"/>
      </w:r>
      <w:bookmarkEnd w:id="6"/>
      <w:r>
        <w:t>.</w:t>
      </w:r>
    </w:p>
    <w:p w14:paraId="05864C8D" w14:textId="3B904080" w:rsidR="00230691" w:rsidRDefault="00230691" w:rsidP="00CE7DD3">
      <w:pPr>
        <w:pStyle w:val="Heading2"/>
      </w:pPr>
      <w:bookmarkStart w:id="7" w:name="_Toc78191169"/>
      <w:r>
        <w:t>Discovery</w:t>
      </w:r>
      <w:bookmarkEnd w:id="7"/>
    </w:p>
    <w:p w14:paraId="37461BFA" w14:textId="17147417" w:rsidR="00230691" w:rsidRDefault="00E83045" w:rsidP="00230691">
      <w:r>
        <w:t xml:space="preserve">ASCOM clients need to find ASCOM devices </w:t>
      </w:r>
      <w:proofErr w:type="gramStart"/>
      <w:r>
        <w:t>in order to</w:t>
      </w:r>
      <w:proofErr w:type="gramEnd"/>
      <w:r>
        <w:t xml:space="preserve"> use them. </w:t>
      </w:r>
      <w:r w:rsidR="008E7982">
        <w:t>T</w:t>
      </w:r>
      <w:r>
        <w:t xml:space="preserve">he COM implementation </w:t>
      </w:r>
      <w:proofErr w:type="gramStart"/>
      <w:r>
        <w:t>effect</w:t>
      </w:r>
      <w:r w:rsidR="008E7982">
        <w:t>s</w:t>
      </w:r>
      <w:proofErr w:type="gramEnd"/>
      <w:r w:rsidR="008E7982">
        <w:t xml:space="preserve"> this </w:t>
      </w:r>
      <w:r>
        <w:t xml:space="preserve">through </w:t>
      </w:r>
      <w:r w:rsidR="005D371A">
        <w:t xml:space="preserve">the ASCOM Profile and </w:t>
      </w:r>
      <w:r>
        <w:t xml:space="preserve">COM’s own </w:t>
      </w:r>
      <w:r w:rsidR="005D371A">
        <w:t>well known object name (ProgID) mechanic.</w:t>
      </w:r>
    </w:p>
    <w:p w14:paraId="1561A0CD" w14:textId="69DBE1AA" w:rsidR="005857F3" w:rsidRPr="00230691" w:rsidRDefault="005857F3" w:rsidP="00230691">
      <w:r>
        <w:t xml:space="preserve">Alpaca </w:t>
      </w:r>
      <w:r w:rsidR="00293CCF">
        <w:t xml:space="preserve">clients </w:t>
      </w:r>
      <w:r>
        <w:t xml:space="preserve">use a networked </w:t>
      </w:r>
      <w:r w:rsidR="00293CCF">
        <w:t xml:space="preserve">discovery mechanic to locate Alpaca devices on the </w:t>
      </w:r>
      <w:r w:rsidR="009F352A">
        <w:t xml:space="preserve">client </w:t>
      </w:r>
      <w:r w:rsidR="00FA0056">
        <w:t>device</w:t>
      </w:r>
      <w:r w:rsidR="009F352A">
        <w:t>’</w:t>
      </w:r>
      <w:r w:rsidR="00FA0056">
        <w:t>s broadcast domain (usually the local LAN segment</w:t>
      </w:r>
      <w:r w:rsidR="008E7982">
        <w:t xml:space="preserve">, but </w:t>
      </w:r>
      <w:r w:rsidR="004376D0">
        <w:t xml:space="preserve">network administrators </w:t>
      </w:r>
      <w:r w:rsidR="008E7982">
        <w:t>can configure</w:t>
      </w:r>
      <w:r w:rsidR="004376D0">
        <w:t xml:space="preserve"> this to be a</w:t>
      </w:r>
      <w:r w:rsidR="008E7982">
        <w:t xml:space="preserve"> larger </w:t>
      </w:r>
      <w:r w:rsidR="004376D0">
        <w:t>scope if required</w:t>
      </w:r>
      <w:r w:rsidR="00FA0056">
        <w:t>).</w:t>
      </w:r>
      <w:r w:rsidR="0034402E">
        <w:t xml:space="preserve"> Further information on the Discovery mechanic </w:t>
      </w:r>
      <w:r w:rsidR="007E30AE">
        <w:t xml:space="preserve">is available in the ASCOM </w:t>
      </w:r>
      <w:r w:rsidR="00C7047B">
        <w:t>Alpaca API Reference</w:t>
      </w:r>
      <w:r w:rsidR="00D10507" w:rsidRPr="00D7520A">
        <w:rPr>
          <w:vertAlign w:val="superscript"/>
        </w:rPr>
        <w:fldChar w:fldCharType="begin"/>
      </w:r>
      <w:r w:rsidR="00D10507" w:rsidRPr="00D7520A">
        <w:rPr>
          <w:vertAlign w:val="superscript"/>
        </w:rPr>
        <w:instrText xml:space="preserve"> NOTEREF _Ref78191027 \h </w:instrText>
      </w:r>
      <w:r w:rsidR="00D7520A">
        <w:rPr>
          <w:vertAlign w:val="superscript"/>
        </w:rPr>
        <w:instrText xml:space="preserve"> \* MERGEFORMAT </w:instrText>
      </w:r>
      <w:r w:rsidR="00D10507" w:rsidRPr="00D7520A">
        <w:rPr>
          <w:vertAlign w:val="superscript"/>
        </w:rPr>
      </w:r>
      <w:r w:rsidR="00D10507" w:rsidRPr="00D7520A">
        <w:rPr>
          <w:vertAlign w:val="superscript"/>
        </w:rPr>
        <w:fldChar w:fldCharType="separate"/>
      </w:r>
      <w:r w:rsidR="00F574D2">
        <w:rPr>
          <w:vertAlign w:val="superscript"/>
        </w:rPr>
        <w:t>1</w:t>
      </w:r>
      <w:r w:rsidR="00D10507" w:rsidRPr="00D7520A">
        <w:rPr>
          <w:vertAlign w:val="superscript"/>
        </w:rPr>
        <w:fldChar w:fldCharType="end"/>
      </w:r>
      <w:r w:rsidR="00C7047B">
        <w:t>.</w:t>
      </w:r>
    </w:p>
    <w:p w14:paraId="7946CB90" w14:textId="251DDBCF" w:rsidR="007B16EE" w:rsidRDefault="00B8234B" w:rsidP="008000DD">
      <w:pPr>
        <w:pStyle w:val="Heading1"/>
      </w:pPr>
      <w:bookmarkStart w:id="8" w:name="_Toc78191170"/>
      <w:r>
        <w:t xml:space="preserve">Interoperability, </w:t>
      </w:r>
      <w:r w:rsidR="007B16EE">
        <w:t>Transition</w:t>
      </w:r>
      <w:r w:rsidR="005A58B0">
        <w:t xml:space="preserve"> and Co-existence</w:t>
      </w:r>
      <w:bookmarkEnd w:id="8"/>
    </w:p>
    <w:p w14:paraId="6826B13B" w14:textId="3DCBE4F2" w:rsidR="00CB34BB" w:rsidRDefault="00747F53" w:rsidP="00CB34BB">
      <w:r>
        <w:t xml:space="preserve">Today, ASCOM is </w:t>
      </w:r>
      <w:r w:rsidR="00FA3CA7">
        <w:t xml:space="preserve">a rich eco-system of </w:t>
      </w:r>
      <w:r w:rsidR="005A58B0">
        <w:t xml:space="preserve">Windows </w:t>
      </w:r>
      <w:r w:rsidR="00B8234B">
        <w:t xml:space="preserve">clients and </w:t>
      </w:r>
      <w:r w:rsidR="005A58B0">
        <w:t xml:space="preserve">drivers </w:t>
      </w:r>
      <w:r w:rsidR="001144A4">
        <w:t xml:space="preserve">that </w:t>
      </w:r>
      <w:r w:rsidR="009605E5">
        <w:t xml:space="preserve">communicate through </w:t>
      </w:r>
      <w:r w:rsidR="00733328">
        <w:t xml:space="preserve">COM rather than </w:t>
      </w:r>
      <w:r w:rsidR="00FA3CA7">
        <w:t>Alpaca.</w:t>
      </w:r>
      <w:r w:rsidR="00B8234B">
        <w:t xml:space="preserve"> </w:t>
      </w:r>
      <w:r w:rsidR="00733328">
        <w:t xml:space="preserve">Without </w:t>
      </w:r>
      <w:r w:rsidR="001144A4">
        <w:t>b</w:t>
      </w:r>
      <w:r w:rsidR="00D24B2D">
        <w:t>ridging</w:t>
      </w:r>
      <w:r w:rsidR="00733328">
        <w:t xml:space="preserve"> </w:t>
      </w:r>
      <w:r w:rsidR="001144A4">
        <w:t>t</w:t>
      </w:r>
      <w:r w:rsidR="00D24B2D">
        <w:t>echnologies</w:t>
      </w:r>
      <w:r w:rsidR="00733328">
        <w:t xml:space="preserve">, these clients and drivers </w:t>
      </w:r>
      <w:r w:rsidR="009605E5">
        <w:t xml:space="preserve">will be </w:t>
      </w:r>
      <w:r w:rsidR="008515ED">
        <w:t xml:space="preserve">an isolated </w:t>
      </w:r>
      <w:r w:rsidR="00D24B2D">
        <w:t xml:space="preserve">technical </w:t>
      </w:r>
      <w:r w:rsidR="008515ED">
        <w:t xml:space="preserve">continent </w:t>
      </w:r>
      <w:r w:rsidR="00D57F9F">
        <w:t xml:space="preserve">cannot be accessed by Alpaca clients and </w:t>
      </w:r>
      <w:r w:rsidR="009605E5">
        <w:t xml:space="preserve">that is unable to </w:t>
      </w:r>
      <w:r w:rsidR="00E03106">
        <w:t>communicat</w:t>
      </w:r>
      <w:r w:rsidR="009605E5">
        <w:t>e</w:t>
      </w:r>
      <w:r w:rsidR="003B410E">
        <w:t xml:space="preserve"> with Alpaca devices</w:t>
      </w:r>
      <w:r w:rsidR="00AE167C">
        <w:t>.</w:t>
      </w:r>
    </w:p>
    <w:p w14:paraId="03A7A629" w14:textId="7A5E9631" w:rsidR="00AE167C" w:rsidRDefault="00AE167C" w:rsidP="00CB34BB">
      <w:r>
        <w:t xml:space="preserve">To address </w:t>
      </w:r>
      <w:r w:rsidR="00D57AD1">
        <w:t>this</w:t>
      </w:r>
      <w:r w:rsidR="009740F9">
        <w:t>,</w:t>
      </w:r>
      <w:r w:rsidR="00D57AD1">
        <w:t xml:space="preserve"> two bridging technologies have been developed:</w:t>
      </w:r>
    </w:p>
    <w:p w14:paraId="4B69C1D0" w14:textId="77777777" w:rsidR="00557307" w:rsidRDefault="00557307" w:rsidP="00557307">
      <w:pPr>
        <w:pStyle w:val="ListParagraph"/>
        <w:numPr>
          <w:ilvl w:val="0"/>
          <w:numId w:val="33"/>
        </w:numPr>
      </w:pPr>
      <w:r w:rsidRPr="00CB2151">
        <w:rPr>
          <w:b/>
          <w:bCs/>
        </w:rPr>
        <w:t>ASCOM Remote Server</w:t>
      </w:r>
      <w:r>
        <w:t xml:space="preserve"> - Enables Alpaca clients to discover and use COM drivers</w:t>
      </w:r>
    </w:p>
    <w:p w14:paraId="2548054E" w14:textId="71EE91F2" w:rsidR="00531E7E" w:rsidRDefault="00FE4A0B" w:rsidP="00D57AD1">
      <w:pPr>
        <w:pStyle w:val="ListParagraph"/>
        <w:numPr>
          <w:ilvl w:val="0"/>
          <w:numId w:val="33"/>
        </w:numPr>
      </w:pPr>
      <w:r w:rsidRPr="00CB2151">
        <w:rPr>
          <w:b/>
          <w:bCs/>
        </w:rPr>
        <w:t>ASCOM Dynamic Clients</w:t>
      </w:r>
      <w:r w:rsidR="00193065">
        <w:t xml:space="preserve"> - Enable COM clients to discover and use Alpaca devices</w:t>
      </w:r>
    </w:p>
    <w:p w14:paraId="426426FD" w14:textId="1A31CC59" w:rsidR="009E7905" w:rsidRDefault="00557307" w:rsidP="009E7905">
      <w:pPr>
        <w:pStyle w:val="Heading2"/>
      </w:pPr>
      <w:bookmarkStart w:id="9" w:name="_Toc78191171"/>
      <w:r>
        <w:t>ASCOM Remote Server</w:t>
      </w:r>
      <w:bookmarkEnd w:id="9"/>
    </w:p>
    <w:p w14:paraId="696BC734" w14:textId="2B8AB4E5" w:rsidR="004D180D" w:rsidRDefault="00B72FF0" w:rsidP="009E7905">
      <w:r>
        <w:t xml:space="preserve">The ASCOM Remote </w:t>
      </w:r>
      <w:r w:rsidR="00CD2F5E">
        <w:t xml:space="preserve">Server </w:t>
      </w:r>
      <w:r w:rsidR="009E53A2">
        <w:t xml:space="preserve">is a Windows program that </w:t>
      </w:r>
      <w:r w:rsidR="00986E77">
        <w:t xml:space="preserve">runs </w:t>
      </w:r>
      <w:r>
        <w:t xml:space="preserve">on </w:t>
      </w:r>
      <w:r w:rsidR="009E53A2">
        <w:t xml:space="preserve">the PC </w:t>
      </w:r>
      <w:r w:rsidR="007D065B">
        <w:t xml:space="preserve">that hosts </w:t>
      </w:r>
      <w:r w:rsidR="00663D2C">
        <w:t xml:space="preserve">the </w:t>
      </w:r>
      <w:r>
        <w:t>COM drivers</w:t>
      </w:r>
      <w:r w:rsidR="00CD2F5E">
        <w:t>.</w:t>
      </w:r>
      <w:r w:rsidR="00585D6E">
        <w:t xml:space="preserve"> </w:t>
      </w:r>
    </w:p>
    <w:p w14:paraId="70D35322" w14:textId="55500287" w:rsidR="00206E29" w:rsidRDefault="00CD2F5E" w:rsidP="009E7905">
      <w:r>
        <w:t xml:space="preserve">The Remote Server </w:t>
      </w:r>
      <w:r w:rsidR="00B72FF0">
        <w:t xml:space="preserve">provides a presentation layer that translates </w:t>
      </w:r>
      <w:r w:rsidR="00E10C79">
        <w:t xml:space="preserve">incoming </w:t>
      </w:r>
      <w:r w:rsidR="00030D5B">
        <w:t xml:space="preserve">networked </w:t>
      </w:r>
      <w:r w:rsidR="00E10C79">
        <w:t xml:space="preserve">Alpaca protocol instructions </w:t>
      </w:r>
      <w:r w:rsidR="004F4967">
        <w:t xml:space="preserve">from Alpaca clients </w:t>
      </w:r>
      <w:r w:rsidR="00E10C79">
        <w:t xml:space="preserve">into COM </w:t>
      </w:r>
      <w:r w:rsidR="00030D5B">
        <w:t xml:space="preserve">calls </w:t>
      </w:r>
      <w:r>
        <w:t xml:space="preserve">that </w:t>
      </w:r>
      <w:r w:rsidR="004F4967">
        <w:t xml:space="preserve">are </w:t>
      </w:r>
      <w:r>
        <w:t>pass</w:t>
      </w:r>
      <w:r w:rsidR="004F4967">
        <w:t>ed</w:t>
      </w:r>
      <w:r>
        <w:t xml:space="preserve"> to the configured COM drivers</w:t>
      </w:r>
      <w:r w:rsidR="004956FB">
        <w:t xml:space="preserve">. </w:t>
      </w:r>
      <w:r w:rsidR="00D57F9F">
        <w:t xml:space="preserve">The Remote Server </w:t>
      </w:r>
      <w:r w:rsidR="004956FB">
        <w:t xml:space="preserve">then </w:t>
      </w:r>
      <w:r w:rsidR="005F4985">
        <w:t>translates COM driver responses into Alpaca responses that are returned to the Alpaca client</w:t>
      </w:r>
      <w:r w:rsidR="00A32FE3">
        <w:t>s</w:t>
      </w:r>
      <w:r w:rsidR="005F4985">
        <w:t>.</w:t>
      </w:r>
    </w:p>
    <w:p w14:paraId="4771A685" w14:textId="0821A769" w:rsidR="00206E29" w:rsidRDefault="00557307" w:rsidP="00206E29">
      <w:pPr>
        <w:pStyle w:val="Heading2"/>
      </w:pPr>
      <w:bookmarkStart w:id="10" w:name="_Toc78191172"/>
      <w:r>
        <w:t>ASCOM Dynamic Clients</w:t>
      </w:r>
      <w:bookmarkEnd w:id="10"/>
    </w:p>
    <w:p w14:paraId="1E6E0AA8" w14:textId="2965632C" w:rsidR="00B6766D" w:rsidRDefault="00D60015" w:rsidP="009E7905">
      <w:r>
        <w:t>ASCOM Platform 6.5 introduced Alpaca Dynamic Clients</w:t>
      </w:r>
      <w:r w:rsidR="00D57F9F">
        <w:t>, which</w:t>
      </w:r>
      <w:r>
        <w:t xml:space="preserve"> </w:t>
      </w:r>
      <w:r w:rsidR="00F26EF9">
        <w:t xml:space="preserve">COM clients see as </w:t>
      </w:r>
      <w:r w:rsidR="000F3A8E">
        <w:t>traditional COM driver</w:t>
      </w:r>
      <w:r w:rsidR="00192688">
        <w:t>s</w:t>
      </w:r>
      <w:r w:rsidR="00F26EF9">
        <w:t xml:space="preserve">. The Dynamic Clients </w:t>
      </w:r>
      <w:r>
        <w:t xml:space="preserve">translate </w:t>
      </w:r>
      <w:r w:rsidR="00D57F9F">
        <w:t xml:space="preserve">COM </w:t>
      </w:r>
      <w:r w:rsidR="004C5AAC">
        <w:t xml:space="preserve">client instructions </w:t>
      </w:r>
      <w:r w:rsidR="00F26EF9">
        <w:t>in</w:t>
      </w:r>
      <w:r w:rsidR="00F731CD">
        <w:t>to the Alpaca protocol</w:t>
      </w:r>
      <w:r w:rsidR="000F3A8E">
        <w:t xml:space="preserve">, send them to </w:t>
      </w:r>
      <w:r w:rsidR="00D57F9F">
        <w:lastRenderedPageBreak/>
        <w:t xml:space="preserve">a </w:t>
      </w:r>
      <w:r w:rsidR="000F3A8E">
        <w:t xml:space="preserve">remote Alpaca device and </w:t>
      </w:r>
      <w:r w:rsidR="0021597B">
        <w:t xml:space="preserve">translate </w:t>
      </w:r>
      <w:r w:rsidR="00E1496B">
        <w:t xml:space="preserve">the device’s </w:t>
      </w:r>
      <w:r w:rsidR="0021597B">
        <w:t>responses back to a form that makes sense to the COM client.</w:t>
      </w:r>
    </w:p>
    <w:p w14:paraId="7F3399B3" w14:textId="0F912F08" w:rsidR="007004E1" w:rsidRDefault="003511A4" w:rsidP="00A0507C">
      <w:pPr>
        <w:pStyle w:val="Heading2"/>
      </w:pPr>
      <w:bookmarkStart w:id="11" w:name="_Toc78191173"/>
      <w:r>
        <w:t>Interoperability Configurations</w:t>
      </w:r>
      <w:bookmarkEnd w:id="11"/>
    </w:p>
    <w:p w14:paraId="462CB8EA" w14:textId="10E575A3" w:rsidR="007004E1" w:rsidRDefault="003905F3" w:rsidP="007004E1">
      <w:r>
        <w:t>Th</w:t>
      </w:r>
      <w:r w:rsidR="00497341">
        <w:t>ese</w:t>
      </w:r>
      <w:r>
        <w:t xml:space="preserve"> diagram</w:t>
      </w:r>
      <w:r w:rsidR="00497341">
        <w:t>s</w:t>
      </w:r>
      <w:r>
        <w:t xml:space="preserve"> show </w:t>
      </w:r>
      <w:r w:rsidR="006D77EA">
        <w:t xml:space="preserve">potential operating configurations </w:t>
      </w:r>
      <w:r w:rsidR="00D57F9F">
        <w:t xml:space="preserve">enabling </w:t>
      </w:r>
      <w:r w:rsidR="003511A4">
        <w:t xml:space="preserve">communication between ASCOM </w:t>
      </w:r>
      <w:r w:rsidR="00D57F9F">
        <w:t xml:space="preserve">Alpaca and </w:t>
      </w:r>
      <w:r w:rsidR="003511A4">
        <w:t>COM devices</w:t>
      </w:r>
      <w:r w:rsidR="00255865">
        <w:t>:</w:t>
      </w:r>
    </w:p>
    <w:p w14:paraId="77AA8B3C" w14:textId="3408DC12" w:rsidR="004A5735" w:rsidRDefault="009645A5" w:rsidP="000C204A">
      <w:pPr>
        <w:pStyle w:val="Heading3"/>
      </w:pPr>
      <w:r>
        <w:t xml:space="preserve">Alpaca </w:t>
      </w:r>
      <w:r w:rsidR="004A5735">
        <w:t xml:space="preserve">clients </w:t>
      </w:r>
      <w:r w:rsidR="00B17A32">
        <w:t>using</w:t>
      </w:r>
      <w:r w:rsidR="004A5735">
        <w:t xml:space="preserve"> COM drivers hosted on a Windows PC</w:t>
      </w:r>
    </w:p>
    <w:p w14:paraId="52EF80D8" w14:textId="157A8DE0" w:rsidR="00070C54" w:rsidRPr="00070C54" w:rsidRDefault="00B20233" w:rsidP="00070C54">
      <w:r w:rsidRPr="00B20233">
        <w:rPr>
          <w:noProof/>
        </w:rPr>
        <w:drawing>
          <wp:inline distT="0" distB="0" distL="0" distR="0" wp14:anchorId="2CF908AE" wp14:editId="3E6DD40D">
            <wp:extent cx="5943600" cy="3090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90545"/>
                    </a:xfrm>
                    <a:prstGeom prst="rect">
                      <a:avLst/>
                    </a:prstGeom>
                    <a:noFill/>
                    <a:ln>
                      <a:noFill/>
                    </a:ln>
                  </pic:spPr>
                </pic:pic>
              </a:graphicData>
            </a:graphic>
          </wp:inline>
        </w:drawing>
      </w:r>
    </w:p>
    <w:p w14:paraId="65B3E661" w14:textId="34DF53E1" w:rsidR="00B17A32" w:rsidRDefault="00B17A32" w:rsidP="000C204A">
      <w:pPr>
        <w:pStyle w:val="Heading3"/>
      </w:pPr>
      <w:r>
        <w:t xml:space="preserve">Windows </w:t>
      </w:r>
      <w:r w:rsidR="0025305B">
        <w:t xml:space="preserve">COM </w:t>
      </w:r>
      <w:r>
        <w:t xml:space="preserve">clients using Alpaca devices </w:t>
      </w:r>
      <w:r w:rsidR="00EE3E9C">
        <w:t>running on Linux / MacOS / SoC</w:t>
      </w:r>
    </w:p>
    <w:p w14:paraId="76A1B1D5" w14:textId="0786B05D" w:rsidR="00ED06B0" w:rsidRPr="00ED06B0" w:rsidRDefault="005A52B9" w:rsidP="00ED06B0">
      <w:r w:rsidRPr="005A52B9">
        <w:drawing>
          <wp:inline distT="0" distB="0" distL="0" distR="0" wp14:anchorId="189FDB5B" wp14:editId="552894E9">
            <wp:extent cx="5943600" cy="3092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92450"/>
                    </a:xfrm>
                    <a:prstGeom prst="rect">
                      <a:avLst/>
                    </a:prstGeom>
                    <a:noFill/>
                    <a:ln>
                      <a:noFill/>
                    </a:ln>
                  </pic:spPr>
                </pic:pic>
              </a:graphicData>
            </a:graphic>
          </wp:inline>
        </w:drawing>
      </w:r>
    </w:p>
    <w:p w14:paraId="72E13D2E" w14:textId="1AEB2416" w:rsidR="000F7563" w:rsidRDefault="0025305B" w:rsidP="00B45786">
      <w:pPr>
        <w:pStyle w:val="Heading3"/>
        <w:keepNext/>
        <w:keepLines/>
      </w:pPr>
      <w:r>
        <w:lastRenderedPageBreak/>
        <w:t>W</w:t>
      </w:r>
      <w:r w:rsidR="00AD7464">
        <w:t xml:space="preserve">indows COM clients using COM drivers running on a </w:t>
      </w:r>
      <w:r w:rsidR="006E2216">
        <w:t xml:space="preserve">different </w:t>
      </w:r>
      <w:r w:rsidR="00AD7464">
        <w:t>PC</w:t>
      </w:r>
    </w:p>
    <w:p w14:paraId="7390F4A0" w14:textId="13A68000" w:rsidR="003F17F0" w:rsidRDefault="007F0D92" w:rsidP="00B45786">
      <w:pPr>
        <w:keepNext/>
        <w:keepLines/>
        <w:jc w:val="center"/>
        <w:rPr>
          <w:rFonts w:eastAsiaTheme="majorEastAsia"/>
        </w:rPr>
      </w:pPr>
      <w:r w:rsidRPr="007F0D92">
        <w:drawing>
          <wp:inline distT="0" distB="0" distL="0" distR="0" wp14:anchorId="2781094B" wp14:editId="758940BC">
            <wp:extent cx="2843389" cy="295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3682" cy="2963439"/>
                    </a:xfrm>
                    <a:prstGeom prst="rect">
                      <a:avLst/>
                    </a:prstGeom>
                    <a:noFill/>
                    <a:ln>
                      <a:noFill/>
                    </a:ln>
                  </pic:spPr>
                </pic:pic>
              </a:graphicData>
            </a:graphic>
          </wp:inline>
        </w:drawing>
      </w:r>
    </w:p>
    <w:p w14:paraId="3CC02764" w14:textId="3772CF7C" w:rsidR="003F17F0" w:rsidRDefault="00610DF6" w:rsidP="009E4678">
      <w:pPr>
        <w:pStyle w:val="Heading3"/>
        <w:keepNext/>
        <w:keepLines/>
      </w:pPr>
      <w:r>
        <w:t xml:space="preserve">Summary </w:t>
      </w:r>
      <w:r w:rsidR="00E920A7">
        <w:t xml:space="preserve">of all </w:t>
      </w:r>
      <w:r w:rsidR="005F6216">
        <w:t xml:space="preserve">ASCOM </w:t>
      </w:r>
      <w:r w:rsidR="00B46C2A">
        <w:t xml:space="preserve">operating and </w:t>
      </w:r>
      <w:r w:rsidR="00E920A7">
        <w:t>interoperability options</w:t>
      </w:r>
    </w:p>
    <w:p w14:paraId="520BE71F" w14:textId="3FB90587" w:rsidR="00E920A7" w:rsidRPr="00E920A7" w:rsidRDefault="005A52B9" w:rsidP="009E4678">
      <w:pPr>
        <w:keepNext/>
        <w:keepLines/>
      </w:pPr>
      <w:r w:rsidRPr="005A52B9">
        <w:drawing>
          <wp:inline distT="0" distB="0" distL="0" distR="0" wp14:anchorId="27064E17" wp14:editId="3815D540">
            <wp:extent cx="5943600" cy="3092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92450"/>
                    </a:xfrm>
                    <a:prstGeom prst="rect">
                      <a:avLst/>
                    </a:prstGeom>
                    <a:noFill/>
                    <a:ln>
                      <a:noFill/>
                    </a:ln>
                  </pic:spPr>
                </pic:pic>
              </a:graphicData>
            </a:graphic>
          </wp:inline>
        </w:drawing>
      </w:r>
    </w:p>
    <w:p w14:paraId="5D13D7F1" w14:textId="77777777" w:rsidR="003F17F0" w:rsidRDefault="003F17F0" w:rsidP="00B6766D">
      <w:pPr>
        <w:rPr>
          <w:rFonts w:eastAsiaTheme="majorEastAsia"/>
        </w:rPr>
      </w:pPr>
    </w:p>
    <w:p w14:paraId="21784CC8" w14:textId="77777777" w:rsidR="00010C22" w:rsidRPr="002C32AD" w:rsidRDefault="00010C22" w:rsidP="00DA4CFD">
      <w:bookmarkStart w:id="12" w:name="_Toc526335974"/>
      <w:bookmarkStart w:id="13" w:name="_Toc526336118"/>
      <w:bookmarkStart w:id="14" w:name="_Toc526336262"/>
      <w:bookmarkStart w:id="15" w:name="_Toc526336405"/>
      <w:bookmarkStart w:id="16" w:name="_Toc526336574"/>
      <w:bookmarkStart w:id="17" w:name="_Toc526336744"/>
      <w:bookmarkStart w:id="18" w:name="_Toc526336914"/>
      <w:bookmarkStart w:id="19" w:name="_Toc526337084"/>
      <w:bookmarkStart w:id="20" w:name="_Toc526360892"/>
      <w:bookmarkStart w:id="21" w:name="_Toc526362060"/>
      <w:bookmarkStart w:id="22" w:name="_Toc526362147"/>
      <w:bookmarkStart w:id="23" w:name="_Toc526367905"/>
      <w:bookmarkStart w:id="24" w:name="_Toc526408271"/>
      <w:bookmarkStart w:id="25" w:name="_Toc526408432"/>
      <w:bookmarkStart w:id="26" w:name="_Toc526408519"/>
      <w:bookmarkStart w:id="27" w:name="_Toc526408606"/>
      <w:bookmarkStart w:id="28" w:name="_Toc526409255"/>
      <w:bookmarkStart w:id="29" w:name="_Toc526418213"/>
      <w:bookmarkStart w:id="30" w:name="_Toc526418499"/>
      <w:bookmarkStart w:id="31" w:name="_Toc346421"/>
      <w:bookmarkStart w:id="32" w:name="_Toc349774"/>
      <w:bookmarkStart w:id="33" w:name="_Toc358046"/>
      <w:bookmarkStart w:id="34" w:name="_Toc358263"/>
      <w:bookmarkStart w:id="35" w:name="_Toc358323"/>
      <w:bookmarkStart w:id="36" w:name="_Toc358376"/>
      <w:bookmarkStart w:id="37" w:name="_Toc358476"/>
      <w:bookmarkEnd w:id="2"/>
      <w:bookmarkEnd w:id="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sectPr w:rsidR="00010C22" w:rsidRPr="002C32AD" w:rsidSect="00C84ADF">
      <w:footerReference w:type="default" r:id="rId21"/>
      <w:pgSz w:w="12240" w:h="15840"/>
      <w:pgMar w:top="1134" w:right="1440" w:bottom="992" w:left="1440" w:header="720" w:footer="544"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19A29" w14:textId="77777777" w:rsidR="009570DC" w:rsidRDefault="009570DC">
      <w:pPr>
        <w:spacing w:after="0" w:line="240" w:lineRule="auto"/>
      </w:pPr>
      <w:r>
        <w:separator/>
      </w:r>
    </w:p>
  </w:endnote>
  <w:endnote w:type="continuationSeparator" w:id="0">
    <w:p w14:paraId="35520BB7" w14:textId="77777777" w:rsidR="009570DC" w:rsidRDefault="009570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BE533" w14:textId="6C1F5F42" w:rsidR="00051900" w:rsidRDefault="00051900" w:rsidP="00DA4CFD">
    <w:pPr>
      <w:pStyle w:val="Footer"/>
      <w:tabs>
        <w:tab w:val="clear" w:pos="4513"/>
        <w:tab w:val="clear" w:pos="9026"/>
        <w:tab w:val="center" w:pos="4820"/>
        <w:tab w:val="right" w:pos="9356"/>
      </w:tabs>
    </w:pPr>
    <w:r w:rsidRPr="00C31B2E">
      <w:rPr>
        <w:sz w:val="18"/>
        <w:szCs w:val="18"/>
      </w:rPr>
      <w:t xml:space="preserve">Document version </w:t>
    </w:r>
    <w:r w:rsidR="00F50702">
      <w:rPr>
        <w:sz w:val="18"/>
        <w:szCs w:val="18"/>
      </w:rPr>
      <w:t>0.9</w:t>
    </w:r>
    <w:r w:rsidRPr="00C31B2E">
      <w:rPr>
        <w:sz w:val="18"/>
        <w:szCs w:val="18"/>
      </w:rPr>
      <w:t xml:space="preserve"> – </w:t>
    </w:r>
    <w:r w:rsidR="00B54D52">
      <w:rPr>
        <w:sz w:val="18"/>
        <w:szCs w:val="18"/>
      </w:rPr>
      <w:t>25</w:t>
    </w:r>
    <w:r w:rsidR="00B54D52" w:rsidRPr="00B54D52">
      <w:rPr>
        <w:sz w:val="18"/>
        <w:szCs w:val="18"/>
        <w:vertAlign w:val="superscript"/>
      </w:rPr>
      <w:t>th</w:t>
    </w:r>
    <w:r w:rsidR="00B54D52">
      <w:rPr>
        <w:sz w:val="18"/>
        <w:szCs w:val="18"/>
      </w:rPr>
      <w:t xml:space="preserve"> July 2021</w:t>
    </w:r>
    <w:r>
      <w:tab/>
    </w:r>
    <w:sdt>
      <w:sdtPr>
        <w:id w:val="1981576427"/>
        <w:docPartObj>
          <w:docPartGallery w:val="Page Numbers (Bottom of Page)"/>
          <w:docPartUnique/>
        </w:docPartObj>
      </w:sdtPr>
      <w:sdtEndPr>
        <w:rPr>
          <w:noProof/>
        </w:rPr>
      </w:sdtEndPr>
      <w:sdtContent>
        <w:r>
          <w:rPr>
            <w:noProof/>
          </w:rPr>
          <w:fldChar w:fldCharType="begin"/>
        </w:r>
        <w:r>
          <w:rPr>
            <w:noProof/>
          </w:rPr>
          <w:instrText xml:space="preserve"> PAGE   \* MERGEFORMAT </w:instrText>
        </w:r>
        <w:r>
          <w:rPr>
            <w:noProof/>
          </w:rPr>
          <w:fldChar w:fldCharType="separate"/>
        </w:r>
        <w:r>
          <w:rPr>
            <w:noProof/>
          </w:rPr>
          <w:t>23</w:t>
        </w:r>
        <w:r>
          <w:rPr>
            <w:noProof/>
          </w:rPr>
          <w:fldChar w:fldCharType="end"/>
        </w:r>
      </w:sdtContent>
    </w:sdt>
    <w:r>
      <w:rPr>
        <w:noProof/>
      </w:rPr>
      <w:tab/>
    </w:r>
    <w:r w:rsidRPr="00C31B2E">
      <w:rPr>
        <w:noProof/>
        <w:sz w:val="18"/>
        <w:szCs w:val="18"/>
      </w:rPr>
      <w:t>Peter Simpson</w:t>
    </w:r>
    <w:r>
      <w:rPr>
        <w:noProof/>
        <w:sz w:val="18"/>
        <w:szCs w:val="18"/>
      </w:rPr>
      <w:t xml:space="preserve"> &amp; Bob Denny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6FCF2" w14:textId="77777777" w:rsidR="009570DC" w:rsidRDefault="009570DC">
      <w:pPr>
        <w:spacing w:after="0" w:line="240" w:lineRule="auto"/>
      </w:pPr>
      <w:r>
        <w:separator/>
      </w:r>
    </w:p>
  </w:footnote>
  <w:footnote w:type="continuationSeparator" w:id="0">
    <w:p w14:paraId="52FA21DD" w14:textId="77777777" w:rsidR="009570DC" w:rsidRDefault="009570DC">
      <w:pPr>
        <w:spacing w:after="0" w:line="240" w:lineRule="auto"/>
      </w:pPr>
      <w:r>
        <w:continuationSeparator/>
      </w:r>
    </w:p>
  </w:footnote>
  <w:footnote w:id="1">
    <w:p w14:paraId="312AEADB" w14:textId="39C3B016" w:rsidR="00D10507" w:rsidRDefault="00D10507">
      <w:pPr>
        <w:pStyle w:val="FootnoteText"/>
      </w:pPr>
      <w:r w:rsidRPr="00D10507">
        <w:rPr>
          <w:rStyle w:val="FootnoteReference"/>
          <w:highlight w:val="yellow"/>
        </w:rPr>
        <w:footnoteRef/>
      </w:r>
      <w:r w:rsidRPr="00D10507">
        <w:rPr>
          <w:highlight w:val="yellow"/>
        </w:rPr>
        <w:t xml:space="preserve"> API Reference Document LINK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371B"/>
    <w:multiLevelType w:val="hybridMultilevel"/>
    <w:tmpl w:val="9822F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B32488"/>
    <w:multiLevelType w:val="hybridMultilevel"/>
    <w:tmpl w:val="6D2A5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E5071"/>
    <w:multiLevelType w:val="hybridMultilevel"/>
    <w:tmpl w:val="72D85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691DF8"/>
    <w:multiLevelType w:val="hybridMultilevel"/>
    <w:tmpl w:val="F0C2E0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032F10"/>
    <w:multiLevelType w:val="hybridMultilevel"/>
    <w:tmpl w:val="7C846F8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2B76B2"/>
    <w:multiLevelType w:val="hybridMultilevel"/>
    <w:tmpl w:val="DE88ADEA"/>
    <w:lvl w:ilvl="0" w:tplc="BA0A9E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BA3D79"/>
    <w:multiLevelType w:val="hybridMultilevel"/>
    <w:tmpl w:val="0CEE6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BB03EB"/>
    <w:multiLevelType w:val="hybridMultilevel"/>
    <w:tmpl w:val="154C74F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8" w15:restartNumberingAfterBreak="0">
    <w:nsid w:val="27052F08"/>
    <w:multiLevelType w:val="hybridMultilevel"/>
    <w:tmpl w:val="1102D9A0"/>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9" w15:restartNumberingAfterBreak="0">
    <w:nsid w:val="273853E4"/>
    <w:multiLevelType w:val="hybridMultilevel"/>
    <w:tmpl w:val="0D6EA0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863C56"/>
    <w:multiLevelType w:val="hybridMultilevel"/>
    <w:tmpl w:val="D0F001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73422C"/>
    <w:multiLevelType w:val="hybridMultilevel"/>
    <w:tmpl w:val="8AE85E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555137A"/>
    <w:multiLevelType w:val="hybridMultilevel"/>
    <w:tmpl w:val="72D85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69A52F2"/>
    <w:multiLevelType w:val="multilevel"/>
    <w:tmpl w:val="CE18EF58"/>
    <w:lvl w:ilvl="0">
      <w:start w:val="1"/>
      <w:numFmt w:val="decimal"/>
      <w:pStyle w:val="Heading1"/>
      <w:lvlText w:val="%1."/>
      <w:lvlJc w:val="left"/>
      <w:pPr>
        <w:ind w:left="360" w:hanging="360"/>
      </w:pPr>
      <w:rPr>
        <w:rFonts w:hint="default"/>
        <w:color w:val="1CADE4" w:themeColor="accent1"/>
      </w:rPr>
    </w:lvl>
    <w:lvl w:ilvl="1">
      <w:start w:val="1"/>
      <w:numFmt w:val="decimal"/>
      <w:pStyle w:val="Heading2"/>
      <w:lvlText w:val="%1.%2"/>
      <w:lvlJc w:val="left"/>
      <w:pPr>
        <w:ind w:left="2419" w:hanging="576"/>
      </w:pPr>
      <w:rPr>
        <w:rFonts w:hint="default"/>
        <w:color w:val="1CADE4" w:themeColor="accent1"/>
      </w:rPr>
    </w:lvl>
    <w:lvl w:ilvl="2">
      <w:start w:val="1"/>
      <w:numFmt w:val="decimal"/>
      <w:pStyle w:val="Heading3"/>
      <w:lvlText w:val="%1.%2.%3"/>
      <w:lvlJc w:val="left"/>
      <w:pPr>
        <w:ind w:left="8092"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4" w15:restartNumberingAfterBreak="0">
    <w:nsid w:val="512C3D01"/>
    <w:multiLevelType w:val="hybridMultilevel"/>
    <w:tmpl w:val="3D427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27C130D"/>
    <w:multiLevelType w:val="hybridMultilevel"/>
    <w:tmpl w:val="28768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3C449F8"/>
    <w:multiLevelType w:val="hybridMultilevel"/>
    <w:tmpl w:val="D2E056F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7"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4763A5"/>
    <w:multiLevelType w:val="hybridMultilevel"/>
    <w:tmpl w:val="F2F41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F5921E4"/>
    <w:multiLevelType w:val="hybridMultilevel"/>
    <w:tmpl w:val="0A1C1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6947C5"/>
    <w:multiLevelType w:val="hybridMultilevel"/>
    <w:tmpl w:val="DB002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2"/>
  </w:num>
  <w:num w:numId="14">
    <w:abstractNumId w:val="12"/>
  </w:num>
  <w:num w:numId="15">
    <w:abstractNumId w:val="14"/>
  </w:num>
  <w:num w:numId="16">
    <w:abstractNumId w:val="18"/>
  </w:num>
  <w:num w:numId="17">
    <w:abstractNumId w:val="0"/>
  </w:num>
  <w:num w:numId="18">
    <w:abstractNumId w:val="8"/>
  </w:num>
  <w:num w:numId="19">
    <w:abstractNumId w:val="20"/>
  </w:num>
  <w:num w:numId="20">
    <w:abstractNumId w:val="16"/>
  </w:num>
  <w:num w:numId="21">
    <w:abstractNumId w:val="15"/>
  </w:num>
  <w:num w:numId="22">
    <w:abstractNumId w:val="1"/>
  </w:num>
  <w:num w:numId="23">
    <w:abstractNumId w:val="19"/>
  </w:num>
  <w:num w:numId="24">
    <w:abstractNumId w:val="7"/>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num>
  <w:num w:numId="27">
    <w:abstractNumId w:val="4"/>
  </w:num>
  <w:num w:numId="28">
    <w:abstractNumId w:val="3"/>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10"/>
  </w:num>
  <w:num w:numId="32">
    <w:abstractNumId w:val="11"/>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7EF"/>
    <w:rsid w:val="00010C22"/>
    <w:rsid w:val="000133DA"/>
    <w:rsid w:val="00015A0A"/>
    <w:rsid w:val="0001710C"/>
    <w:rsid w:val="000278A4"/>
    <w:rsid w:val="00030D5B"/>
    <w:rsid w:val="00042CF4"/>
    <w:rsid w:val="00043AB9"/>
    <w:rsid w:val="00046A26"/>
    <w:rsid w:val="00051900"/>
    <w:rsid w:val="00057049"/>
    <w:rsid w:val="000700D1"/>
    <w:rsid w:val="00070C54"/>
    <w:rsid w:val="000731AD"/>
    <w:rsid w:val="0007539E"/>
    <w:rsid w:val="00077E3D"/>
    <w:rsid w:val="00080A1E"/>
    <w:rsid w:val="000B3C3A"/>
    <w:rsid w:val="000C204A"/>
    <w:rsid w:val="000C24EF"/>
    <w:rsid w:val="000C2ECA"/>
    <w:rsid w:val="000C7D87"/>
    <w:rsid w:val="000D51DC"/>
    <w:rsid w:val="000E1DC9"/>
    <w:rsid w:val="000E3E57"/>
    <w:rsid w:val="000F1359"/>
    <w:rsid w:val="000F2888"/>
    <w:rsid w:val="000F3A8E"/>
    <w:rsid w:val="000F7563"/>
    <w:rsid w:val="001144A4"/>
    <w:rsid w:val="0012661E"/>
    <w:rsid w:val="00135E6B"/>
    <w:rsid w:val="0014656D"/>
    <w:rsid w:val="0015075F"/>
    <w:rsid w:val="00153273"/>
    <w:rsid w:val="00163AEF"/>
    <w:rsid w:val="00175AE7"/>
    <w:rsid w:val="00175F5F"/>
    <w:rsid w:val="001768C2"/>
    <w:rsid w:val="001870A9"/>
    <w:rsid w:val="00192688"/>
    <w:rsid w:val="00193065"/>
    <w:rsid w:val="00196B08"/>
    <w:rsid w:val="001A0DD2"/>
    <w:rsid w:val="001A1C0D"/>
    <w:rsid w:val="001B4B4B"/>
    <w:rsid w:val="001B4C41"/>
    <w:rsid w:val="001B4DD5"/>
    <w:rsid w:val="001C0E54"/>
    <w:rsid w:val="001C3B77"/>
    <w:rsid w:val="001D2D68"/>
    <w:rsid w:val="001D313D"/>
    <w:rsid w:val="001D6FC1"/>
    <w:rsid w:val="001E1ECD"/>
    <w:rsid w:val="001E2005"/>
    <w:rsid w:val="001E556E"/>
    <w:rsid w:val="001F0A6B"/>
    <w:rsid w:val="001F1415"/>
    <w:rsid w:val="001F605F"/>
    <w:rsid w:val="001F606D"/>
    <w:rsid w:val="001F6E32"/>
    <w:rsid w:val="00202A26"/>
    <w:rsid w:val="00202D13"/>
    <w:rsid w:val="00206E29"/>
    <w:rsid w:val="00212907"/>
    <w:rsid w:val="002152E8"/>
    <w:rsid w:val="0021597B"/>
    <w:rsid w:val="002163DA"/>
    <w:rsid w:val="00230691"/>
    <w:rsid w:val="002416A6"/>
    <w:rsid w:val="0024508F"/>
    <w:rsid w:val="0025058B"/>
    <w:rsid w:val="0025305B"/>
    <w:rsid w:val="002538B0"/>
    <w:rsid w:val="00255865"/>
    <w:rsid w:val="002609DA"/>
    <w:rsid w:val="00261ABF"/>
    <w:rsid w:val="00273328"/>
    <w:rsid w:val="0027541D"/>
    <w:rsid w:val="0028496E"/>
    <w:rsid w:val="00285B84"/>
    <w:rsid w:val="00293CCF"/>
    <w:rsid w:val="00294E0E"/>
    <w:rsid w:val="002A0496"/>
    <w:rsid w:val="002A465F"/>
    <w:rsid w:val="002A5A9F"/>
    <w:rsid w:val="002B2E69"/>
    <w:rsid w:val="002B416A"/>
    <w:rsid w:val="002B7025"/>
    <w:rsid w:val="002C02FD"/>
    <w:rsid w:val="002C1393"/>
    <w:rsid w:val="002C32AD"/>
    <w:rsid w:val="002C5BE4"/>
    <w:rsid w:val="002C76D6"/>
    <w:rsid w:val="002D225B"/>
    <w:rsid w:val="002D6012"/>
    <w:rsid w:val="002E05A6"/>
    <w:rsid w:val="002E3BE5"/>
    <w:rsid w:val="002E5F8C"/>
    <w:rsid w:val="002E7394"/>
    <w:rsid w:val="002E7E91"/>
    <w:rsid w:val="002F05F1"/>
    <w:rsid w:val="002F7C77"/>
    <w:rsid w:val="00301300"/>
    <w:rsid w:val="0030562D"/>
    <w:rsid w:val="00306155"/>
    <w:rsid w:val="00311B10"/>
    <w:rsid w:val="00312E8D"/>
    <w:rsid w:val="00314DE0"/>
    <w:rsid w:val="00316B27"/>
    <w:rsid w:val="0032182E"/>
    <w:rsid w:val="003279BA"/>
    <w:rsid w:val="003303F2"/>
    <w:rsid w:val="00332817"/>
    <w:rsid w:val="003346C8"/>
    <w:rsid w:val="00340380"/>
    <w:rsid w:val="00341E44"/>
    <w:rsid w:val="0034402E"/>
    <w:rsid w:val="003479F0"/>
    <w:rsid w:val="003511A4"/>
    <w:rsid w:val="003547E2"/>
    <w:rsid w:val="003675F4"/>
    <w:rsid w:val="00371C4C"/>
    <w:rsid w:val="00376FDA"/>
    <w:rsid w:val="00380AC6"/>
    <w:rsid w:val="00385225"/>
    <w:rsid w:val="0038642F"/>
    <w:rsid w:val="003905F3"/>
    <w:rsid w:val="00393574"/>
    <w:rsid w:val="00395340"/>
    <w:rsid w:val="003A18A6"/>
    <w:rsid w:val="003A50A3"/>
    <w:rsid w:val="003B410E"/>
    <w:rsid w:val="003B41C5"/>
    <w:rsid w:val="003B72D6"/>
    <w:rsid w:val="003B7F65"/>
    <w:rsid w:val="003C03A9"/>
    <w:rsid w:val="003C2353"/>
    <w:rsid w:val="003C3B12"/>
    <w:rsid w:val="003D12D9"/>
    <w:rsid w:val="003D4F56"/>
    <w:rsid w:val="003D51E3"/>
    <w:rsid w:val="003E10BE"/>
    <w:rsid w:val="003F17F0"/>
    <w:rsid w:val="003F2AF3"/>
    <w:rsid w:val="004052F7"/>
    <w:rsid w:val="00405641"/>
    <w:rsid w:val="00405E28"/>
    <w:rsid w:val="00412CC2"/>
    <w:rsid w:val="00414E15"/>
    <w:rsid w:val="00415787"/>
    <w:rsid w:val="004166E3"/>
    <w:rsid w:val="004203B2"/>
    <w:rsid w:val="0042245B"/>
    <w:rsid w:val="004229B3"/>
    <w:rsid w:val="00431213"/>
    <w:rsid w:val="004329F3"/>
    <w:rsid w:val="0043626D"/>
    <w:rsid w:val="004376D0"/>
    <w:rsid w:val="0043787F"/>
    <w:rsid w:val="00442CD6"/>
    <w:rsid w:val="00452984"/>
    <w:rsid w:val="00456B25"/>
    <w:rsid w:val="00457EDB"/>
    <w:rsid w:val="00462939"/>
    <w:rsid w:val="00462EAD"/>
    <w:rsid w:val="00463C06"/>
    <w:rsid w:val="00463E40"/>
    <w:rsid w:val="0046460B"/>
    <w:rsid w:val="004707EA"/>
    <w:rsid w:val="00473159"/>
    <w:rsid w:val="00476F19"/>
    <w:rsid w:val="004821C4"/>
    <w:rsid w:val="004831BF"/>
    <w:rsid w:val="004842C9"/>
    <w:rsid w:val="00484CD1"/>
    <w:rsid w:val="00487205"/>
    <w:rsid w:val="004939CC"/>
    <w:rsid w:val="004956FB"/>
    <w:rsid w:val="00496B8F"/>
    <w:rsid w:val="00496D2D"/>
    <w:rsid w:val="00497341"/>
    <w:rsid w:val="004A0AA1"/>
    <w:rsid w:val="004A201D"/>
    <w:rsid w:val="004A2879"/>
    <w:rsid w:val="004A5735"/>
    <w:rsid w:val="004B4C2E"/>
    <w:rsid w:val="004C0B76"/>
    <w:rsid w:val="004C5AAC"/>
    <w:rsid w:val="004D180D"/>
    <w:rsid w:val="004D1B5D"/>
    <w:rsid w:val="004E3FD6"/>
    <w:rsid w:val="004F187C"/>
    <w:rsid w:val="004F4967"/>
    <w:rsid w:val="004F509D"/>
    <w:rsid w:val="004F6EE8"/>
    <w:rsid w:val="00503F25"/>
    <w:rsid w:val="00504658"/>
    <w:rsid w:val="00513899"/>
    <w:rsid w:val="005145D7"/>
    <w:rsid w:val="00525F50"/>
    <w:rsid w:val="00531E7E"/>
    <w:rsid w:val="00533703"/>
    <w:rsid w:val="00535788"/>
    <w:rsid w:val="005361D0"/>
    <w:rsid w:val="00536A88"/>
    <w:rsid w:val="00547CDA"/>
    <w:rsid w:val="00550E90"/>
    <w:rsid w:val="00552C3A"/>
    <w:rsid w:val="005546E8"/>
    <w:rsid w:val="00557307"/>
    <w:rsid w:val="005603C1"/>
    <w:rsid w:val="00562973"/>
    <w:rsid w:val="00566504"/>
    <w:rsid w:val="005706D3"/>
    <w:rsid w:val="005724B7"/>
    <w:rsid w:val="005761CA"/>
    <w:rsid w:val="00584EA4"/>
    <w:rsid w:val="005857F3"/>
    <w:rsid w:val="00585D6E"/>
    <w:rsid w:val="005A1B3F"/>
    <w:rsid w:val="005A52B9"/>
    <w:rsid w:val="005A58B0"/>
    <w:rsid w:val="005B3374"/>
    <w:rsid w:val="005B7B0D"/>
    <w:rsid w:val="005C2BBA"/>
    <w:rsid w:val="005C7390"/>
    <w:rsid w:val="005D371A"/>
    <w:rsid w:val="005D499D"/>
    <w:rsid w:val="005E18E9"/>
    <w:rsid w:val="005E4EC6"/>
    <w:rsid w:val="005F4985"/>
    <w:rsid w:val="005F6216"/>
    <w:rsid w:val="006003ED"/>
    <w:rsid w:val="00603CD0"/>
    <w:rsid w:val="00610DF6"/>
    <w:rsid w:val="00624AD0"/>
    <w:rsid w:val="006261B4"/>
    <w:rsid w:val="006337A3"/>
    <w:rsid w:val="006376EB"/>
    <w:rsid w:val="00643981"/>
    <w:rsid w:val="00651B41"/>
    <w:rsid w:val="00654342"/>
    <w:rsid w:val="00655DFE"/>
    <w:rsid w:val="006610C1"/>
    <w:rsid w:val="00663CF7"/>
    <w:rsid w:val="00663D2C"/>
    <w:rsid w:val="00666DDA"/>
    <w:rsid w:val="006711E1"/>
    <w:rsid w:val="00681A95"/>
    <w:rsid w:val="00683F24"/>
    <w:rsid w:val="00684E9D"/>
    <w:rsid w:val="006874DF"/>
    <w:rsid w:val="006A7938"/>
    <w:rsid w:val="006B350B"/>
    <w:rsid w:val="006B70B4"/>
    <w:rsid w:val="006C15D2"/>
    <w:rsid w:val="006C4733"/>
    <w:rsid w:val="006D1D3F"/>
    <w:rsid w:val="006D3AE2"/>
    <w:rsid w:val="006D77EA"/>
    <w:rsid w:val="006E2216"/>
    <w:rsid w:val="006E36C4"/>
    <w:rsid w:val="006E7A51"/>
    <w:rsid w:val="006F77FC"/>
    <w:rsid w:val="007004E1"/>
    <w:rsid w:val="0070173B"/>
    <w:rsid w:val="00710B99"/>
    <w:rsid w:val="007114A8"/>
    <w:rsid w:val="00714E83"/>
    <w:rsid w:val="0072252A"/>
    <w:rsid w:val="00730021"/>
    <w:rsid w:val="007313D2"/>
    <w:rsid w:val="00733328"/>
    <w:rsid w:val="007479DA"/>
    <w:rsid w:val="00747F53"/>
    <w:rsid w:val="00767078"/>
    <w:rsid w:val="00780A9F"/>
    <w:rsid w:val="00781FEA"/>
    <w:rsid w:val="007856DC"/>
    <w:rsid w:val="007A3AC2"/>
    <w:rsid w:val="007B16EE"/>
    <w:rsid w:val="007B75DA"/>
    <w:rsid w:val="007C1E2E"/>
    <w:rsid w:val="007C29B2"/>
    <w:rsid w:val="007C2BE6"/>
    <w:rsid w:val="007C37F8"/>
    <w:rsid w:val="007D065B"/>
    <w:rsid w:val="007D246B"/>
    <w:rsid w:val="007D7016"/>
    <w:rsid w:val="007E30AE"/>
    <w:rsid w:val="007E4C28"/>
    <w:rsid w:val="007F0D92"/>
    <w:rsid w:val="007F3D74"/>
    <w:rsid w:val="007F49F5"/>
    <w:rsid w:val="008000DD"/>
    <w:rsid w:val="00803059"/>
    <w:rsid w:val="0081516B"/>
    <w:rsid w:val="00816B99"/>
    <w:rsid w:val="00821698"/>
    <w:rsid w:val="008255CA"/>
    <w:rsid w:val="00836C17"/>
    <w:rsid w:val="00842311"/>
    <w:rsid w:val="00842B62"/>
    <w:rsid w:val="00843713"/>
    <w:rsid w:val="008459C5"/>
    <w:rsid w:val="0084631B"/>
    <w:rsid w:val="0084638B"/>
    <w:rsid w:val="008515ED"/>
    <w:rsid w:val="00853ECE"/>
    <w:rsid w:val="00854AFB"/>
    <w:rsid w:val="0086032B"/>
    <w:rsid w:val="008603D4"/>
    <w:rsid w:val="0086416C"/>
    <w:rsid w:val="00866C4C"/>
    <w:rsid w:val="00877BE7"/>
    <w:rsid w:val="008914D7"/>
    <w:rsid w:val="008A2811"/>
    <w:rsid w:val="008B6A74"/>
    <w:rsid w:val="008C5075"/>
    <w:rsid w:val="008C63B4"/>
    <w:rsid w:val="008D03A9"/>
    <w:rsid w:val="008D1525"/>
    <w:rsid w:val="008D1F36"/>
    <w:rsid w:val="008D29C8"/>
    <w:rsid w:val="008E300E"/>
    <w:rsid w:val="008E479F"/>
    <w:rsid w:val="008E5A8D"/>
    <w:rsid w:val="008E7982"/>
    <w:rsid w:val="00912308"/>
    <w:rsid w:val="009179C7"/>
    <w:rsid w:val="00921400"/>
    <w:rsid w:val="00926B28"/>
    <w:rsid w:val="00936468"/>
    <w:rsid w:val="009458FB"/>
    <w:rsid w:val="00956AE4"/>
    <w:rsid w:val="009570DC"/>
    <w:rsid w:val="009605E5"/>
    <w:rsid w:val="00963CD1"/>
    <w:rsid w:val="009645A5"/>
    <w:rsid w:val="009702F9"/>
    <w:rsid w:val="00970334"/>
    <w:rsid w:val="009725C0"/>
    <w:rsid w:val="00972F8D"/>
    <w:rsid w:val="009740F9"/>
    <w:rsid w:val="00974B09"/>
    <w:rsid w:val="00977284"/>
    <w:rsid w:val="009777EF"/>
    <w:rsid w:val="00980826"/>
    <w:rsid w:val="0098198E"/>
    <w:rsid w:val="0098606C"/>
    <w:rsid w:val="00986E77"/>
    <w:rsid w:val="00992725"/>
    <w:rsid w:val="00992D35"/>
    <w:rsid w:val="009A0014"/>
    <w:rsid w:val="009B3A05"/>
    <w:rsid w:val="009C0E7E"/>
    <w:rsid w:val="009C2673"/>
    <w:rsid w:val="009C4B6A"/>
    <w:rsid w:val="009C5C2E"/>
    <w:rsid w:val="009D3723"/>
    <w:rsid w:val="009D6C20"/>
    <w:rsid w:val="009E23F1"/>
    <w:rsid w:val="009E4678"/>
    <w:rsid w:val="009E53A2"/>
    <w:rsid w:val="009E73EF"/>
    <w:rsid w:val="009E7905"/>
    <w:rsid w:val="009F0260"/>
    <w:rsid w:val="009F352A"/>
    <w:rsid w:val="00A00290"/>
    <w:rsid w:val="00A015A0"/>
    <w:rsid w:val="00A0507C"/>
    <w:rsid w:val="00A15ED9"/>
    <w:rsid w:val="00A17C22"/>
    <w:rsid w:val="00A279E5"/>
    <w:rsid w:val="00A32FE3"/>
    <w:rsid w:val="00A3416B"/>
    <w:rsid w:val="00A3474B"/>
    <w:rsid w:val="00A351C2"/>
    <w:rsid w:val="00A358A4"/>
    <w:rsid w:val="00A36BA2"/>
    <w:rsid w:val="00A46DFB"/>
    <w:rsid w:val="00A47BB2"/>
    <w:rsid w:val="00A61A11"/>
    <w:rsid w:val="00A74BD8"/>
    <w:rsid w:val="00A77995"/>
    <w:rsid w:val="00A77CC6"/>
    <w:rsid w:val="00A86589"/>
    <w:rsid w:val="00A87E25"/>
    <w:rsid w:val="00A954C0"/>
    <w:rsid w:val="00A95DD7"/>
    <w:rsid w:val="00A96D05"/>
    <w:rsid w:val="00AA7483"/>
    <w:rsid w:val="00AB0A7D"/>
    <w:rsid w:val="00AB5B29"/>
    <w:rsid w:val="00AC160E"/>
    <w:rsid w:val="00AC328A"/>
    <w:rsid w:val="00AC6ADE"/>
    <w:rsid w:val="00AD2BFE"/>
    <w:rsid w:val="00AD7464"/>
    <w:rsid w:val="00AD7D6B"/>
    <w:rsid w:val="00AE167C"/>
    <w:rsid w:val="00AF1666"/>
    <w:rsid w:val="00B05CE7"/>
    <w:rsid w:val="00B066DD"/>
    <w:rsid w:val="00B15FD2"/>
    <w:rsid w:val="00B17A32"/>
    <w:rsid w:val="00B20233"/>
    <w:rsid w:val="00B206B9"/>
    <w:rsid w:val="00B2559F"/>
    <w:rsid w:val="00B26B4F"/>
    <w:rsid w:val="00B273D7"/>
    <w:rsid w:val="00B3301F"/>
    <w:rsid w:val="00B3556E"/>
    <w:rsid w:val="00B45786"/>
    <w:rsid w:val="00B46C2A"/>
    <w:rsid w:val="00B53B6E"/>
    <w:rsid w:val="00B54415"/>
    <w:rsid w:val="00B54D52"/>
    <w:rsid w:val="00B54D9E"/>
    <w:rsid w:val="00B61780"/>
    <w:rsid w:val="00B647FF"/>
    <w:rsid w:val="00B65054"/>
    <w:rsid w:val="00B6766D"/>
    <w:rsid w:val="00B67E2E"/>
    <w:rsid w:val="00B72FF0"/>
    <w:rsid w:val="00B73F94"/>
    <w:rsid w:val="00B74218"/>
    <w:rsid w:val="00B775A5"/>
    <w:rsid w:val="00B8234B"/>
    <w:rsid w:val="00B831A7"/>
    <w:rsid w:val="00B867F5"/>
    <w:rsid w:val="00B958A1"/>
    <w:rsid w:val="00BA3757"/>
    <w:rsid w:val="00BB5E2E"/>
    <w:rsid w:val="00BC2177"/>
    <w:rsid w:val="00BC23CF"/>
    <w:rsid w:val="00BD1415"/>
    <w:rsid w:val="00BE226B"/>
    <w:rsid w:val="00BF466F"/>
    <w:rsid w:val="00BF6CB8"/>
    <w:rsid w:val="00C00C35"/>
    <w:rsid w:val="00C138FB"/>
    <w:rsid w:val="00C24386"/>
    <w:rsid w:val="00C26D9E"/>
    <w:rsid w:val="00C31B2E"/>
    <w:rsid w:val="00C33ECC"/>
    <w:rsid w:val="00C351BE"/>
    <w:rsid w:val="00C3596B"/>
    <w:rsid w:val="00C37132"/>
    <w:rsid w:val="00C5170B"/>
    <w:rsid w:val="00C569F6"/>
    <w:rsid w:val="00C65451"/>
    <w:rsid w:val="00C67DB2"/>
    <w:rsid w:val="00C7047B"/>
    <w:rsid w:val="00C75523"/>
    <w:rsid w:val="00C8348C"/>
    <w:rsid w:val="00C83914"/>
    <w:rsid w:val="00C84ADF"/>
    <w:rsid w:val="00C85194"/>
    <w:rsid w:val="00C86B16"/>
    <w:rsid w:val="00C952A7"/>
    <w:rsid w:val="00CA1AD8"/>
    <w:rsid w:val="00CA1CFA"/>
    <w:rsid w:val="00CA206A"/>
    <w:rsid w:val="00CB2151"/>
    <w:rsid w:val="00CB34BB"/>
    <w:rsid w:val="00CB7A46"/>
    <w:rsid w:val="00CC15A8"/>
    <w:rsid w:val="00CC39D1"/>
    <w:rsid w:val="00CC4D97"/>
    <w:rsid w:val="00CC5AA1"/>
    <w:rsid w:val="00CC7CAD"/>
    <w:rsid w:val="00CD00C6"/>
    <w:rsid w:val="00CD21D9"/>
    <w:rsid w:val="00CD231C"/>
    <w:rsid w:val="00CD2F5E"/>
    <w:rsid w:val="00CD4195"/>
    <w:rsid w:val="00CD4894"/>
    <w:rsid w:val="00CE7DD3"/>
    <w:rsid w:val="00CF0400"/>
    <w:rsid w:val="00CF2916"/>
    <w:rsid w:val="00CF6C08"/>
    <w:rsid w:val="00D0312D"/>
    <w:rsid w:val="00D03FC3"/>
    <w:rsid w:val="00D07EC4"/>
    <w:rsid w:val="00D10507"/>
    <w:rsid w:val="00D125D2"/>
    <w:rsid w:val="00D139D7"/>
    <w:rsid w:val="00D150C3"/>
    <w:rsid w:val="00D24B2D"/>
    <w:rsid w:val="00D270B6"/>
    <w:rsid w:val="00D27340"/>
    <w:rsid w:val="00D2754C"/>
    <w:rsid w:val="00D3423B"/>
    <w:rsid w:val="00D35CA7"/>
    <w:rsid w:val="00D451EA"/>
    <w:rsid w:val="00D46C00"/>
    <w:rsid w:val="00D57AD1"/>
    <w:rsid w:val="00D57F9F"/>
    <w:rsid w:val="00D60015"/>
    <w:rsid w:val="00D71F70"/>
    <w:rsid w:val="00D7241F"/>
    <w:rsid w:val="00D7515B"/>
    <w:rsid w:val="00D7520A"/>
    <w:rsid w:val="00D82069"/>
    <w:rsid w:val="00D83491"/>
    <w:rsid w:val="00D84E09"/>
    <w:rsid w:val="00D92B91"/>
    <w:rsid w:val="00DA170A"/>
    <w:rsid w:val="00DA188B"/>
    <w:rsid w:val="00DA4CFD"/>
    <w:rsid w:val="00DA6610"/>
    <w:rsid w:val="00DA786B"/>
    <w:rsid w:val="00DA7B4E"/>
    <w:rsid w:val="00DC169B"/>
    <w:rsid w:val="00DC2F3B"/>
    <w:rsid w:val="00DD2D5D"/>
    <w:rsid w:val="00DD4608"/>
    <w:rsid w:val="00DD4DB3"/>
    <w:rsid w:val="00DD51F2"/>
    <w:rsid w:val="00DD7219"/>
    <w:rsid w:val="00DF1209"/>
    <w:rsid w:val="00DF32F2"/>
    <w:rsid w:val="00E008DD"/>
    <w:rsid w:val="00E02778"/>
    <w:rsid w:val="00E03106"/>
    <w:rsid w:val="00E075C1"/>
    <w:rsid w:val="00E07AFF"/>
    <w:rsid w:val="00E10C79"/>
    <w:rsid w:val="00E13837"/>
    <w:rsid w:val="00E1496B"/>
    <w:rsid w:val="00E14C56"/>
    <w:rsid w:val="00E15B75"/>
    <w:rsid w:val="00E21544"/>
    <w:rsid w:val="00E23D56"/>
    <w:rsid w:val="00E24DF1"/>
    <w:rsid w:val="00E250BE"/>
    <w:rsid w:val="00E44BC4"/>
    <w:rsid w:val="00E51E94"/>
    <w:rsid w:val="00E56064"/>
    <w:rsid w:val="00E56A74"/>
    <w:rsid w:val="00E66D29"/>
    <w:rsid w:val="00E703F5"/>
    <w:rsid w:val="00E716A9"/>
    <w:rsid w:val="00E72FA3"/>
    <w:rsid w:val="00E73DCF"/>
    <w:rsid w:val="00E73F1A"/>
    <w:rsid w:val="00E74881"/>
    <w:rsid w:val="00E83045"/>
    <w:rsid w:val="00E90022"/>
    <w:rsid w:val="00E9040C"/>
    <w:rsid w:val="00E90C3D"/>
    <w:rsid w:val="00E920A7"/>
    <w:rsid w:val="00E958FA"/>
    <w:rsid w:val="00EA2E67"/>
    <w:rsid w:val="00EA5030"/>
    <w:rsid w:val="00EB61BD"/>
    <w:rsid w:val="00EC124B"/>
    <w:rsid w:val="00EC471F"/>
    <w:rsid w:val="00EC559C"/>
    <w:rsid w:val="00ED06B0"/>
    <w:rsid w:val="00ED13D5"/>
    <w:rsid w:val="00ED4678"/>
    <w:rsid w:val="00EE2A43"/>
    <w:rsid w:val="00EE3E9C"/>
    <w:rsid w:val="00EE48FB"/>
    <w:rsid w:val="00EE7B51"/>
    <w:rsid w:val="00EF2F35"/>
    <w:rsid w:val="00F00FE3"/>
    <w:rsid w:val="00F02DD8"/>
    <w:rsid w:val="00F03AF4"/>
    <w:rsid w:val="00F03CC9"/>
    <w:rsid w:val="00F06F37"/>
    <w:rsid w:val="00F0732D"/>
    <w:rsid w:val="00F10217"/>
    <w:rsid w:val="00F24179"/>
    <w:rsid w:val="00F26EF9"/>
    <w:rsid w:val="00F32B98"/>
    <w:rsid w:val="00F4324D"/>
    <w:rsid w:val="00F451B9"/>
    <w:rsid w:val="00F45900"/>
    <w:rsid w:val="00F4641E"/>
    <w:rsid w:val="00F46A46"/>
    <w:rsid w:val="00F4784F"/>
    <w:rsid w:val="00F50702"/>
    <w:rsid w:val="00F57415"/>
    <w:rsid w:val="00F574D2"/>
    <w:rsid w:val="00F731CD"/>
    <w:rsid w:val="00F732BE"/>
    <w:rsid w:val="00F75F1F"/>
    <w:rsid w:val="00F762E5"/>
    <w:rsid w:val="00F80614"/>
    <w:rsid w:val="00F857F1"/>
    <w:rsid w:val="00F9269C"/>
    <w:rsid w:val="00F93555"/>
    <w:rsid w:val="00F96DEC"/>
    <w:rsid w:val="00FA0056"/>
    <w:rsid w:val="00FA2E60"/>
    <w:rsid w:val="00FA3CA7"/>
    <w:rsid w:val="00FB2F8A"/>
    <w:rsid w:val="00FB7975"/>
    <w:rsid w:val="00FC7630"/>
    <w:rsid w:val="00FD4BCA"/>
    <w:rsid w:val="00FE27CD"/>
    <w:rsid w:val="00FE4A0B"/>
    <w:rsid w:val="00FE6FEE"/>
    <w:rsid w:val="00FE75A5"/>
    <w:rsid w:val="00FF211A"/>
    <w:rsid w:val="00FF33E2"/>
    <w:rsid w:val="00FF3B64"/>
    <w:rsid w:val="00FF3C7E"/>
    <w:rsid w:val="00FF463D"/>
    <w:rsid w:val="00FF6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480DC"/>
  <w15:docId w15:val="{829C5B7A-3308-44DE-B375-71EDF8C94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AA1"/>
    <w:rPr>
      <w:lang w:val="en-GB"/>
    </w:rPr>
  </w:style>
  <w:style w:type="paragraph" w:styleId="Heading1">
    <w:name w:val="heading 1"/>
    <w:basedOn w:val="Normal"/>
    <w:next w:val="Normal"/>
    <w:link w:val="Heading1Char"/>
    <w:autoRedefine/>
    <w:uiPriority w:val="9"/>
    <w:qFormat/>
    <w:rsid w:val="008000DD"/>
    <w:pPr>
      <w:keepNext/>
      <w:keepLines/>
      <w:numPr>
        <w:numId w:val="2"/>
      </w:numPr>
      <w:spacing w:before="240" w:after="0"/>
      <w:ind w:left="357" w:hanging="357"/>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rsid w:val="00EA2E67"/>
    <w:pPr>
      <w:keepNext/>
      <w:keepLines/>
      <w:numPr>
        <w:ilvl w:val="1"/>
        <w:numId w:val="12"/>
      </w:numPr>
      <w:spacing w:before="40" w:after="0"/>
      <w:ind w:left="578" w:right="-138" w:hanging="578"/>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F96DEC"/>
    <w:pPr>
      <w:numPr>
        <w:ilvl w:val="2"/>
        <w:numId w:val="12"/>
      </w:numPr>
      <w:spacing w:before="40" w:after="0"/>
      <w:ind w:left="709"/>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unhideWhenUsed/>
    <w:qFormat/>
    <w:rsid w:val="007F3D74"/>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rsid w:val="0098606C"/>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rsid w:val="0098606C"/>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rsid w:val="0098606C"/>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rsid w:val="0098606C"/>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rsid w:val="0098606C"/>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0DD"/>
    <w:rPr>
      <w:rFonts w:asciiTheme="majorHAnsi" w:eastAsiaTheme="majorEastAsia" w:hAnsiTheme="majorHAnsi" w:cstheme="majorBidi"/>
      <w:b/>
      <w:bCs/>
      <w:sz w:val="40"/>
      <w:szCs w:val="40"/>
      <w:lang w:val="en-GB"/>
    </w:rPr>
  </w:style>
  <w:style w:type="character" w:customStyle="1" w:styleId="Heading2Char">
    <w:name w:val="Heading 2 Char"/>
    <w:basedOn w:val="DefaultParagraphFont"/>
    <w:link w:val="Heading2"/>
    <w:uiPriority w:val="9"/>
    <w:rsid w:val="00EA2E67"/>
    <w:rPr>
      <w:rFonts w:asciiTheme="majorHAnsi" w:eastAsiaTheme="majorEastAsia" w:hAnsiTheme="majorHAnsi" w:cstheme="majorBidi"/>
      <w:b/>
      <w:bCs/>
      <w:sz w:val="32"/>
      <w:szCs w:val="32"/>
      <w:lang w:val="en-GB"/>
    </w:rPr>
  </w:style>
  <w:style w:type="character" w:customStyle="1" w:styleId="Heading3Char">
    <w:name w:val="Heading 3 Char"/>
    <w:basedOn w:val="DefaultParagraphFont"/>
    <w:link w:val="Heading3"/>
    <w:uiPriority w:val="9"/>
    <w:rsid w:val="00F96DEC"/>
    <w:rPr>
      <w:rFonts w:asciiTheme="majorHAnsi" w:eastAsiaTheme="majorEastAsia" w:hAnsiTheme="majorHAnsi" w:cstheme="majorBidi"/>
      <w:b/>
      <w:bCs/>
      <w:sz w:val="24"/>
      <w:szCs w:val="24"/>
      <w:lang w:val="en-GB"/>
    </w:rPr>
  </w:style>
  <w:style w:type="character" w:customStyle="1" w:styleId="Heading4Char">
    <w:name w:val="Heading 4 Char"/>
    <w:basedOn w:val="DefaultParagraphFont"/>
    <w:link w:val="Heading4"/>
    <w:uiPriority w:val="9"/>
    <w:rsid w:val="007F3D74"/>
    <w:rPr>
      <w:rFonts w:asciiTheme="majorHAnsi" w:eastAsiaTheme="majorEastAsia" w:hAnsiTheme="majorHAnsi" w:cstheme="majorBidi"/>
      <w:b/>
      <w:bCs/>
      <w:i/>
      <w:iCs/>
      <w:lang w:val="en-GB"/>
    </w:rPr>
  </w:style>
  <w:style w:type="character" w:customStyle="1" w:styleId="Heading5Char">
    <w:name w:val="Heading 5 Char"/>
    <w:basedOn w:val="DefaultParagraphFont"/>
    <w:link w:val="Heading5"/>
    <w:uiPriority w:val="9"/>
    <w:rsid w:val="0098606C"/>
    <w:rPr>
      <w:rFonts w:asciiTheme="majorHAnsi" w:eastAsiaTheme="majorEastAsia" w:hAnsiTheme="majorHAnsi" w:cstheme="majorBidi"/>
    </w:rPr>
  </w:style>
  <w:style w:type="character" w:customStyle="1" w:styleId="Heading6Char">
    <w:name w:val="Heading 6 Char"/>
    <w:basedOn w:val="DefaultParagraphFont"/>
    <w:link w:val="Heading6"/>
    <w:uiPriority w:val="9"/>
    <w:rsid w:val="0098606C"/>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sid w:val="0098606C"/>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sid w:val="0098606C"/>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sid w:val="0098606C"/>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rsid w:val="0098606C"/>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sid w:val="0098606C"/>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rsid w:val="0098606C"/>
    <w:pPr>
      <w:numPr>
        <w:ilvl w:val="1"/>
      </w:numPr>
    </w:pPr>
    <w:rPr>
      <w:i/>
      <w:iCs/>
      <w:color w:val="5A5A5A" w:themeColor="text1" w:themeTint="A5"/>
    </w:rPr>
  </w:style>
  <w:style w:type="character" w:customStyle="1" w:styleId="SubtitleChar">
    <w:name w:val="Subtitle Char"/>
    <w:basedOn w:val="DefaultParagraphFont"/>
    <w:link w:val="Subtitle"/>
    <w:uiPriority w:val="11"/>
    <w:rsid w:val="0098606C"/>
    <w:rPr>
      <w:i/>
      <w:iCs/>
      <w:color w:val="5A5A5A" w:themeColor="text1" w:themeTint="A5"/>
    </w:rPr>
  </w:style>
  <w:style w:type="paragraph" w:styleId="ListParagraph">
    <w:name w:val="List Paragraph"/>
    <w:basedOn w:val="Normal"/>
    <w:uiPriority w:val="34"/>
    <w:qFormat/>
    <w:rsid w:val="0098606C"/>
    <w:pPr>
      <w:ind w:left="720"/>
      <w:contextualSpacing/>
    </w:pPr>
  </w:style>
  <w:style w:type="character" w:styleId="SubtleReference">
    <w:name w:val="Subtle Reference"/>
    <w:basedOn w:val="DefaultParagraphFont"/>
    <w:uiPriority w:val="31"/>
    <w:qFormat/>
    <w:rsid w:val="0098606C"/>
    <w:rPr>
      <w:smallCaps/>
      <w:color w:val="5A5A5A" w:themeColor="text1" w:themeTint="A5"/>
    </w:rPr>
  </w:style>
  <w:style w:type="character" w:styleId="SubtleEmphasis">
    <w:name w:val="Subtle Emphasis"/>
    <w:basedOn w:val="DefaultParagraphFont"/>
    <w:uiPriority w:val="19"/>
    <w:qFormat/>
    <w:rsid w:val="0098606C"/>
    <w:rPr>
      <w:i/>
      <w:iCs/>
      <w:color w:val="404040" w:themeColor="text1" w:themeTint="BF"/>
    </w:rPr>
  </w:style>
  <w:style w:type="character" w:styleId="Emphasis">
    <w:name w:val="Emphasis"/>
    <w:basedOn w:val="DefaultParagraphFont"/>
    <w:uiPriority w:val="20"/>
    <w:qFormat/>
    <w:rsid w:val="0098606C"/>
    <w:rPr>
      <w:i/>
      <w:iCs/>
    </w:rPr>
  </w:style>
  <w:style w:type="paragraph" w:styleId="Quote">
    <w:name w:val="Quote"/>
    <w:basedOn w:val="Normal"/>
    <w:next w:val="Normal"/>
    <w:link w:val="QuoteChar"/>
    <w:uiPriority w:val="29"/>
    <w:qFormat/>
    <w:rsid w:val="0098606C"/>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sid w:val="0098606C"/>
    <w:rPr>
      <w:i/>
      <w:iCs/>
      <w:shd w:val="clear" w:color="auto" w:fill="F2F2F2" w:themeFill="background1" w:themeFillShade="F2"/>
    </w:rPr>
  </w:style>
  <w:style w:type="character" w:styleId="IntenseEmphasis">
    <w:name w:val="Intense Emphasis"/>
    <w:basedOn w:val="DefaultParagraphFont"/>
    <w:uiPriority w:val="21"/>
    <w:qFormat/>
    <w:rsid w:val="0098606C"/>
    <w:rPr>
      <w:i/>
      <w:iCs/>
      <w:color w:val="1CADE4" w:themeColor="accent1"/>
    </w:rPr>
  </w:style>
  <w:style w:type="paragraph" w:styleId="IntenseQuote">
    <w:name w:val="Intense Quote"/>
    <w:basedOn w:val="Normal"/>
    <w:next w:val="Normal"/>
    <w:link w:val="IntenseQuoteChar"/>
    <w:uiPriority w:val="30"/>
    <w:qFormat/>
    <w:rsid w:val="0098606C"/>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sid w:val="0098606C"/>
    <w:rPr>
      <w:i/>
      <w:iCs/>
      <w:shd w:val="clear" w:color="auto" w:fill="D1EEF9" w:themeFill="accent1" w:themeFillTint="33"/>
    </w:rPr>
  </w:style>
  <w:style w:type="paragraph" w:styleId="NoSpacing">
    <w:name w:val="No Spacing"/>
    <w:link w:val="NoSpacingChar"/>
    <w:uiPriority w:val="1"/>
    <w:qFormat/>
    <w:rsid w:val="0098606C"/>
    <w:pPr>
      <w:spacing w:after="0" w:line="240" w:lineRule="auto"/>
    </w:pPr>
  </w:style>
  <w:style w:type="character" w:styleId="BookTitle">
    <w:name w:val="Book Title"/>
    <w:basedOn w:val="DefaultParagraphFont"/>
    <w:uiPriority w:val="33"/>
    <w:qFormat/>
    <w:rsid w:val="0098606C"/>
    <w:rPr>
      <w:b/>
      <w:bCs/>
      <w:i/>
      <w:iCs/>
      <w:spacing w:val="5"/>
    </w:rPr>
  </w:style>
  <w:style w:type="paragraph" w:styleId="Caption">
    <w:name w:val="caption"/>
    <w:basedOn w:val="Normal"/>
    <w:next w:val="Normal"/>
    <w:uiPriority w:val="35"/>
    <w:unhideWhenUsed/>
    <w:qFormat/>
    <w:rsid w:val="0098606C"/>
    <w:pPr>
      <w:spacing w:after="200" w:line="240" w:lineRule="auto"/>
    </w:pPr>
    <w:rPr>
      <w:i/>
      <w:iCs/>
      <w:sz w:val="20"/>
      <w:szCs w:val="20"/>
    </w:rPr>
  </w:style>
  <w:style w:type="character" w:styleId="IntenseReference">
    <w:name w:val="Intense Reference"/>
    <w:basedOn w:val="DefaultParagraphFont"/>
    <w:uiPriority w:val="32"/>
    <w:qFormat/>
    <w:rsid w:val="0098606C"/>
    <w:rPr>
      <w:b/>
      <w:bCs/>
      <w:smallCaps/>
      <w:color w:val="1CADE4" w:themeColor="accent1"/>
      <w:spacing w:val="5"/>
    </w:rPr>
  </w:style>
  <w:style w:type="character" w:customStyle="1" w:styleId="NoSpacingChar">
    <w:name w:val="No Spacing Char"/>
    <w:basedOn w:val="DefaultParagraphFont"/>
    <w:link w:val="NoSpacing"/>
    <w:uiPriority w:val="1"/>
    <w:rsid w:val="0098606C"/>
  </w:style>
  <w:style w:type="character" w:styleId="Strong">
    <w:name w:val="Strong"/>
    <w:basedOn w:val="DefaultParagraphFont"/>
    <w:uiPriority w:val="22"/>
    <w:qFormat/>
    <w:rsid w:val="0098606C"/>
    <w:rPr>
      <w:b/>
      <w:bCs/>
    </w:rPr>
  </w:style>
  <w:style w:type="paragraph" w:styleId="TOCHeading">
    <w:name w:val="TOC Heading"/>
    <w:basedOn w:val="Heading1"/>
    <w:next w:val="Normal"/>
    <w:uiPriority w:val="39"/>
    <w:unhideWhenUsed/>
    <w:qFormat/>
    <w:rsid w:val="0098606C"/>
    <w:pPr>
      <w:outlineLvl w:val="9"/>
    </w:pPr>
  </w:style>
  <w:style w:type="character" w:styleId="Hyperlink">
    <w:name w:val="Hyperlink"/>
    <w:basedOn w:val="DefaultParagraphFont"/>
    <w:uiPriority w:val="99"/>
    <w:unhideWhenUsed/>
    <w:rsid w:val="00B958A1"/>
    <w:rPr>
      <w:color w:val="6EAC1C" w:themeColor="hyperlink"/>
      <w:u w:val="single"/>
    </w:rPr>
  </w:style>
  <w:style w:type="table" w:styleId="TableGrid">
    <w:name w:val="Table Grid"/>
    <w:basedOn w:val="TableNormal"/>
    <w:uiPriority w:val="39"/>
    <w:rsid w:val="001E2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Accent21">
    <w:name w:val="List Table 6 Colorful - Accent 21"/>
    <w:basedOn w:val="TableNormal"/>
    <w:uiPriority w:val="51"/>
    <w:rsid w:val="001E2005"/>
    <w:pPr>
      <w:spacing w:after="0" w:line="240" w:lineRule="auto"/>
    </w:pPr>
    <w:rPr>
      <w:color w:val="1C6194" w:themeColor="accent2" w:themeShade="BF"/>
    </w:rPr>
    <w:tblPr>
      <w:tblStyleRowBandSize w:val="1"/>
      <w:tblStyleColBandSize w:val="1"/>
      <w:tblBorders>
        <w:top w:val="single" w:sz="4" w:space="0" w:color="2683C6" w:themeColor="accent2"/>
        <w:bottom w:val="single" w:sz="4" w:space="0" w:color="2683C6" w:themeColor="accent2"/>
      </w:tblBorders>
    </w:tblPr>
    <w:tblStylePr w:type="firstRow">
      <w:rPr>
        <w:b/>
        <w:bCs/>
      </w:rPr>
      <w:tblPr/>
      <w:tcPr>
        <w:tcBorders>
          <w:bottom w:val="single" w:sz="4" w:space="0" w:color="2683C6" w:themeColor="accent2"/>
        </w:tcBorders>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4-Accent11">
    <w:name w:val="Grid Table 4 - Accent 11"/>
    <w:basedOn w:val="TableNormal"/>
    <w:uiPriority w:val="49"/>
    <w:rsid w:val="004831BF"/>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ListTable6Colorful-Accent11">
    <w:name w:val="List Table 6 Colorful - Accent 11"/>
    <w:basedOn w:val="TableNormal"/>
    <w:uiPriority w:val="51"/>
    <w:rsid w:val="004831BF"/>
    <w:pPr>
      <w:spacing w:after="0" w:line="240" w:lineRule="auto"/>
    </w:pPr>
    <w:rPr>
      <w:color w:val="1481AB" w:themeColor="accent1" w:themeShade="BF"/>
    </w:rPr>
    <w:tblPr>
      <w:tblStyleRowBandSize w:val="1"/>
      <w:tblStyleColBandSize w:val="1"/>
      <w:tblBorders>
        <w:top w:val="single" w:sz="4" w:space="0" w:color="1CADE4" w:themeColor="accent1"/>
        <w:bottom w:val="single" w:sz="4" w:space="0" w:color="1CADE4" w:themeColor="accent1"/>
      </w:tblBorders>
    </w:tblPr>
    <w:tblStylePr w:type="firstRow">
      <w:rPr>
        <w:b/>
        <w:bCs/>
      </w:rPr>
      <w:tblPr/>
      <w:tcPr>
        <w:tcBorders>
          <w:bottom w:val="single" w:sz="4" w:space="0" w:color="1CADE4" w:themeColor="accent1"/>
        </w:tcBorders>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GridTable6Colorful-Accent11">
    <w:name w:val="Grid Table 6 Colorful - Accent 11"/>
    <w:basedOn w:val="TableNormal"/>
    <w:uiPriority w:val="51"/>
    <w:rsid w:val="00FF3B64"/>
    <w:pPr>
      <w:spacing w:after="0" w:line="240" w:lineRule="auto"/>
    </w:pPr>
    <w:rPr>
      <w:color w:val="1481AB" w:themeColor="accent1" w:themeShade="BF"/>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GridTable4-Accent21">
    <w:name w:val="Grid Table 4 - Accent 21"/>
    <w:basedOn w:val="TableNormal"/>
    <w:uiPriority w:val="49"/>
    <w:rsid w:val="00FF3B64"/>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character" w:styleId="FollowedHyperlink">
    <w:name w:val="FollowedHyperlink"/>
    <w:basedOn w:val="DefaultParagraphFont"/>
    <w:uiPriority w:val="99"/>
    <w:semiHidden/>
    <w:unhideWhenUsed/>
    <w:rsid w:val="00E703F5"/>
    <w:rPr>
      <w:color w:val="B26B02" w:themeColor="followedHyperlink"/>
      <w:u w:val="single"/>
    </w:rPr>
  </w:style>
  <w:style w:type="paragraph" w:styleId="Header">
    <w:name w:val="header"/>
    <w:basedOn w:val="Normal"/>
    <w:link w:val="HeaderChar"/>
    <w:uiPriority w:val="99"/>
    <w:unhideWhenUsed/>
    <w:rsid w:val="00D724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41F"/>
    <w:rPr>
      <w:lang w:val="en-GB"/>
    </w:rPr>
  </w:style>
  <w:style w:type="paragraph" w:styleId="Footer">
    <w:name w:val="footer"/>
    <w:basedOn w:val="Normal"/>
    <w:link w:val="FooterChar"/>
    <w:uiPriority w:val="99"/>
    <w:unhideWhenUsed/>
    <w:rsid w:val="00D724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41F"/>
    <w:rPr>
      <w:lang w:val="en-GB"/>
    </w:rPr>
  </w:style>
  <w:style w:type="character" w:customStyle="1" w:styleId="UnresolvedMention1">
    <w:name w:val="Unresolved Mention1"/>
    <w:basedOn w:val="DefaultParagraphFont"/>
    <w:uiPriority w:val="99"/>
    <w:semiHidden/>
    <w:unhideWhenUsed/>
    <w:rsid w:val="00BC23CF"/>
    <w:rPr>
      <w:color w:val="808080"/>
      <w:shd w:val="clear" w:color="auto" w:fill="E6E6E6"/>
    </w:rPr>
  </w:style>
  <w:style w:type="paragraph" w:styleId="TOC1">
    <w:name w:val="toc 1"/>
    <w:basedOn w:val="Normal"/>
    <w:next w:val="Normal"/>
    <w:autoRedefine/>
    <w:uiPriority w:val="39"/>
    <w:unhideWhenUsed/>
    <w:rsid w:val="005E4EC6"/>
    <w:pPr>
      <w:spacing w:before="100" w:after="0"/>
    </w:pPr>
  </w:style>
  <w:style w:type="paragraph" w:styleId="TOC2">
    <w:name w:val="toc 2"/>
    <w:basedOn w:val="Normal"/>
    <w:next w:val="Normal"/>
    <w:autoRedefine/>
    <w:uiPriority w:val="39"/>
    <w:unhideWhenUsed/>
    <w:rsid w:val="00ED4678"/>
    <w:pPr>
      <w:spacing w:before="100" w:after="0"/>
      <w:ind w:left="221"/>
    </w:pPr>
  </w:style>
  <w:style w:type="paragraph" w:styleId="TOC3">
    <w:name w:val="toc 3"/>
    <w:basedOn w:val="Normal"/>
    <w:next w:val="Normal"/>
    <w:autoRedefine/>
    <w:uiPriority w:val="39"/>
    <w:unhideWhenUsed/>
    <w:rsid w:val="00ED4678"/>
    <w:pPr>
      <w:spacing w:after="0"/>
      <w:ind w:left="442"/>
    </w:pPr>
  </w:style>
  <w:style w:type="paragraph" w:styleId="BalloonText">
    <w:name w:val="Balloon Text"/>
    <w:basedOn w:val="Normal"/>
    <w:link w:val="BalloonTextChar"/>
    <w:uiPriority w:val="99"/>
    <w:semiHidden/>
    <w:unhideWhenUsed/>
    <w:rsid w:val="00780A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0A9F"/>
    <w:rPr>
      <w:rFonts w:ascii="Tahoma" w:hAnsi="Tahoma" w:cs="Tahoma"/>
      <w:sz w:val="16"/>
      <w:szCs w:val="16"/>
      <w:lang w:val="en-GB"/>
    </w:rPr>
  </w:style>
  <w:style w:type="paragraph" w:styleId="FootnoteText">
    <w:name w:val="footnote text"/>
    <w:basedOn w:val="Normal"/>
    <w:link w:val="FootnoteTextChar"/>
    <w:uiPriority w:val="99"/>
    <w:unhideWhenUsed/>
    <w:rsid w:val="0032182E"/>
    <w:pPr>
      <w:spacing w:after="0" w:line="240" w:lineRule="auto"/>
    </w:pPr>
    <w:rPr>
      <w:sz w:val="16"/>
      <w:szCs w:val="20"/>
    </w:rPr>
  </w:style>
  <w:style w:type="character" w:customStyle="1" w:styleId="FootnoteTextChar">
    <w:name w:val="Footnote Text Char"/>
    <w:basedOn w:val="DefaultParagraphFont"/>
    <w:link w:val="FootnoteText"/>
    <w:uiPriority w:val="99"/>
    <w:rsid w:val="0032182E"/>
    <w:rPr>
      <w:sz w:val="16"/>
      <w:szCs w:val="20"/>
      <w:lang w:val="en-GB"/>
    </w:rPr>
  </w:style>
  <w:style w:type="character" w:styleId="FootnoteReference">
    <w:name w:val="footnote reference"/>
    <w:basedOn w:val="DefaultParagraphFont"/>
    <w:uiPriority w:val="99"/>
    <w:semiHidden/>
    <w:unhideWhenUsed/>
    <w:rsid w:val="0032182E"/>
    <w:rPr>
      <w:vertAlign w:val="superscript"/>
    </w:rPr>
  </w:style>
  <w:style w:type="paragraph" w:styleId="TableofFigures">
    <w:name w:val="table of figures"/>
    <w:basedOn w:val="Normal"/>
    <w:next w:val="Normal"/>
    <w:uiPriority w:val="99"/>
    <w:unhideWhenUsed/>
    <w:rsid w:val="008D29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tif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6.emf"/><Relationship Id="rId2" Type="http://schemas.openxmlformats.org/officeDocument/2006/relationships/customXml" Target="../customXml/item2.xml"/><Relationship Id="rId16" Type="http://schemas.openxmlformats.org/officeDocument/2006/relationships/hyperlink" Target="https://www.ascom-standards.org/api" TargetMode="External"/><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er\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In 2000, ASCOM brought to astronomy software on the Windows platform a standard way to communicate between programs and devices such as mounts, cameras, etc. 
Alpaca extends the ASCOM standard interfaces into the realm of distributed systems on multiple OS platforms while maintaining its language independence. This is achieved by use of Representational State Transfer (REST), JSON, HTTP and TCP/IP technologies.
For the first time, this removes the dependency that that ASCOM clients and drivers can only be developed and run on the Windows operating system. </Abstract>
  <CompanyAddress/>
  <CompanyPhone/>
  <CompanyFax/>
  <CompanyEmail>peter@peterandjill.co.uk, rdenny@dc3.com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3.xml><?xml version="1.0" encoding="utf-8"?>
<ds:datastoreItem xmlns:ds="http://schemas.openxmlformats.org/officeDocument/2006/customXml" ds:itemID="{ADE6BE05-C07A-4FEB-BF3D-0B93B1ACF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22</TotalTime>
  <Pages>1</Pages>
  <Words>781</Words>
  <Characters>4457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Alpaca Introduction</vt:lpstr>
    </vt:vector>
  </TitlesOfParts>
  <Company/>
  <LinksUpToDate>false</LinksUpToDate>
  <CharactersWithSpaces>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Alpaca Introduction</dc:title>
  <dc:subject>Concepts and Use</dc:subject>
  <dc:creator>Peter Simpson, Bob Denny</dc:creator>
  <cp:keywords/>
  <dc:description/>
  <cp:lastModifiedBy>Peter Simpson</cp:lastModifiedBy>
  <cp:revision>9</cp:revision>
  <cp:lastPrinted>2021-08-08T15:12:00Z</cp:lastPrinted>
  <dcterms:created xsi:type="dcterms:W3CDTF">2021-07-26T10:37:00Z</dcterms:created>
  <dcterms:modified xsi:type="dcterms:W3CDTF">2021-08-08T15:14:00Z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