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94173445"/>
      <w:bookmarkEnd w:id="0"/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1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1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2F56414D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 xml:space="preserve">З </w:t>
      </w:r>
      <w:r w:rsidR="00AB443A">
        <w:rPr>
          <w:caps/>
        </w:rPr>
        <w:t>Практично</w:t>
      </w:r>
      <w:r w:rsidRPr="00BC45CC">
        <w:rPr>
          <w:caps/>
        </w:rPr>
        <w:t>ї роботи №</w:t>
      </w:r>
      <w:r w:rsidR="009C40CA">
        <w:rPr>
          <w:caps/>
        </w:rPr>
        <w:t>2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054D15C9" w14:textId="4257FC8E" w:rsidR="00D55A69" w:rsidRPr="00BC45CC" w:rsidRDefault="00AB443A" w:rsidP="00BC45CC">
            <w:pPr>
              <w:ind w:firstLine="0"/>
            </w:pPr>
            <w:r w:rsidRPr="00AB443A">
              <w:t xml:space="preserve">Асимптотична складність алгоритмів. </w:t>
            </w:r>
            <w:r w:rsidR="00C40FB2">
              <w:t xml:space="preserve">Інші </w:t>
            </w:r>
            <w:r w:rsidRPr="00AB443A">
              <w:t>нотаці</w:t>
            </w:r>
            <w:r w:rsidR="00C40FB2">
              <w:t>ї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1AA82D18" w:rsidR="00D55A69" w:rsidRPr="00BC45CC" w:rsidRDefault="00C40FB2" w:rsidP="00BC45CC">
            <w:pPr>
              <w:ind w:firstLine="0"/>
            </w:pPr>
            <w:r>
              <w:t>Н</w:t>
            </w:r>
            <w:r w:rsidRPr="00C40FB2">
              <w:t xml:space="preserve">абути практичних навичок у розв’язанні задач на оцінку асимптотичної складності алгоритмів у Ω, Θ, </w:t>
            </w:r>
            <w:r w:rsidRPr="00C40FB2">
              <w:rPr>
                <w:rFonts w:ascii="Cambria Math" w:hAnsi="Cambria Math" w:cs="Cambria Math"/>
              </w:rPr>
              <w:t>𝜊</w:t>
            </w:r>
            <w:r w:rsidRPr="00C40FB2">
              <w:t xml:space="preserve">, </w:t>
            </w:r>
            <w:r w:rsidRPr="00C40FB2">
              <w:rPr>
                <w:rFonts w:ascii="Cambria Math" w:hAnsi="Cambria Math" w:cs="Cambria Math"/>
              </w:rPr>
              <w:t>𝜃</w:t>
            </w:r>
            <w:r w:rsidRPr="00C40FB2">
              <w:t xml:space="preserve">, </w:t>
            </w:r>
            <w:r w:rsidRPr="00C40FB2">
              <w:rPr>
                <w:rFonts w:ascii="Cambria Math" w:hAnsi="Cambria Math" w:cs="Cambria Math"/>
              </w:rPr>
              <w:t>𝜔</w:t>
            </w:r>
            <w:r w:rsidRPr="00C40FB2">
              <w:t>-нотаціях.</w:t>
            </w: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5FDB04E6" w:rsidR="000B6A9B" w:rsidRDefault="008E4D77" w:rsidP="00DB15CE">
      <w:pPr>
        <w:ind w:firstLine="709"/>
        <w:rPr>
          <w:i/>
          <w:iCs/>
        </w:rPr>
      </w:pPr>
      <w:r>
        <w:rPr>
          <w:i/>
          <w:iCs/>
        </w:rPr>
        <w:t>Ознайомлююся з теорією</w:t>
      </w:r>
    </w:p>
    <w:p w14:paraId="7208C7B0" w14:textId="57CB8924" w:rsidR="008E4D77" w:rsidRDefault="008E4D77" w:rsidP="00DB15CE">
      <w:pPr>
        <w:ind w:firstLine="709"/>
        <w:rPr>
          <w:i/>
          <w:iCs/>
        </w:rPr>
      </w:pPr>
      <w:r>
        <w:rPr>
          <w:i/>
          <w:iCs/>
        </w:rPr>
        <w:t>Виконати завдання свого варіанту</w:t>
      </w:r>
    </w:p>
    <w:p w14:paraId="3D20F4A2" w14:textId="00466BC6" w:rsidR="008E4D77" w:rsidRPr="008E4D77" w:rsidRDefault="008E4D77" w:rsidP="008E4D77">
      <w:pPr>
        <w:pStyle w:val="a6"/>
        <w:numPr>
          <w:ilvl w:val="0"/>
          <w:numId w:val="8"/>
        </w:numPr>
      </w:pPr>
      <w:r w:rsidRPr="008E4D77">
        <w:t>Знайти свої завдання</w:t>
      </w:r>
      <w:r>
        <w:rPr>
          <w:lang w:val="en-US"/>
        </w:rPr>
        <w:t>:</w:t>
      </w:r>
    </w:p>
    <w:p w14:paraId="76A41F86" w14:textId="3A828B47" w:rsidR="008E4D77" w:rsidRDefault="00C40FB2" w:rsidP="0085063A">
      <w:pPr>
        <w:keepNext/>
        <w:ind w:firstLine="0"/>
      </w:pPr>
      <w:r w:rsidRPr="00C40FB2">
        <w:drawing>
          <wp:inline distT="0" distB="0" distL="0" distR="0" wp14:anchorId="06537889" wp14:editId="4888AAE9">
            <wp:extent cx="5939790" cy="633095"/>
            <wp:effectExtent l="0" t="0" r="3810" b="0"/>
            <wp:docPr id="137127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71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2E8" w14:textId="551F9659" w:rsidR="008E4D77" w:rsidRDefault="00C40FB2" w:rsidP="0085063A">
      <w:pPr>
        <w:keepNext/>
        <w:ind w:firstLine="0"/>
        <w:rPr>
          <w:lang w:val="en-US"/>
        </w:rPr>
      </w:pPr>
      <w:r w:rsidRPr="00C40FB2">
        <w:drawing>
          <wp:inline distT="0" distB="0" distL="0" distR="0" wp14:anchorId="6FA94F4F" wp14:editId="771754DD">
            <wp:extent cx="5939790" cy="619125"/>
            <wp:effectExtent l="0" t="0" r="3810" b="9525"/>
            <wp:docPr id="381036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36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0623F4AF" w14:textId="2EE5D2C9" w:rsidR="008E4D77" w:rsidRPr="00BC45CC" w:rsidRDefault="008E4D77" w:rsidP="00791801">
      <w:pPr>
        <w:pStyle w:val="a6"/>
        <w:numPr>
          <w:ilvl w:val="0"/>
          <w:numId w:val="8"/>
        </w:numPr>
      </w:pPr>
      <w:r>
        <w:t>Виконати їх</w:t>
      </w:r>
      <w:r w:rsidRPr="00BC45CC">
        <w:t>.</w:t>
      </w:r>
    </w:p>
    <w:p w14:paraId="7C212992" w14:textId="3F35E1A2" w:rsidR="00791801" w:rsidRDefault="002035E1" w:rsidP="00791801">
      <w:pPr>
        <w:keepNext/>
        <w:ind w:firstLine="0"/>
        <w:jc w:val="center"/>
        <w:rPr>
          <w:i/>
          <w:iCs/>
        </w:rPr>
      </w:pPr>
      <w:r w:rsidRPr="002035E1">
        <w:rPr>
          <w:i/>
          <w:iCs/>
        </w:rPr>
        <w:drawing>
          <wp:inline distT="0" distB="0" distL="0" distR="0" wp14:anchorId="65CC0F85" wp14:editId="4DF534B8">
            <wp:extent cx="5939790" cy="1913255"/>
            <wp:effectExtent l="0" t="0" r="3810" b="0"/>
            <wp:docPr id="1515418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18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4351" w14:textId="28159D21" w:rsidR="009A1D5C" w:rsidRPr="00791801" w:rsidRDefault="00020A3C" w:rsidP="00791801">
      <w:pPr>
        <w:keepNext/>
        <w:ind w:firstLine="0"/>
        <w:jc w:val="center"/>
      </w:pPr>
      <w:r w:rsidRPr="00020A3C">
        <w:rPr>
          <w:i/>
          <w:iCs/>
        </w:rPr>
        <w:drawing>
          <wp:inline distT="0" distB="0" distL="0" distR="0" wp14:anchorId="272BD71A" wp14:editId="3A36F6C0">
            <wp:extent cx="5939790" cy="1913890"/>
            <wp:effectExtent l="0" t="0" r="3810" b="0"/>
            <wp:docPr id="116886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68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D5C" w:rsidRPr="00BC45CC">
        <w:rPr>
          <w:i/>
          <w:iCs/>
        </w:rPr>
        <w:br w:type="page"/>
      </w:r>
    </w:p>
    <w:p w14:paraId="7B919E11" w14:textId="290F5E91" w:rsidR="000B6A9B" w:rsidRDefault="00235DE6">
      <w:pPr>
        <w:rPr>
          <w:i/>
          <w:iCs/>
        </w:rPr>
      </w:pPr>
      <w:r>
        <w:rPr>
          <w:i/>
          <w:iCs/>
        </w:rPr>
        <w:lastRenderedPageBreak/>
        <w:t>Додаткові запитання</w:t>
      </w:r>
    </w:p>
    <w:p w14:paraId="60351744" w14:textId="6FCA7041" w:rsidR="00216AE3" w:rsidRDefault="00216AE3" w:rsidP="00235DE6">
      <w:pPr>
        <w:pStyle w:val="a6"/>
        <w:numPr>
          <w:ilvl w:val="0"/>
          <w:numId w:val="9"/>
        </w:numPr>
      </w:pPr>
      <w:r w:rsidRPr="00216AE3">
        <w:t>Асимптотична складність алгоритму це характеристика , яка визначає відношення часу виконання певної дії до кількості вхідних даних у алгоритмі.</w:t>
      </w:r>
    </w:p>
    <w:p w14:paraId="0B159CFD" w14:textId="77777777" w:rsidR="00216AE3" w:rsidRDefault="00216AE3" w:rsidP="00235DE6">
      <w:pPr>
        <w:pStyle w:val="a6"/>
        <w:numPr>
          <w:ilvl w:val="0"/>
          <w:numId w:val="9"/>
        </w:numPr>
      </w:pPr>
      <w:r w:rsidRPr="00216AE3">
        <w:t>Ω (Омега-нотація)</w:t>
      </w:r>
      <w:r>
        <w:t>,</w:t>
      </w:r>
      <w:r w:rsidRPr="00216AE3">
        <w:t xml:space="preserve"> Θ (Тета-нотація)</w:t>
      </w:r>
      <w:r>
        <w:t>,</w:t>
      </w:r>
      <w:r w:rsidRPr="00216AE3">
        <w:t xml:space="preserve"> o (Мала о-нотація)</w:t>
      </w:r>
      <w:r>
        <w:t>,</w:t>
      </w:r>
    </w:p>
    <w:p w14:paraId="4B37E7A5" w14:textId="18BFA47A" w:rsidR="00216AE3" w:rsidRDefault="00216AE3" w:rsidP="00216AE3">
      <w:pPr>
        <w:pStyle w:val="a6"/>
        <w:ind w:left="1040" w:firstLine="0"/>
      </w:pPr>
      <w:r w:rsidRPr="00216AE3">
        <w:t>ω (Мала омега-нотація) .</w:t>
      </w:r>
    </w:p>
    <w:p w14:paraId="354B59E8" w14:textId="3768A0C7" w:rsidR="00235DE6" w:rsidRDefault="00216AE3" w:rsidP="00235DE6">
      <w:pPr>
        <w:pStyle w:val="a6"/>
        <w:numPr>
          <w:ilvl w:val="0"/>
          <w:numId w:val="9"/>
        </w:numPr>
      </w:pPr>
      <w:r w:rsidRPr="00216AE3">
        <w:t xml:space="preserve">Нехай </w:t>
      </w:r>
      <w:r w:rsidRPr="00216AE3">
        <w:rPr>
          <w:rFonts w:ascii="Cambria Math" w:hAnsi="Cambria Math" w:cs="Cambria Math"/>
        </w:rPr>
        <w:t>𝑓</w:t>
      </w:r>
      <w:r w:rsidRPr="00216AE3">
        <w:t xml:space="preserve"> і </w:t>
      </w:r>
      <w:r w:rsidRPr="00216AE3">
        <w:rPr>
          <w:rFonts w:ascii="Cambria Math" w:hAnsi="Cambria Math" w:cs="Cambria Math"/>
        </w:rPr>
        <w:t>𝑔</w:t>
      </w:r>
      <w:r w:rsidRPr="00216AE3">
        <w:t xml:space="preserve"> – дві функції, що відображають натуральні числа на додатні дійсні числа. Тоді </w:t>
      </w:r>
      <w:r w:rsidRPr="00216AE3">
        <w:rPr>
          <w:rFonts w:ascii="Cambria Math" w:hAnsi="Cambria Math" w:cs="Cambria Math"/>
        </w:rPr>
        <w:t>𝑓</w:t>
      </w:r>
      <w:r w:rsidRPr="00216AE3">
        <w:t>(</w:t>
      </w:r>
      <w:r w:rsidRPr="00216AE3">
        <w:rPr>
          <w:rFonts w:ascii="Cambria Math" w:hAnsi="Cambria Math" w:cs="Cambria Math"/>
        </w:rPr>
        <w:t>𝑛</w:t>
      </w:r>
      <w:r w:rsidRPr="00216AE3">
        <w:t>) = Ω(</w:t>
      </w:r>
      <w:r w:rsidRPr="00216AE3">
        <w:rPr>
          <w:rFonts w:ascii="Cambria Math" w:hAnsi="Cambria Math" w:cs="Cambria Math"/>
        </w:rPr>
        <w:t>𝑔</w:t>
      </w:r>
      <w:r w:rsidRPr="00216AE3">
        <w:t>(</w:t>
      </w:r>
      <w:r w:rsidRPr="00216AE3">
        <w:rPr>
          <w:rFonts w:ascii="Cambria Math" w:hAnsi="Cambria Math" w:cs="Cambria Math"/>
        </w:rPr>
        <w:t>𝑛</w:t>
      </w:r>
      <w:r w:rsidRPr="00216AE3">
        <w:t xml:space="preserve">)), якщо </w:t>
      </w:r>
      <w:r w:rsidRPr="00216AE3">
        <w:rPr>
          <w:rFonts w:ascii="Cambria Math" w:hAnsi="Cambria Math" w:cs="Cambria Math"/>
        </w:rPr>
        <w:t>∃</w:t>
      </w:r>
      <w:r w:rsidRPr="00216AE3">
        <w:t xml:space="preserve"> </w:t>
      </w:r>
      <w:r w:rsidRPr="00216AE3">
        <w:rPr>
          <w:rFonts w:ascii="Cambria Math" w:hAnsi="Cambria Math" w:cs="Cambria Math"/>
        </w:rPr>
        <w:t>𝑐</w:t>
      </w:r>
      <w:r w:rsidRPr="00216AE3">
        <w:t xml:space="preserve"> &gt; 0 та натуральна константа </w:t>
      </w:r>
      <w:r w:rsidRPr="00216AE3">
        <w:rPr>
          <w:rFonts w:ascii="Cambria Math" w:hAnsi="Cambria Math" w:cs="Cambria Math"/>
        </w:rPr>
        <w:t>𝑛</w:t>
      </w:r>
      <w:r w:rsidRPr="00216AE3">
        <w:t xml:space="preserve">0, така, що </w:t>
      </w:r>
      <w:r w:rsidRPr="00216AE3">
        <w:rPr>
          <w:rFonts w:ascii="Cambria Math" w:hAnsi="Cambria Math" w:cs="Cambria Math"/>
        </w:rPr>
        <w:t>𝑓</w:t>
      </w:r>
      <w:r w:rsidRPr="00216AE3">
        <w:t>(</w:t>
      </w:r>
      <w:r w:rsidRPr="00216AE3">
        <w:rPr>
          <w:rFonts w:ascii="Cambria Math" w:hAnsi="Cambria Math" w:cs="Cambria Math"/>
        </w:rPr>
        <w:t>𝑛</w:t>
      </w:r>
      <w:r w:rsidRPr="00216AE3">
        <w:t xml:space="preserve">) ≥ </w:t>
      </w:r>
      <w:r w:rsidRPr="00216AE3">
        <w:rPr>
          <w:rFonts w:ascii="Cambria Math" w:hAnsi="Cambria Math" w:cs="Cambria Math"/>
        </w:rPr>
        <w:t>𝑐𝑔</w:t>
      </w:r>
      <w:r w:rsidRPr="00216AE3">
        <w:t>(</w:t>
      </w:r>
      <w:r w:rsidRPr="00216AE3">
        <w:rPr>
          <w:rFonts w:ascii="Cambria Math" w:hAnsi="Cambria Math" w:cs="Cambria Math"/>
        </w:rPr>
        <w:t>𝑛</w:t>
      </w:r>
      <w:r w:rsidRPr="00216AE3">
        <w:t xml:space="preserve">) для </w:t>
      </w:r>
      <w:r w:rsidRPr="00216AE3">
        <w:rPr>
          <w:rFonts w:ascii="Cambria Math" w:hAnsi="Cambria Math" w:cs="Cambria Math"/>
        </w:rPr>
        <w:t>∀𝑛</w:t>
      </w:r>
      <w:r w:rsidRPr="00216AE3">
        <w:t xml:space="preserve"> ≥ </w:t>
      </w:r>
      <w:r w:rsidRPr="00216AE3">
        <w:rPr>
          <w:rFonts w:ascii="Cambria Math" w:hAnsi="Cambria Math" w:cs="Cambria Math"/>
        </w:rPr>
        <w:t>𝑛</w:t>
      </w:r>
      <w:r w:rsidRPr="00216AE3">
        <w:t xml:space="preserve">0. </w:t>
      </w:r>
      <w:r w:rsidR="00A678DB">
        <w:t>Або н</w:t>
      </w:r>
      <w:r w:rsidRPr="00216AE3">
        <w:t xml:space="preserve">ехай </w:t>
      </w:r>
      <w:r w:rsidRPr="00216AE3">
        <w:rPr>
          <w:rFonts w:ascii="Cambria Math" w:hAnsi="Cambria Math" w:cs="Cambria Math"/>
        </w:rPr>
        <w:t>𝑓</w:t>
      </w:r>
      <w:r w:rsidRPr="00216AE3">
        <w:t xml:space="preserve"> та </w:t>
      </w:r>
      <w:r w:rsidRPr="00216AE3">
        <w:rPr>
          <w:rFonts w:ascii="Cambria Math" w:hAnsi="Cambria Math" w:cs="Cambria Math"/>
        </w:rPr>
        <w:t>𝑔</w:t>
      </w:r>
      <w:r w:rsidRPr="00216AE3">
        <w:t xml:space="preserve"> – функції натурального аргумента і дійсних значень. Тоді </w:t>
      </w:r>
      <w:r w:rsidRPr="00216AE3">
        <w:rPr>
          <w:rFonts w:ascii="Cambria Math" w:hAnsi="Cambria Math" w:cs="Cambria Math"/>
        </w:rPr>
        <w:t>𝑓</w:t>
      </w:r>
      <w:r w:rsidRPr="00216AE3">
        <w:t>(</w:t>
      </w:r>
      <w:r w:rsidRPr="00216AE3">
        <w:rPr>
          <w:rFonts w:ascii="Cambria Math" w:hAnsi="Cambria Math" w:cs="Cambria Math"/>
        </w:rPr>
        <w:t>𝑛</w:t>
      </w:r>
      <w:r w:rsidRPr="00216AE3">
        <w:t>) = Θ(</w:t>
      </w:r>
      <w:r w:rsidRPr="00216AE3">
        <w:rPr>
          <w:rFonts w:ascii="Cambria Math" w:hAnsi="Cambria Math" w:cs="Cambria Math"/>
        </w:rPr>
        <w:t>𝑔</w:t>
      </w:r>
      <w:r w:rsidRPr="00216AE3">
        <w:t>(</w:t>
      </w:r>
      <w:r w:rsidRPr="00216AE3">
        <w:rPr>
          <w:rFonts w:ascii="Cambria Math" w:hAnsi="Cambria Math" w:cs="Cambria Math"/>
        </w:rPr>
        <w:t>𝑛</w:t>
      </w:r>
      <w:r w:rsidRPr="00216AE3">
        <w:t xml:space="preserve">)), якщо </w:t>
      </w:r>
      <w:r w:rsidRPr="00216AE3">
        <w:rPr>
          <w:rFonts w:ascii="Cambria Math" w:hAnsi="Cambria Math" w:cs="Cambria Math"/>
        </w:rPr>
        <w:t>∃</w:t>
      </w:r>
      <w:r w:rsidRPr="00216AE3">
        <w:t xml:space="preserve"> дійсні </w:t>
      </w:r>
      <w:r w:rsidRPr="00216AE3">
        <w:rPr>
          <w:rFonts w:ascii="Cambria Math" w:hAnsi="Cambria Math" w:cs="Cambria Math"/>
        </w:rPr>
        <w:t>𝑐</w:t>
      </w:r>
      <w:r w:rsidRPr="00216AE3">
        <w:t xml:space="preserve">1, </w:t>
      </w:r>
      <w:r w:rsidRPr="00216AE3">
        <w:rPr>
          <w:rFonts w:ascii="Cambria Math" w:hAnsi="Cambria Math" w:cs="Cambria Math"/>
        </w:rPr>
        <w:t>𝑐</w:t>
      </w:r>
      <w:r w:rsidRPr="00216AE3">
        <w:t xml:space="preserve">2 &gt; 0 та натуральна константа </w:t>
      </w:r>
      <w:r w:rsidRPr="00216AE3">
        <w:rPr>
          <w:rFonts w:ascii="Cambria Math" w:hAnsi="Cambria Math" w:cs="Cambria Math"/>
        </w:rPr>
        <w:t>𝑛</w:t>
      </w:r>
      <w:r w:rsidRPr="00216AE3">
        <w:t xml:space="preserve">0, така, що </w:t>
      </w:r>
      <w:r w:rsidRPr="00216AE3">
        <w:rPr>
          <w:rFonts w:ascii="Cambria Math" w:hAnsi="Cambria Math" w:cs="Cambria Math"/>
        </w:rPr>
        <w:t>𝑐</w:t>
      </w:r>
      <w:r w:rsidRPr="00216AE3">
        <w:t>1</w:t>
      </w:r>
      <w:r w:rsidRPr="00216AE3">
        <w:rPr>
          <w:rFonts w:ascii="Cambria Math" w:hAnsi="Cambria Math" w:cs="Cambria Math"/>
        </w:rPr>
        <w:t>𝑔</w:t>
      </w:r>
      <w:r w:rsidRPr="00216AE3">
        <w:t>(</w:t>
      </w:r>
      <w:r w:rsidRPr="00216AE3">
        <w:rPr>
          <w:rFonts w:ascii="Cambria Math" w:hAnsi="Cambria Math" w:cs="Cambria Math"/>
        </w:rPr>
        <w:t>𝑛</w:t>
      </w:r>
      <w:r w:rsidRPr="00216AE3">
        <w:t xml:space="preserve">) ≤ </w:t>
      </w:r>
      <w:r w:rsidRPr="00216AE3">
        <w:rPr>
          <w:rFonts w:ascii="Cambria Math" w:hAnsi="Cambria Math" w:cs="Cambria Math"/>
        </w:rPr>
        <w:t>𝑓</w:t>
      </w:r>
      <w:r w:rsidRPr="00216AE3">
        <w:t>(</w:t>
      </w:r>
      <w:r w:rsidRPr="00216AE3">
        <w:rPr>
          <w:rFonts w:ascii="Cambria Math" w:hAnsi="Cambria Math" w:cs="Cambria Math"/>
        </w:rPr>
        <w:t>𝑛</w:t>
      </w:r>
      <w:r w:rsidRPr="00216AE3">
        <w:t xml:space="preserve">) ≤ </w:t>
      </w:r>
      <w:r w:rsidRPr="00216AE3">
        <w:rPr>
          <w:rFonts w:ascii="Cambria Math" w:hAnsi="Cambria Math" w:cs="Cambria Math"/>
        </w:rPr>
        <w:t>𝑐</w:t>
      </w:r>
      <w:r w:rsidRPr="00216AE3">
        <w:t>2</w:t>
      </w:r>
      <w:r w:rsidRPr="00216AE3">
        <w:rPr>
          <w:rFonts w:ascii="Cambria Math" w:hAnsi="Cambria Math" w:cs="Cambria Math"/>
        </w:rPr>
        <w:t>𝑔</w:t>
      </w:r>
      <w:r w:rsidRPr="00216AE3">
        <w:t>(</w:t>
      </w:r>
      <w:r w:rsidRPr="00216AE3">
        <w:rPr>
          <w:rFonts w:ascii="Cambria Math" w:hAnsi="Cambria Math" w:cs="Cambria Math"/>
        </w:rPr>
        <w:t>𝑛</w:t>
      </w:r>
      <w:r w:rsidRPr="00216AE3">
        <w:t xml:space="preserve">) для </w:t>
      </w:r>
      <w:r w:rsidRPr="00216AE3">
        <w:rPr>
          <w:rFonts w:ascii="Cambria Math" w:hAnsi="Cambria Math" w:cs="Cambria Math"/>
        </w:rPr>
        <w:t>∀𝑛</w:t>
      </w:r>
      <w:r w:rsidRPr="00216AE3">
        <w:t xml:space="preserve"> ≥ </w:t>
      </w:r>
      <w:r w:rsidRPr="00216AE3">
        <w:rPr>
          <w:rFonts w:ascii="Cambria Math" w:hAnsi="Cambria Math" w:cs="Cambria Math"/>
        </w:rPr>
        <w:t>𝑛</w:t>
      </w:r>
      <w:r w:rsidRPr="00216AE3">
        <w:t>0.</w:t>
      </w:r>
      <w:r w:rsidR="00A678DB">
        <w:t xml:space="preserve"> </w:t>
      </w:r>
    </w:p>
    <w:p w14:paraId="33141095" w14:textId="4C3C1E39" w:rsidR="00A678DB" w:rsidRDefault="00A678DB" w:rsidP="00A678DB">
      <w:pPr>
        <w:pStyle w:val="a6"/>
        <w:numPr>
          <w:ilvl w:val="0"/>
          <w:numId w:val="9"/>
        </w:numPr>
      </w:pPr>
      <w:r w:rsidRPr="00A678DB">
        <w:t xml:space="preserve">О-нотація визначає верхню межу алгоритму.Θ-нотація визначає верхню </w:t>
      </w:r>
      <w:r>
        <w:t xml:space="preserve">  </w:t>
      </w:r>
      <w:r w:rsidRPr="00A678DB">
        <w:t>і нижню межу алгоритму Ω-нотація визначає нижню межу алгоритму.</w:t>
      </w:r>
    </w:p>
    <w:p w14:paraId="3361217A" w14:textId="3F296BA9" w:rsidR="00235DE6" w:rsidRDefault="00DB15CE" w:rsidP="00A678DB">
      <w:pPr>
        <w:pStyle w:val="a6"/>
        <w:widowControl/>
        <w:spacing w:after="160" w:line="259" w:lineRule="auto"/>
        <w:ind w:left="0" w:firstLine="709"/>
        <w:jc w:val="left"/>
      </w:pPr>
      <w:r w:rsidRPr="00A678DB">
        <w:rPr>
          <w:i/>
          <w:iCs/>
        </w:rPr>
        <w:t>Висновки:</w:t>
      </w:r>
      <w:r w:rsidRPr="00BC45CC">
        <w:t xml:space="preserve"> </w:t>
      </w:r>
    </w:p>
    <w:p w14:paraId="76F3A96D" w14:textId="754A4E3D" w:rsidR="00DB15CE" w:rsidRPr="00235DE6" w:rsidRDefault="00110195" w:rsidP="00235DE6">
      <w:pPr>
        <w:ind w:left="709" w:firstLine="0"/>
      </w:pPr>
      <w:r>
        <w:t>В ході цієї роботи ми</w:t>
      </w:r>
      <w:r w:rsidR="00235DE6">
        <w:t xml:space="preserve"> познайомилися з</w:t>
      </w:r>
      <w:r w:rsidR="00A678DB">
        <w:t xml:space="preserve"> оцінкою асимптотичної складності у різних нотаціях, такі як, </w:t>
      </w:r>
      <w:r w:rsidR="00A678DB" w:rsidRPr="00A678DB">
        <w:t xml:space="preserve">Ω, Θ, </w:t>
      </w:r>
      <w:r w:rsidR="00A678DB" w:rsidRPr="00A678DB">
        <w:rPr>
          <w:rFonts w:ascii="Cambria Math" w:hAnsi="Cambria Math" w:cs="Cambria Math"/>
        </w:rPr>
        <w:t>𝜊</w:t>
      </w:r>
      <w:r w:rsidR="00A678DB" w:rsidRPr="00A678DB">
        <w:t xml:space="preserve">, </w:t>
      </w:r>
      <w:r w:rsidR="00A678DB" w:rsidRPr="00A678DB">
        <w:rPr>
          <w:rFonts w:ascii="Cambria Math" w:hAnsi="Cambria Math" w:cs="Cambria Math"/>
        </w:rPr>
        <w:t>𝜃</w:t>
      </w:r>
      <w:r w:rsidR="00A678DB" w:rsidRPr="00A678DB">
        <w:t>, �</w:t>
      </w:r>
      <w:r w:rsidR="00235DE6">
        <w:t>.</w:t>
      </w:r>
    </w:p>
    <w:sectPr w:rsidR="00DB15CE" w:rsidRPr="00235DE6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44A4385"/>
    <w:multiLevelType w:val="hybridMultilevel"/>
    <w:tmpl w:val="C9EC133A"/>
    <w:lvl w:ilvl="0" w:tplc="FF10B7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6876DC6"/>
    <w:multiLevelType w:val="hybridMultilevel"/>
    <w:tmpl w:val="CE66B9AC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8825847"/>
    <w:multiLevelType w:val="hybridMultilevel"/>
    <w:tmpl w:val="F6AEF79A"/>
    <w:lvl w:ilvl="0" w:tplc="AC1ADA8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8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5"/>
  </w:num>
  <w:num w:numId="6" w16cid:durableId="78450546">
    <w:abstractNumId w:val="3"/>
  </w:num>
  <w:num w:numId="7" w16cid:durableId="836576862">
    <w:abstractNumId w:val="6"/>
  </w:num>
  <w:num w:numId="8" w16cid:durableId="639967166">
    <w:abstractNumId w:val="4"/>
  </w:num>
  <w:num w:numId="9" w16cid:durableId="910775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20A3C"/>
    <w:rsid w:val="000B6A9B"/>
    <w:rsid w:val="00110195"/>
    <w:rsid w:val="00134FB8"/>
    <w:rsid w:val="001E2533"/>
    <w:rsid w:val="002035E1"/>
    <w:rsid w:val="00216AE3"/>
    <w:rsid w:val="00235DE6"/>
    <w:rsid w:val="003459B3"/>
    <w:rsid w:val="004C2873"/>
    <w:rsid w:val="0051488C"/>
    <w:rsid w:val="00625BD6"/>
    <w:rsid w:val="00634D6F"/>
    <w:rsid w:val="006C0B77"/>
    <w:rsid w:val="00791801"/>
    <w:rsid w:val="008242FF"/>
    <w:rsid w:val="0085063A"/>
    <w:rsid w:val="00870751"/>
    <w:rsid w:val="008C1B7D"/>
    <w:rsid w:val="008E4D77"/>
    <w:rsid w:val="00922C48"/>
    <w:rsid w:val="00972657"/>
    <w:rsid w:val="009847CD"/>
    <w:rsid w:val="009A1D5C"/>
    <w:rsid w:val="009C40CA"/>
    <w:rsid w:val="00A47D4D"/>
    <w:rsid w:val="00A678DB"/>
    <w:rsid w:val="00AB443A"/>
    <w:rsid w:val="00AD3D26"/>
    <w:rsid w:val="00B0532E"/>
    <w:rsid w:val="00B915B7"/>
    <w:rsid w:val="00BC45CC"/>
    <w:rsid w:val="00C40FB2"/>
    <w:rsid w:val="00C977EE"/>
    <w:rsid w:val="00CF78FD"/>
    <w:rsid w:val="00D13024"/>
    <w:rsid w:val="00D47FE2"/>
    <w:rsid w:val="00D55A69"/>
    <w:rsid w:val="00D87DF8"/>
    <w:rsid w:val="00DB15CE"/>
    <w:rsid w:val="00E02EB0"/>
    <w:rsid w:val="00EA59DF"/>
    <w:rsid w:val="00EE4070"/>
    <w:rsid w:val="00F05BA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1042</Words>
  <Characters>595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2</cp:revision>
  <dcterms:created xsi:type="dcterms:W3CDTF">2025-03-30T16:54:00Z</dcterms:created>
  <dcterms:modified xsi:type="dcterms:W3CDTF">2025-03-30T16:54:00Z</dcterms:modified>
</cp:coreProperties>
</file>