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7B3" w:rsidRPr="00E847B3" w:rsidRDefault="00E847B3" w:rsidP="00E847B3">
      <w:pPr>
        <w:spacing w:before="300" w:after="150" w:line="240" w:lineRule="auto"/>
        <w:outlineLvl w:val="1"/>
        <w:rPr>
          <w:rFonts w:ascii="inherit" w:eastAsia="Times New Roman" w:hAnsi="inherit" w:cs="Arial"/>
          <w:color w:val="27272E"/>
          <w:sz w:val="27"/>
          <w:szCs w:val="27"/>
          <w:lang w:eastAsia="ru-RU"/>
        </w:rPr>
      </w:pPr>
      <w:bookmarkStart w:id="0" w:name="_GoBack"/>
      <w:bookmarkEnd w:id="0"/>
      <w:r w:rsidRPr="00E847B3">
        <w:rPr>
          <w:rFonts w:ascii="inherit" w:eastAsia="Times New Roman" w:hAnsi="inherit" w:cs="Arial"/>
          <w:b/>
          <w:bCs/>
          <w:color w:val="27272E"/>
          <w:sz w:val="27"/>
          <w:szCs w:val="27"/>
          <w:lang w:eastAsia="ru-RU"/>
        </w:rPr>
        <w:t>ПУБЛИЧНАЯ ОФЕРТА</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b/>
          <w:bCs/>
          <w:color w:val="27272E"/>
          <w:sz w:val="21"/>
          <w:szCs w:val="21"/>
          <w:lang w:eastAsia="ru-RU"/>
        </w:rPr>
        <w:t>на реализацию билетов на культурно-зрелищные мероприятия </w:t>
      </w:r>
      <w:r w:rsidRPr="00E847B3">
        <w:rPr>
          <w:rFonts w:ascii="PT Sans Caption" w:eastAsia="Times New Roman" w:hAnsi="PT Sans Caption" w:cs="Arial"/>
          <w:b/>
          <w:bCs/>
          <w:color w:val="27272E"/>
          <w:sz w:val="21"/>
          <w:szCs w:val="21"/>
          <w:lang w:eastAsia="ru-RU"/>
        </w:rPr>
        <w:br/>
        <w:t>(публичная оферта общества с ограниче</w:t>
      </w:r>
      <w:r w:rsidR="0027608C">
        <w:rPr>
          <w:rFonts w:ascii="PT Sans Caption" w:eastAsia="Times New Roman" w:hAnsi="PT Sans Caption" w:cs="Arial"/>
          <w:b/>
          <w:bCs/>
          <w:color w:val="27272E"/>
          <w:sz w:val="21"/>
          <w:szCs w:val="21"/>
          <w:lang w:eastAsia="ru-RU"/>
        </w:rPr>
        <w:t>нной ответственностью «ВЦ «Кавказ</w:t>
      </w:r>
      <w:r w:rsidRPr="00E847B3">
        <w:rPr>
          <w:rFonts w:ascii="PT Sans Caption" w:eastAsia="Times New Roman" w:hAnsi="PT Sans Caption" w:cs="Arial"/>
          <w:b/>
          <w:bCs/>
          <w:color w:val="27272E"/>
          <w:sz w:val="21"/>
          <w:szCs w:val="21"/>
          <w:lang w:eastAsia="ru-RU"/>
        </w:rPr>
        <w:t>»</w:t>
      </w:r>
      <w:r w:rsidR="0027608C">
        <w:rPr>
          <w:rFonts w:ascii="PT Sans Caption" w:eastAsia="Times New Roman" w:hAnsi="PT Sans Caption" w:cs="Arial"/>
          <w:b/>
          <w:bCs/>
          <w:color w:val="27272E"/>
          <w:sz w:val="21"/>
          <w:szCs w:val="21"/>
          <w:lang w:eastAsia="ru-RU"/>
        </w:rPr>
        <w:t xml:space="preserve"> - владелец </w:t>
      </w:r>
      <w:r w:rsidR="006E495C">
        <w:rPr>
          <w:rFonts w:ascii="PT Sans Caption" w:eastAsia="Times New Roman" w:hAnsi="PT Sans Caption" w:cs="Arial"/>
          <w:b/>
          <w:bCs/>
          <w:color w:val="27272E"/>
          <w:sz w:val="21"/>
          <w:szCs w:val="21"/>
          <w:lang w:eastAsia="ru-RU"/>
        </w:rPr>
        <w:t xml:space="preserve">сайта </w:t>
      </w:r>
      <w:proofErr w:type="spellStart"/>
      <w:r w:rsidR="00C9704B">
        <w:rPr>
          <w:rFonts w:ascii="PT Sans Caption" w:eastAsia="Times New Roman" w:hAnsi="PT Sans Caption" w:cs="Arial"/>
          <w:b/>
          <w:bCs/>
          <w:color w:val="27272E"/>
          <w:sz w:val="21"/>
          <w:szCs w:val="21"/>
          <w:lang w:val="en-US" w:eastAsia="ru-RU"/>
        </w:rPr>
        <w:t>k</w:t>
      </w:r>
      <w:r w:rsidR="0027608C">
        <w:rPr>
          <w:rFonts w:ascii="PT Sans Caption" w:eastAsia="Times New Roman" w:hAnsi="PT Sans Caption" w:cs="Arial"/>
          <w:b/>
          <w:bCs/>
          <w:color w:val="27272E"/>
          <w:sz w:val="21"/>
          <w:szCs w:val="21"/>
          <w:lang w:val="en-US" w:eastAsia="ru-RU"/>
        </w:rPr>
        <w:t>upibilet.</w:t>
      </w:r>
      <w:r w:rsidR="00C9704B">
        <w:rPr>
          <w:rFonts w:ascii="PT Sans Caption" w:eastAsia="Times New Roman" w:hAnsi="PT Sans Caption" w:cs="Arial"/>
          <w:b/>
          <w:bCs/>
          <w:color w:val="27272E"/>
          <w:sz w:val="21"/>
          <w:szCs w:val="21"/>
          <w:lang w:val="en-US" w:eastAsia="ru-RU"/>
        </w:rPr>
        <w:t>online</w:t>
      </w:r>
      <w:proofErr w:type="spellEnd"/>
      <w:r w:rsidRPr="00E847B3">
        <w:rPr>
          <w:rFonts w:ascii="PT Sans Caption" w:eastAsia="Times New Roman" w:hAnsi="PT Sans Caption" w:cs="Arial"/>
          <w:b/>
          <w:bCs/>
          <w:color w:val="27272E"/>
          <w:sz w:val="21"/>
          <w:szCs w:val="21"/>
          <w:lang w:eastAsia="ru-RU"/>
        </w:rPr>
        <w:t>)</w:t>
      </w:r>
    </w:p>
    <w:p w:rsidR="00E847B3" w:rsidRPr="00E847B3" w:rsidRDefault="00142A9F" w:rsidP="00E847B3">
      <w:pPr>
        <w:spacing w:before="300" w:after="300" w:line="240" w:lineRule="auto"/>
        <w:rPr>
          <w:rFonts w:ascii="PT Sans Caption" w:eastAsia="Times New Roman" w:hAnsi="PT Sans Caption" w:cs="Arial"/>
          <w:color w:val="27272E"/>
          <w:sz w:val="21"/>
          <w:szCs w:val="21"/>
          <w:lang w:eastAsia="ru-RU"/>
        </w:rPr>
      </w:pPr>
      <w:r>
        <w:rPr>
          <w:rFonts w:ascii="PT Sans Caption" w:eastAsia="Times New Roman" w:hAnsi="PT Sans Caption" w:cs="Arial"/>
          <w:color w:val="27272E"/>
          <w:sz w:val="21"/>
          <w:szCs w:val="21"/>
          <w:lang w:eastAsia="ru-RU"/>
        </w:rPr>
        <w:pict>
          <v:rect id="_x0000_i1025" style="width:0;height:0" o:hralign="center" o:hrstd="t" o:hr="t" fillcolor="#a0a0a0" stroked="f"/>
        </w:pic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b/>
          <w:bCs/>
          <w:color w:val="27272E"/>
          <w:sz w:val="21"/>
          <w:szCs w:val="21"/>
          <w:lang w:eastAsia="ru-RU"/>
        </w:rPr>
        <w:t>1.  ТЕРМИНЫ И ОПРЕДЕЛЕНИЯ</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В настоящей Публичной оферте на реализацию билетов на культурно-зрелищные мероприятия </w:t>
      </w:r>
      <w:r w:rsidR="00C9704B">
        <w:rPr>
          <w:rFonts w:ascii="PT Sans Caption" w:eastAsia="Times New Roman" w:hAnsi="PT Sans Caption" w:cs="Arial"/>
          <w:color w:val="27272E"/>
          <w:sz w:val="21"/>
          <w:szCs w:val="21"/>
          <w:lang w:eastAsia="ru-RU"/>
        </w:rPr>
        <w:t>(публичная оферта ООО «ВЦ «Кавказ</w:t>
      </w:r>
      <w:r w:rsidRPr="00E847B3">
        <w:rPr>
          <w:rFonts w:ascii="PT Sans Caption" w:eastAsia="Times New Roman" w:hAnsi="PT Sans Caption" w:cs="Arial"/>
          <w:color w:val="27272E"/>
          <w:sz w:val="21"/>
          <w:szCs w:val="21"/>
          <w:lang w:eastAsia="ru-RU"/>
        </w:rPr>
        <w:t>») (далее – «Оферта») нижеприведенные термины и определения используются равно в единственном и во множественном числе, в следующих значениях:</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1.1.  </w:t>
      </w:r>
      <w:r w:rsidRPr="00E847B3">
        <w:rPr>
          <w:rFonts w:ascii="PT Sans Caption" w:eastAsia="Times New Roman" w:hAnsi="PT Sans Caption" w:cs="Arial"/>
          <w:b/>
          <w:bCs/>
          <w:color w:val="27272E"/>
          <w:sz w:val="21"/>
          <w:szCs w:val="21"/>
          <w:lang w:eastAsia="ru-RU"/>
        </w:rPr>
        <w:t xml:space="preserve">Агент </w:t>
      </w:r>
      <w:r w:rsidRPr="00E847B3">
        <w:rPr>
          <w:rFonts w:ascii="PT Sans Caption" w:eastAsia="Times New Roman" w:hAnsi="PT Sans Caption" w:cs="Arial"/>
          <w:color w:val="27272E"/>
          <w:sz w:val="21"/>
          <w:szCs w:val="21"/>
          <w:lang w:eastAsia="ru-RU"/>
        </w:rPr>
        <w:t>– общество с ограниче</w:t>
      </w:r>
      <w:r w:rsidR="006E495C">
        <w:rPr>
          <w:rFonts w:ascii="PT Sans Caption" w:eastAsia="Times New Roman" w:hAnsi="PT Sans Caption" w:cs="Arial"/>
          <w:color w:val="27272E"/>
          <w:sz w:val="21"/>
          <w:szCs w:val="21"/>
          <w:lang w:eastAsia="ru-RU"/>
        </w:rPr>
        <w:t>нной ответственностью «ВЦ «Кавказ</w:t>
      </w:r>
      <w:r w:rsidRPr="00E847B3">
        <w:rPr>
          <w:rFonts w:ascii="PT Sans Caption" w:eastAsia="Times New Roman" w:hAnsi="PT Sans Caption" w:cs="Arial"/>
          <w:color w:val="27272E"/>
          <w:sz w:val="21"/>
          <w:szCs w:val="21"/>
          <w:lang w:eastAsia="ru-RU"/>
        </w:rPr>
        <w:t>» уполномоченное на основании заключенных с Организаторами (иными лицами, уполномоченными Организатором) договоров оказывать услуги по распределению, бронированию, оформлению и реализации Билетов (Электронных билетов) на различные Мероприятия;</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1.2.  </w:t>
      </w:r>
      <w:r w:rsidRPr="00E847B3">
        <w:rPr>
          <w:rFonts w:ascii="PT Sans Caption" w:eastAsia="Times New Roman" w:hAnsi="PT Sans Caption" w:cs="Arial"/>
          <w:b/>
          <w:bCs/>
          <w:color w:val="27272E"/>
          <w:sz w:val="21"/>
          <w:szCs w:val="21"/>
          <w:lang w:eastAsia="ru-RU"/>
        </w:rPr>
        <w:t>Аннулирование</w:t>
      </w:r>
      <w:r w:rsidRPr="00E847B3">
        <w:rPr>
          <w:rFonts w:ascii="PT Sans Caption" w:eastAsia="Times New Roman" w:hAnsi="PT Sans Caption" w:cs="Arial"/>
          <w:color w:val="27272E"/>
          <w:sz w:val="21"/>
          <w:szCs w:val="21"/>
          <w:lang w:eastAsia="ru-RU"/>
        </w:rPr>
        <w:t xml:space="preserve"> – удаление Билетов из Заказа с автоматическим переводом их в свободную продажу в Системе. Если Заказ не оплачен, то он аннулируется автоматически через 24 часа с момента оформления такого Заказа (если иное не предусмотрено дополнительной информацией на Сайте и (или) Точке продаж);</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1.3.  </w:t>
      </w:r>
      <w:r w:rsidRPr="00E847B3">
        <w:rPr>
          <w:rFonts w:ascii="PT Sans Caption" w:eastAsia="Times New Roman" w:hAnsi="PT Sans Caption" w:cs="Arial"/>
          <w:b/>
          <w:bCs/>
          <w:color w:val="27272E"/>
          <w:sz w:val="21"/>
          <w:szCs w:val="21"/>
          <w:lang w:eastAsia="ru-RU"/>
        </w:rPr>
        <w:t>Билет</w:t>
      </w:r>
      <w:r w:rsidRPr="00E847B3">
        <w:rPr>
          <w:rFonts w:ascii="PT Sans Caption" w:eastAsia="Times New Roman" w:hAnsi="PT Sans Caption" w:cs="Arial"/>
          <w:color w:val="27272E"/>
          <w:sz w:val="21"/>
          <w:szCs w:val="21"/>
          <w:lang w:eastAsia="ru-RU"/>
        </w:rPr>
        <w:t xml:space="preserve"> – документ, содержащий штрихкод, удостоверяющий право обладателя такого документа на посещение Мероприятия. Билет выполняется в соответствии с формой, установленной для конкретного вида услуг, бланка строгой отчетности и может быть выполнен (i) </w:t>
      </w:r>
      <w:r w:rsidRPr="001E1F1E">
        <w:rPr>
          <w:rFonts w:ascii="PT Sans Caption" w:eastAsia="Times New Roman" w:hAnsi="PT Sans Caption" w:cs="Arial"/>
          <w:color w:val="27272E"/>
          <w:sz w:val="21"/>
          <w:szCs w:val="21"/>
          <w:lang w:eastAsia="ru-RU"/>
        </w:rPr>
        <w:t xml:space="preserve">на </w:t>
      </w:r>
      <w:proofErr w:type="spellStart"/>
      <w:r w:rsidRPr="001E1F1E">
        <w:rPr>
          <w:rFonts w:ascii="PT Sans Caption" w:eastAsia="Times New Roman" w:hAnsi="PT Sans Caption" w:cs="Arial"/>
          <w:color w:val="27272E"/>
          <w:sz w:val="21"/>
          <w:szCs w:val="21"/>
          <w:lang w:eastAsia="ru-RU"/>
        </w:rPr>
        <w:t>термобланке</w:t>
      </w:r>
      <w:proofErr w:type="spellEnd"/>
      <w:r w:rsidRPr="00E847B3">
        <w:rPr>
          <w:rFonts w:ascii="PT Sans Caption" w:eastAsia="Times New Roman" w:hAnsi="PT Sans Caption" w:cs="Arial"/>
          <w:color w:val="27272E"/>
          <w:sz w:val="21"/>
          <w:szCs w:val="21"/>
          <w:lang w:eastAsia="ru-RU"/>
        </w:rPr>
        <w:t>, (</w:t>
      </w:r>
      <w:proofErr w:type="spellStart"/>
      <w:r w:rsidRPr="00E847B3">
        <w:rPr>
          <w:rFonts w:ascii="PT Sans Caption" w:eastAsia="Times New Roman" w:hAnsi="PT Sans Caption" w:cs="Arial"/>
          <w:color w:val="27272E"/>
          <w:sz w:val="21"/>
          <w:szCs w:val="21"/>
          <w:lang w:eastAsia="ru-RU"/>
        </w:rPr>
        <w:t>ii</w:t>
      </w:r>
      <w:proofErr w:type="spellEnd"/>
      <w:r w:rsidRPr="00E847B3">
        <w:rPr>
          <w:rFonts w:ascii="PT Sans Caption" w:eastAsia="Times New Roman" w:hAnsi="PT Sans Caption" w:cs="Arial"/>
          <w:color w:val="27272E"/>
          <w:sz w:val="21"/>
          <w:szCs w:val="21"/>
          <w:lang w:eastAsia="ru-RU"/>
        </w:rPr>
        <w:t>) на бланке, сформированном посредством автоматизированной системы (Системы) - «</w:t>
      </w:r>
      <w:r w:rsidRPr="00E847B3">
        <w:rPr>
          <w:rFonts w:ascii="PT Sans Caption" w:eastAsia="Times New Roman" w:hAnsi="PT Sans Caption" w:cs="Arial"/>
          <w:b/>
          <w:bCs/>
          <w:color w:val="27272E"/>
          <w:sz w:val="21"/>
          <w:szCs w:val="21"/>
          <w:lang w:eastAsia="ru-RU"/>
        </w:rPr>
        <w:t>Электронный билет</w:t>
      </w:r>
      <w:r w:rsidRPr="00E847B3">
        <w:rPr>
          <w:rFonts w:ascii="PT Sans Caption" w:eastAsia="Times New Roman" w:hAnsi="PT Sans Caption" w:cs="Arial"/>
          <w:color w:val="27272E"/>
          <w:sz w:val="21"/>
          <w:szCs w:val="21"/>
          <w:lang w:eastAsia="ru-RU"/>
        </w:rPr>
        <w:t>»;</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1.4.  </w:t>
      </w:r>
      <w:r w:rsidRPr="00E847B3">
        <w:rPr>
          <w:rFonts w:ascii="PT Sans Caption" w:eastAsia="Times New Roman" w:hAnsi="PT Sans Caption" w:cs="Arial"/>
          <w:b/>
          <w:bCs/>
          <w:color w:val="27272E"/>
          <w:sz w:val="21"/>
          <w:szCs w:val="21"/>
          <w:lang w:eastAsia="ru-RU"/>
        </w:rPr>
        <w:t>Бронь</w:t>
      </w:r>
      <w:r w:rsidRPr="00E847B3">
        <w:rPr>
          <w:rFonts w:ascii="PT Sans Caption" w:eastAsia="Times New Roman" w:hAnsi="PT Sans Caption" w:cs="Arial"/>
          <w:color w:val="27272E"/>
          <w:sz w:val="21"/>
          <w:szCs w:val="21"/>
          <w:lang w:eastAsia="ru-RU"/>
        </w:rPr>
        <w:t xml:space="preserve"> – сформированный Заказ, находящийся в режиме ожидания оплаты Покупателем;</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1.5.  </w:t>
      </w:r>
      <w:r w:rsidRPr="00E847B3">
        <w:rPr>
          <w:rFonts w:ascii="PT Sans Caption" w:eastAsia="Times New Roman" w:hAnsi="PT Sans Caption" w:cs="Arial"/>
          <w:b/>
          <w:bCs/>
          <w:color w:val="27272E"/>
          <w:sz w:val="21"/>
          <w:szCs w:val="21"/>
          <w:lang w:eastAsia="ru-RU"/>
        </w:rPr>
        <w:t>Договор оказания услуг</w:t>
      </w:r>
      <w:r w:rsidRPr="00E847B3">
        <w:rPr>
          <w:rFonts w:ascii="PT Sans Caption" w:eastAsia="Times New Roman" w:hAnsi="PT Sans Caption" w:cs="Arial"/>
          <w:color w:val="27272E"/>
          <w:sz w:val="21"/>
          <w:szCs w:val="21"/>
          <w:lang w:eastAsia="ru-RU"/>
        </w:rPr>
        <w:t xml:space="preserve"> – договор оказания услуг, заключенный (заключаемый) на условиях настоящей Оферты, между Покупателем и Агентом, в соответствии с которым Агентом оказываются услуги по бронированию и оформлению для реализации Билетов на Мероприятия, а Покупателем путем внесения Сервисного сбора оплачиваются оказываемые услуги;</w:t>
      </w:r>
    </w:p>
    <w:p w:rsidR="00E847B3" w:rsidRPr="0056347F" w:rsidRDefault="00E847B3" w:rsidP="00E847B3">
      <w:pPr>
        <w:spacing w:after="150" w:line="240" w:lineRule="auto"/>
        <w:rPr>
          <w:rFonts w:ascii="PT Sans Caption" w:eastAsia="Times New Roman" w:hAnsi="PT Sans Caption" w:cs="Arial"/>
          <w:color w:val="27272E"/>
          <w:sz w:val="21"/>
          <w:szCs w:val="21"/>
          <w:lang w:eastAsia="ru-RU"/>
        </w:rPr>
      </w:pPr>
      <w:r w:rsidRPr="0056347F">
        <w:rPr>
          <w:rFonts w:ascii="PT Sans Caption" w:eastAsia="Times New Roman" w:hAnsi="PT Sans Caption" w:cs="Arial"/>
          <w:color w:val="27272E"/>
          <w:sz w:val="21"/>
          <w:szCs w:val="21"/>
          <w:lang w:eastAsia="ru-RU"/>
        </w:rPr>
        <w:t xml:space="preserve">1.6.  </w:t>
      </w:r>
      <w:r w:rsidRPr="0056347F">
        <w:rPr>
          <w:rFonts w:ascii="PT Sans Caption" w:eastAsia="Times New Roman" w:hAnsi="PT Sans Caption" w:cs="Arial"/>
          <w:b/>
          <w:bCs/>
          <w:color w:val="27272E"/>
          <w:sz w:val="21"/>
          <w:szCs w:val="21"/>
          <w:lang w:eastAsia="ru-RU"/>
        </w:rPr>
        <w:t>Договор оказания услуг в связи с проведением Мероприятия</w:t>
      </w:r>
      <w:r w:rsidRPr="0056347F">
        <w:rPr>
          <w:rFonts w:ascii="PT Sans Caption" w:eastAsia="Times New Roman" w:hAnsi="PT Sans Caption" w:cs="Arial"/>
          <w:color w:val="27272E"/>
          <w:sz w:val="21"/>
          <w:szCs w:val="21"/>
          <w:lang w:eastAsia="ru-RU"/>
        </w:rPr>
        <w:t xml:space="preserve"> – договор оказания услуг, заключенный (заключаемый) на условиях настоящей Оферты между Организатором и Покупателем, в соответствии с которым Организатор принимает на себя обязательства обеспечить проведение Мероприятия в месте и времени, указанных на Билетах (Электронных билетах)  (оказать Покупателю услуг по проведению Мероприятия в месте и времени, указанных на Билетах (Электронных билетах), обеспечить возможность прохода  Покупателя на Мероприятия по Билету (Электронному билету)  (прием ко входы Билетов (Электронных билетов), Покупатель, со своей стороны обязуется оплатить Номинальную стоимость Билета (Электронного билета); </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56347F">
        <w:rPr>
          <w:rFonts w:ascii="PT Sans Caption" w:eastAsia="Times New Roman" w:hAnsi="PT Sans Caption" w:cs="Arial"/>
          <w:color w:val="27272E"/>
          <w:sz w:val="21"/>
          <w:szCs w:val="21"/>
          <w:lang w:eastAsia="ru-RU"/>
        </w:rPr>
        <w:t xml:space="preserve">1.7.  </w:t>
      </w:r>
      <w:r w:rsidRPr="0056347F">
        <w:rPr>
          <w:rFonts w:ascii="PT Sans Caption" w:eastAsia="Times New Roman" w:hAnsi="PT Sans Caption" w:cs="Arial"/>
          <w:b/>
          <w:bCs/>
          <w:color w:val="27272E"/>
          <w:sz w:val="21"/>
          <w:szCs w:val="21"/>
          <w:lang w:eastAsia="ru-RU"/>
        </w:rPr>
        <w:t>Договоры</w:t>
      </w:r>
      <w:r w:rsidRPr="0056347F">
        <w:rPr>
          <w:rFonts w:ascii="PT Sans Caption" w:eastAsia="Times New Roman" w:hAnsi="PT Sans Caption" w:cs="Arial"/>
          <w:color w:val="27272E"/>
          <w:sz w:val="21"/>
          <w:szCs w:val="21"/>
          <w:lang w:eastAsia="ru-RU"/>
        </w:rPr>
        <w:t xml:space="preserve"> – Договор оказания услуг и Договор оказания услуг в связи с проведением Мероприятия, заключенные (заключаемые) на условиях настоящей Оферты;</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lastRenderedPageBreak/>
        <w:t xml:space="preserve">1.8.  </w:t>
      </w:r>
      <w:r w:rsidRPr="00E847B3">
        <w:rPr>
          <w:rFonts w:ascii="PT Sans Caption" w:eastAsia="Times New Roman" w:hAnsi="PT Sans Caption" w:cs="Arial"/>
          <w:b/>
          <w:bCs/>
          <w:color w:val="27272E"/>
          <w:sz w:val="21"/>
          <w:szCs w:val="21"/>
          <w:lang w:eastAsia="ru-RU"/>
        </w:rPr>
        <w:t>Заказ</w:t>
      </w:r>
      <w:r w:rsidRPr="00E847B3">
        <w:rPr>
          <w:rFonts w:ascii="PT Sans Caption" w:eastAsia="Times New Roman" w:hAnsi="PT Sans Caption" w:cs="Arial"/>
          <w:color w:val="27272E"/>
          <w:sz w:val="21"/>
          <w:szCs w:val="21"/>
          <w:lang w:eastAsia="ru-RU"/>
        </w:rPr>
        <w:t xml:space="preserve"> – один или несколько Билетов (Электронных билетов) на одно (несколько) Мероприятие, выбранных Покупателем (для Покупателя) из Системы и объединенных в Системе единым идентификационным номером;</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1.9.  </w:t>
      </w:r>
      <w:r w:rsidRPr="00E847B3">
        <w:rPr>
          <w:rFonts w:ascii="PT Sans Caption" w:eastAsia="Times New Roman" w:hAnsi="PT Sans Caption" w:cs="Arial"/>
          <w:b/>
          <w:bCs/>
          <w:color w:val="27272E"/>
          <w:sz w:val="21"/>
          <w:szCs w:val="21"/>
          <w:lang w:eastAsia="ru-RU"/>
        </w:rPr>
        <w:t xml:space="preserve">Мероприятие </w:t>
      </w:r>
      <w:r w:rsidRPr="00E847B3">
        <w:rPr>
          <w:rFonts w:ascii="PT Sans Caption" w:eastAsia="Times New Roman" w:hAnsi="PT Sans Caption" w:cs="Arial"/>
          <w:color w:val="27272E"/>
          <w:sz w:val="21"/>
          <w:szCs w:val="21"/>
          <w:lang w:eastAsia="ru-RU"/>
        </w:rPr>
        <w:t>– культурно-зрелищное мероприятие, в том числе театральный спектакль, цирковое представление, концерт в зале, клубе или на открытой площадке, выставка, кинопоказ, фестиваль, шоу, показ мод, спортивное соревнование, экскурсия, а также любое иное событие, посещение которого возможно только по предъявлению специального документа – Билета (Электронного билета);</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1.10.  </w:t>
      </w:r>
      <w:r w:rsidRPr="00E847B3">
        <w:rPr>
          <w:rFonts w:ascii="PT Sans Caption" w:eastAsia="Times New Roman" w:hAnsi="PT Sans Caption" w:cs="Arial"/>
          <w:b/>
          <w:bCs/>
          <w:color w:val="27272E"/>
          <w:sz w:val="21"/>
          <w:szCs w:val="21"/>
          <w:lang w:eastAsia="ru-RU"/>
        </w:rPr>
        <w:t>Номинальная стоимость Билета</w:t>
      </w:r>
      <w:r w:rsidRPr="00E847B3">
        <w:rPr>
          <w:rFonts w:ascii="PT Sans Caption" w:eastAsia="Times New Roman" w:hAnsi="PT Sans Caption" w:cs="Arial"/>
          <w:color w:val="27272E"/>
          <w:sz w:val="21"/>
          <w:szCs w:val="21"/>
          <w:lang w:eastAsia="ru-RU"/>
        </w:rPr>
        <w:t> - цена посещения Мероприятия, установленная Организатором для всех Покупателей;</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1.11.  </w:t>
      </w:r>
      <w:r w:rsidRPr="00E847B3">
        <w:rPr>
          <w:rFonts w:ascii="PT Sans Caption" w:eastAsia="Times New Roman" w:hAnsi="PT Sans Caption" w:cs="Arial"/>
          <w:b/>
          <w:bCs/>
          <w:color w:val="27272E"/>
          <w:sz w:val="21"/>
          <w:szCs w:val="21"/>
          <w:lang w:eastAsia="ru-RU"/>
        </w:rPr>
        <w:t>Организатор</w:t>
      </w:r>
      <w:r w:rsidRPr="00E847B3">
        <w:rPr>
          <w:rFonts w:ascii="PT Sans Caption" w:eastAsia="Times New Roman" w:hAnsi="PT Sans Caption" w:cs="Arial"/>
          <w:color w:val="27272E"/>
          <w:sz w:val="21"/>
          <w:szCs w:val="21"/>
          <w:lang w:eastAsia="ru-RU"/>
        </w:rPr>
        <w:t xml:space="preserve"> – юридическое лицо (индивидуальный предприниматель), которое осуществляет организацию и проведение Мероприятия на основании соответствующих сделок (соглашений, договоров);</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1.12.  </w:t>
      </w:r>
      <w:r w:rsidRPr="00E847B3">
        <w:rPr>
          <w:rFonts w:ascii="PT Sans Caption" w:eastAsia="Times New Roman" w:hAnsi="PT Sans Caption" w:cs="Arial"/>
          <w:b/>
          <w:bCs/>
          <w:color w:val="27272E"/>
          <w:sz w:val="21"/>
          <w:szCs w:val="21"/>
          <w:lang w:eastAsia="ru-RU"/>
        </w:rPr>
        <w:t>Принципал</w:t>
      </w:r>
      <w:r w:rsidRPr="00E847B3">
        <w:rPr>
          <w:rFonts w:ascii="PT Sans Caption" w:eastAsia="Times New Roman" w:hAnsi="PT Sans Caption" w:cs="Arial"/>
          <w:color w:val="27272E"/>
          <w:sz w:val="21"/>
          <w:szCs w:val="21"/>
          <w:lang w:eastAsia="ru-RU"/>
        </w:rPr>
        <w:t xml:space="preserve"> – юридическое лицо (индивидуальный предприниматель), действующее от имени Организатора или от своего имени, но в интересах Организатора, поручающее Агенту взять на себя обязательства по реализации Билетов Клиентам. Принципал также может являться Организатором;</w:t>
      </w:r>
    </w:p>
    <w:p w:rsid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1.13.  </w:t>
      </w:r>
      <w:r w:rsidRPr="00E847B3">
        <w:rPr>
          <w:rFonts w:ascii="PT Sans Caption" w:eastAsia="Times New Roman" w:hAnsi="PT Sans Caption" w:cs="Arial"/>
          <w:b/>
          <w:bCs/>
          <w:color w:val="27272E"/>
          <w:sz w:val="21"/>
          <w:szCs w:val="21"/>
          <w:lang w:eastAsia="ru-RU"/>
        </w:rPr>
        <w:t>Оферта</w:t>
      </w:r>
      <w:r w:rsidRPr="00E847B3">
        <w:rPr>
          <w:rFonts w:ascii="PT Sans Caption" w:eastAsia="Times New Roman" w:hAnsi="PT Sans Caption" w:cs="Arial"/>
          <w:color w:val="27272E"/>
          <w:sz w:val="21"/>
          <w:szCs w:val="21"/>
          <w:lang w:eastAsia="ru-RU"/>
        </w:rPr>
        <w:t xml:space="preserve"> – настоящая</w:t>
      </w:r>
      <w:r w:rsidR="006E495C">
        <w:rPr>
          <w:rFonts w:ascii="PT Sans Caption" w:eastAsia="Times New Roman" w:hAnsi="PT Sans Caption" w:cs="Arial"/>
          <w:color w:val="27272E"/>
          <w:sz w:val="21"/>
          <w:szCs w:val="21"/>
          <w:lang w:eastAsia="ru-RU"/>
        </w:rPr>
        <w:t xml:space="preserve"> публичная оферта ООО «ВЦ «Кавказ</w:t>
      </w:r>
      <w:r w:rsidRPr="008A3F8E">
        <w:rPr>
          <w:rFonts w:ascii="PT Sans Caption" w:eastAsia="Times New Roman" w:hAnsi="PT Sans Caption" w:cs="Arial"/>
          <w:color w:val="27272E"/>
          <w:sz w:val="21"/>
          <w:szCs w:val="21"/>
          <w:lang w:eastAsia="ru-RU"/>
        </w:rPr>
        <w:t>» (</w:t>
      </w:r>
      <w:r w:rsidR="008A3F8E" w:rsidRPr="008A3F8E">
        <w:rPr>
          <w:rFonts w:ascii="PT Sans Caption" w:eastAsia="Times New Roman" w:hAnsi="PT Sans Caption" w:cs="Arial"/>
          <w:color w:val="27272E"/>
          <w:sz w:val="21"/>
          <w:szCs w:val="21"/>
          <w:lang w:eastAsia="ru-RU"/>
        </w:rPr>
        <w:t xml:space="preserve">ОГРН 1062628012347, ИНН 2628047967, адрес местонахождения: 357600, Ессентуки г, Пятигорская </w:t>
      </w:r>
      <w:proofErr w:type="spellStart"/>
      <w:r w:rsidR="008A3F8E" w:rsidRPr="008A3F8E">
        <w:rPr>
          <w:rFonts w:ascii="PT Sans Caption" w:eastAsia="Times New Roman" w:hAnsi="PT Sans Caption" w:cs="Arial"/>
          <w:color w:val="27272E"/>
          <w:sz w:val="21"/>
          <w:szCs w:val="21"/>
          <w:lang w:eastAsia="ru-RU"/>
        </w:rPr>
        <w:t>ул</w:t>
      </w:r>
      <w:proofErr w:type="spellEnd"/>
      <w:r w:rsidR="008A3F8E" w:rsidRPr="008A3F8E">
        <w:rPr>
          <w:rFonts w:ascii="PT Sans Caption" w:eastAsia="Times New Roman" w:hAnsi="PT Sans Caption" w:cs="Arial"/>
          <w:color w:val="27272E"/>
          <w:sz w:val="21"/>
          <w:szCs w:val="21"/>
          <w:lang w:eastAsia="ru-RU"/>
        </w:rPr>
        <w:t>, 24/1</w:t>
      </w:r>
      <w:r w:rsidRPr="008A3F8E">
        <w:rPr>
          <w:rFonts w:ascii="PT Sans Caption" w:eastAsia="Times New Roman" w:hAnsi="PT Sans Caption" w:cs="Arial"/>
          <w:color w:val="27272E"/>
          <w:sz w:val="21"/>
          <w:szCs w:val="21"/>
          <w:lang w:eastAsia="ru-RU"/>
        </w:rPr>
        <w:t>) на реализацию билетов на культурно-зрелищные мероприятия, опубликованная по электронному адресу в сети Интернет h</w:t>
      </w:r>
      <w:r w:rsidR="008A3F8E" w:rsidRPr="008A3F8E">
        <w:rPr>
          <w:rFonts w:ascii="PT Sans Caption" w:eastAsia="Times New Roman" w:hAnsi="PT Sans Caption" w:cs="Arial"/>
          <w:color w:val="27272E"/>
          <w:sz w:val="21"/>
          <w:szCs w:val="21"/>
          <w:lang w:eastAsia="ru-RU"/>
        </w:rPr>
        <w:t>ttps://</w:t>
      </w:r>
      <w:proofErr w:type="spellStart"/>
      <w:r w:rsidR="008A3F8E" w:rsidRPr="008A3F8E">
        <w:rPr>
          <w:rFonts w:ascii="PT Sans Caption" w:eastAsia="Times New Roman" w:hAnsi="PT Sans Caption" w:cs="Arial"/>
          <w:color w:val="27272E"/>
          <w:sz w:val="21"/>
          <w:szCs w:val="21"/>
          <w:lang w:val="en-US" w:eastAsia="ru-RU"/>
        </w:rPr>
        <w:t>kupibilet</w:t>
      </w:r>
      <w:proofErr w:type="spellEnd"/>
      <w:r w:rsidR="008A3F8E" w:rsidRPr="008A3F8E">
        <w:rPr>
          <w:rFonts w:ascii="PT Sans Caption" w:eastAsia="Times New Roman" w:hAnsi="PT Sans Caption" w:cs="Arial"/>
          <w:color w:val="27272E"/>
          <w:sz w:val="21"/>
          <w:szCs w:val="21"/>
          <w:lang w:eastAsia="ru-RU"/>
        </w:rPr>
        <w:t>.</w:t>
      </w:r>
      <w:r w:rsidR="008A3F8E" w:rsidRPr="008A3F8E">
        <w:rPr>
          <w:rFonts w:ascii="PT Sans Caption" w:eastAsia="Times New Roman" w:hAnsi="PT Sans Caption" w:cs="Arial"/>
          <w:color w:val="27272E"/>
          <w:sz w:val="21"/>
          <w:szCs w:val="21"/>
          <w:lang w:val="en-US" w:eastAsia="ru-RU"/>
        </w:rPr>
        <w:t>online</w:t>
      </w:r>
      <w:r w:rsidRPr="008A3F8E">
        <w:rPr>
          <w:rFonts w:ascii="PT Sans Caption" w:eastAsia="Times New Roman" w:hAnsi="PT Sans Caption" w:cs="Arial"/>
          <w:color w:val="27272E"/>
          <w:sz w:val="21"/>
          <w:szCs w:val="21"/>
          <w:lang w:eastAsia="ru-RU"/>
        </w:rPr>
        <w:t xml:space="preserve"> и по требованию Покупателя</w:t>
      </w:r>
      <w:r w:rsidRPr="00E847B3">
        <w:rPr>
          <w:rFonts w:ascii="PT Sans Caption" w:eastAsia="Times New Roman" w:hAnsi="PT Sans Caption" w:cs="Arial"/>
          <w:color w:val="27272E"/>
          <w:sz w:val="21"/>
          <w:szCs w:val="21"/>
          <w:lang w:eastAsia="ru-RU"/>
        </w:rPr>
        <w:t xml:space="preserve"> в Точках продаж;</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1.14.  </w:t>
      </w:r>
      <w:r w:rsidRPr="00E847B3">
        <w:rPr>
          <w:rFonts w:ascii="PT Sans Caption" w:eastAsia="Times New Roman" w:hAnsi="PT Sans Caption" w:cs="Arial"/>
          <w:b/>
          <w:bCs/>
          <w:color w:val="27272E"/>
          <w:sz w:val="21"/>
          <w:szCs w:val="21"/>
          <w:lang w:eastAsia="ru-RU"/>
        </w:rPr>
        <w:t>Покупатель</w:t>
      </w:r>
      <w:r w:rsidRPr="00E847B3">
        <w:rPr>
          <w:rFonts w:ascii="PT Sans Caption" w:eastAsia="Times New Roman" w:hAnsi="PT Sans Caption" w:cs="Arial"/>
          <w:color w:val="27272E"/>
          <w:sz w:val="21"/>
          <w:szCs w:val="21"/>
          <w:lang w:eastAsia="ru-RU"/>
        </w:rPr>
        <w:t xml:space="preserve"> – физическое лицо, являющееся гражданином Российской Федерации, а равно любого иного государства, а равно юридическое лицо вне зависимости от места инкорпорации, обратившееся к Агенту с целью приобретения Билета на территории Российской Федерации.</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1.15.  </w:t>
      </w:r>
      <w:r w:rsidRPr="00E847B3">
        <w:rPr>
          <w:rFonts w:ascii="PT Sans Caption" w:eastAsia="Times New Roman" w:hAnsi="PT Sans Caption" w:cs="Arial"/>
          <w:b/>
          <w:bCs/>
          <w:color w:val="27272E"/>
          <w:sz w:val="21"/>
          <w:szCs w:val="21"/>
          <w:lang w:eastAsia="ru-RU"/>
        </w:rPr>
        <w:t>Сайт Агента</w:t>
      </w:r>
      <w:r w:rsidRPr="00E847B3">
        <w:rPr>
          <w:rFonts w:ascii="PT Sans Caption" w:eastAsia="Times New Roman" w:hAnsi="PT Sans Caption" w:cs="Arial"/>
          <w:color w:val="27272E"/>
          <w:sz w:val="21"/>
          <w:szCs w:val="21"/>
          <w:lang w:eastAsia="ru-RU"/>
        </w:rPr>
        <w:t xml:space="preserve"> – сайт в сети Интернет, размещенный по адресу </w:t>
      </w:r>
      <w:hyperlink r:id="rId4" w:history="1">
        <w:r w:rsidR="006E495C" w:rsidRPr="009E1F85">
          <w:rPr>
            <w:rStyle w:val="a3"/>
            <w:rFonts w:ascii="PT Sans Caption" w:eastAsia="Times New Roman" w:hAnsi="PT Sans Caption" w:cs="Arial"/>
            <w:sz w:val="21"/>
            <w:szCs w:val="21"/>
            <w:lang w:eastAsia="ru-RU"/>
          </w:rPr>
          <w:t>https://</w:t>
        </w:r>
        <w:r w:rsidR="006E495C" w:rsidRPr="009E1F85">
          <w:rPr>
            <w:rStyle w:val="a3"/>
            <w:rFonts w:ascii="PT Sans Caption" w:eastAsia="Times New Roman" w:hAnsi="PT Sans Caption" w:cs="Arial"/>
            <w:sz w:val="21"/>
            <w:szCs w:val="21"/>
            <w:lang w:val="en-US" w:eastAsia="ru-RU"/>
          </w:rPr>
          <w:t>k</w:t>
        </w:r>
        <w:r w:rsidR="006E495C" w:rsidRPr="009E1F85">
          <w:rPr>
            <w:rStyle w:val="a3"/>
            <w:rFonts w:ascii="PT Sans Caption" w:eastAsia="Times New Roman" w:hAnsi="PT Sans Caption" w:cs="Arial"/>
            <w:sz w:val="21"/>
            <w:szCs w:val="21"/>
            <w:lang w:eastAsia="ru-RU"/>
          </w:rPr>
          <w:t>u</w:t>
        </w:r>
      </w:hyperlink>
      <w:proofErr w:type="spellStart"/>
      <w:r w:rsidR="006E495C">
        <w:rPr>
          <w:rFonts w:ascii="PT Sans Caption" w:eastAsia="Times New Roman" w:hAnsi="PT Sans Caption" w:cs="Arial"/>
          <w:color w:val="27272E"/>
          <w:sz w:val="21"/>
          <w:szCs w:val="21"/>
          <w:lang w:val="en-US" w:eastAsia="ru-RU"/>
        </w:rPr>
        <w:t>pibilet</w:t>
      </w:r>
      <w:proofErr w:type="spellEnd"/>
      <w:r w:rsidR="006E495C" w:rsidRPr="006E495C">
        <w:rPr>
          <w:rFonts w:ascii="PT Sans Caption" w:eastAsia="Times New Roman" w:hAnsi="PT Sans Caption" w:cs="Arial"/>
          <w:color w:val="27272E"/>
          <w:sz w:val="21"/>
          <w:szCs w:val="21"/>
          <w:lang w:eastAsia="ru-RU"/>
        </w:rPr>
        <w:t>.</w:t>
      </w:r>
      <w:r w:rsidR="006E495C">
        <w:rPr>
          <w:rFonts w:ascii="PT Sans Caption" w:eastAsia="Times New Roman" w:hAnsi="PT Sans Caption" w:cs="Arial"/>
          <w:color w:val="27272E"/>
          <w:sz w:val="21"/>
          <w:szCs w:val="21"/>
          <w:lang w:val="en-US" w:eastAsia="ru-RU"/>
        </w:rPr>
        <w:t>online</w:t>
      </w:r>
      <w:r w:rsidRPr="00E847B3">
        <w:rPr>
          <w:rFonts w:ascii="PT Sans Caption" w:eastAsia="Times New Roman" w:hAnsi="PT Sans Caption" w:cs="Arial"/>
          <w:color w:val="27272E"/>
          <w:sz w:val="21"/>
          <w:szCs w:val="21"/>
          <w:lang w:eastAsia="ru-RU"/>
        </w:rPr>
        <w:t>, права на администрирования которого принадлежат Агенту на основании соответствующей сделки (соглашения, договора);</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1.16.  </w:t>
      </w:r>
      <w:r w:rsidRPr="00E847B3">
        <w:rPr>
          <w:rFonts w:ascii="PT Sans Caption" w:eastAsia="Times New Roman" w:hAnsi="PT Sans Caption" w:cs="Arial"/>
          <w:b/>
          <w:bCs/>
          <w:color w:val="27272E"/>
          <w:sz w:val="21"/>
          <w:szCs w:val="21"/>
          <w:lang w:eastAsia="ru-RU"/>
        </w:rPr>
        <w:t>Сервисный сбор</w:t>
      </w:r>
      <w:r w:rsidRPr="00E847B3">
        <w:rPr>
          <w:rFonts w:ascii="PT Sans Caption" w:eastAsia="Times New Roman" w:hAnsi="PT Sans Caption" w:cs="Arial"/>
          <w:color w:val="27272E"/>
          <w:sz w:val="21"/>
          <w:szCs w:val="21"/>
          <w:lang w:eastAsia="ru-RU"/>
        </w:rPr>
        <w:t xml:space="preserve"> - денежные средства, взимаемые с Покупателя при реализации ему Билета (Электронного билета) за оказываемые Агентом услуги по бронированию, оформлению, формированию (печати) и реализации Билетов (Электронных билетов), а также по информационной поддержке Покупателя посредством Сайта, а равно по иным каналам связи в связи с бронированием, оформлением, формированием (печатью) и реализации Билетов, отменой, заменой и (или) переносом Мероприятий, а равно по иным вопросам;</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1.17.  </w:t>
      </w:r>
      <w:r w:rsidRPr="00E847B3">
        <w:rPr>
          <w:rFonts w:ascii="PT Sans Caption" w:eastAsia="Times New Roman" w:hAnsi="PT Sans Caption" w:cs="Arial"/>
          <w:b/>
          <w:bCs/>
          <w:color w:val="27272E"/>
          <w:sz w:val="21"/>
          <w:szCs w:val="21"/>
          <w:lang w:eastAsia="ru-RU"/>
        </w:rPr>
        <w:t>Стороны</w:t>
      </w:r>
      <w:r w:rsidRPr="00E847B3">
        <w:rPr>
          <w:rFonts w:ascii="PT Sans Caption" w:eastAsia="Times New Roman" w:hAnsi="PT Sans Caption" w:cs="Arial"/>
          <w:color w:val="27272E"/>
          <w:sz w:val="21"/>
          <w:szCs w:val="21"/>
          <w:lang w:eastAsia="ru-RU"/>
        </w:rPr>
        <w:t xml:space="preserve"> - совместно Агент и Покупатель, если из контекста положений настоящей Оферты не следует иное;</w:t>
      </w:r>
    </w:p>
    <w:p w:rsidR="00E847B3" w:rsidRPr="00E847B3" w:rsidRDefault="00E847B3" w:rsidP="00E847B3">
      <w:pPr>
        <w:spacing w:after="150" w:line="240" w:lineRule="auto"/>
        <w:rPr>
          <w:rFonts w:ascii="PT Sans Caption" w:eastAsia="Times New Roman" w:hAnsi="PT Sans Caption" w:cs="Arial"/>
          <w:color w:val="27272E"/>
          <w:sz w:val="21"/>
          <w:szCs w:val="21"/>
          <w:lang w:eastAsia="ru-RU"/>
        </w:rPr>
      </w:pPr>
      <w:r w:rsidRPr="00E847B3">
        <w:rPr>
          <w:rFonts w:ascii="PT Sans Caption" w:eastAsia="Times New Roman" w:hAnsi="PT Sans Caption" w:cs="Arial"/>
          <w:color w:val="27272E"/>
          <w:sz w:val="21"/>
          <w:szCs w:val="21"/>
          <w:lang w:eastAsia="ru-RU"/>
        </w:rPr>
        <w:t xml:space="preserve">1.18.  </w:t>
      </w:r>
      <w:r w:rsidRPr="00E847B3">
        <w:rPr>
          <w:rFonts w:ascii="PT Sans Caption" w:eastAsia="Times New Roman" w:hAnsi="PT Sans Caption" w:cs="Arial"/>
          <w:b/>
          <w:bCs/>
          <w:color w:val="27272E"/>
          <w:sz w:val="21"/>
          <w:szCs w:val="21"/>
          <w:lang w:eastAsia="ru-RU"/>
        </w:rPr>
        <w:t>Точка продаж</w:t>
      </w:r>
      <w:r w:rsidRPr="00E847B3">
        <w:rPr>
          <w:rFonts w:ascii="PT Sans Caption" w:eastAsia="Times New Roman" w:hAnsi="PT Sans Caption" w:cs="Arial"/>
          <w:color w:val="27272E"/>
          <w:sz w:val="21"/>
          <w:szCs w:val="21"/>
          <w:lang w:eastAsia="ru-RU"/>
        </w:rPr>
        <w:t xml:space="preserve"> – офис продажи Билетов, принадлежащий Агенту и (или) субагентам Агента, третьим лицам, привлеченным Агентом к реализации Билетов (Электронных билетов) на каком-либо праве;</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ОБЩИЕ ПОЛОЖЕНИЯ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2.1.  Настоящая Оферта регламентирует условия и порядок реализации Билетов (Электронных билетов) и договорные обязательства (права и обязанности), возникающие в связи с этим у Агента и Покупателя.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lastRenderedPageBreak/>
        <w:t>2.2.  Реализация Билетов (Электронных билетов) Покупателю производится исключительно на условиях настоящей Оферты и лишь в случае ее полного и безоговорочного акцепта. Частичный акцепт, а равно акцепт на иных условиях не допускается. Использование Покупателем услуг Агента на предложенных в настоящей Оферте условиях свидетельствует о заключении между ними соответствующего договора посредством совершения конклюдентных действий.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2.3.  В целях приобретения Билетов (Электронных билетов) у Агента юридические лица осуществляют их оплату по соглашению с Агентом любыми не запрещенными законодательством Российской Федерации способами. В этом случае действуют правила настоящей Оферты, если иное прямо не установлено в соответствующем договоре между Агентом и юридическим лицом. При получении Билетов (Электронных билетов) необходимо предъявить паспорт и доверенность от организации-покупателя на получение Билетов (Электронных билетов).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2.4.  Реализация Покупателю Билета (Электронного билета) осуществляется на условиях настоящей Оферты исключительно для личных целей, не связанных с осуществлением Покупателем предпринимательской деятельности. Покупатель принимает и соглашается с тем, что он не вправе использовать Билет (Электронный билет) с целью рекламы своих товаров (работ, услуг), а равно товаров (работ, услуг) третьего лица, а равно в целях последующей перепродажи Покупателем приобретенных Билетов (Электронных билетов).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2.5.  Не допускается реализация Покупателю Билета (Электронного билета), в случае если Покупатель не в полном объеме принимает условия настоящей Оферты. Реализованные Билеты (Электронные билеты) не могут быть возвращены, а отказ от исполнения Договора не принимается по основанию несогласия Покупателя с условиями настоящей Оферты после акцепта ее условий и заключения Договоров. Возврат денежных средств за реализованные Билеты (Электронные билеты) возможет лишь в порядке и на условиях, установленных настоящей Офертой и Договорами.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2.6.  Условия настоящей Оферты в полной мере действительны и распространяются на Покупателей, осуществляющих приобретение Билетов (Электронных билетов) посредством Сайта.  </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3.  ПРЕДМЕТ ОФЕРТЫ</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3.1.  Предметом настоящей Оферты является: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оказание Покупателю услуг по бронированию</w:t>
      </w:r>
      <w:r w:rsidR="00E8284C">
        <w:rPr>
          <w:rFonts w:ascii="PT Sans Caption" w:hAnsi="PT Sans Caption" w:cs="Arial"/>
          <w:color w:val="27272E"/>
          <w:sz w:val="21"/>
          <w:szCs w:val="21"/>
        </w:rPr>
        <w:t xml:space="preserve"> и</w:t>
      </w:r>
      <w:r>
        <w:rPr>
          <w:rFonts w:ascii="PT Sans Caption" w:hAnsi="PT Sans Caption" w:cs="Arial"/>
          <w:color w:val="27272E"/>
          <w:sz w:val="21"/>
          <w:szCs w:val="21"/>
        </w:rPr>
        <w:t xml:space="preserve"> оформлению </w:t>
      </w:r>
      <w:r w:rsidR="00E8284C">
        <w:rPr>
          <w:rFonts w:ascii="PT Sans Caption" w:hAnsi="PT Sans Caption" w:cs="Arial"/>
          <w:color w:val="27272E"/>
          <w:sz w:val="21"/>
          <w:szCs w:val="21"/>
        </w:rPr>
        <w:t>для</w:t>
      </w:r>
      <w:r>
        <w:rPr>
          <w:rFonts w:ascii="PT Sans Caption" w:hAnsi="PT Sans Caption" w:cs="Arial"/>
          <w:color w:val="27272E"/>
          <w:sz w:val="21"/>
          <w:szCs w:val="21"/>
        </w:rPr>
        <w:t xml:space="preserve"> реализации Билетов (Электронных билетов) на Мероприятие в рамках Договора оказания услуг;</w:t>
      </w:r>
    </w:p>
    <w:p w:rsidR="00E847B3" w:rsidRDefault="00E847B3" w:rsidP="00E847B3">
      <w:pPr>
        <w:pStyle w:val="a4"/>
        <w:rPr>
          <w:rFonts w:ascii="PT Sans Caption" w:hAnsi="PT Sans Caption" w:cs="Arial"/>
          <w:color w:val="27272E"/>
          <w:sz w:val="21"/>
          <w:szCs w:val="21"/>
        </w:rPr>
      </w:pPr>
      <w:r w:rsidRPr="0056347F">
        <w:rPr>
          <w:rFonts w:ascii="PT Sans Caption" w:hAnsi="PT Sans Caption" w:cs="Arial"/>
          <w:color w:val="27272E"/>
          <w:sz w:val="21"/>
          <w:szCs w:val="21"/>
        </w:rPr>
        <w:t>b)  заключение с Покупателем от имени Организатора Договора оказания услуг в связи с проведением Мероприятия.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3.2.  Стороной по договору и ответственным за качество услуг в рамках договора, указанного в пункте 3.1.(а) является Агент. У Агента не возникает прав и обязанностей и он не несет ответственности за качество оказания услуг в рамках договора, указанного в пункте 3.1.(b).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3.3.  Агент не несет ответственности за действия Организатора и (или) иных лиц, действующих от его имени и по его поручению либо от своего имени, но по поручению Организатора, в том числе в связи с реализацией такими лицами Билетов, а равно за организацию, сам факт проведения и содержание Мероприятия.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3.4.  Покупатель принимает и соглашается с тем, что ему понятны положения статьи 8 настоящей Оферты, он соответствует указанным положениям и ему известны последствия их несоблюдения.</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lastRenderedPageBreak/>
        <w:t>4.  ПОРЯДОК И УСЛОВИЯ АКЦЕПТА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4.1.  Покупатель подтверждает и соглашается, что до совершения им действий по акцепту, установленных настоящей Офертой, он ознакомился с условиями настоящей Оферты и иными обязательными правилами, указанными в пункте 17.1. Покупатель подтверждает и соглашается с тем, что положения настоящей Оферты и иных обязательных правил ему полностью понятны.</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4.2.  Покупатель подтверждает и соглашается с тем, что все действия (бездействие) его представителя (представителей) совершаются с его ведома, согласия и в интересах Покупателя. Агент не может быть ответственным за указанные действия (бездействие) представителя (представителей) Покупателя.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4.3.  Акцепт совершается Покупателем путем последовательного совершения следующих действий: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обращение в Точку продаж либо регистрация на Сайте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b)  выбор конкретного Мероприятия и категории Билета (Электронного билета) из имеющихся к моменту обращения Покупателя Мероприятий и категорий Билетов (Электронных билетов), а также предоставление </w:t>
      </w:r>
      <w:r w:rsidRPr="001E1F1E">
        <w:rPr>
          <w:rFonts w:ascii="PT Sans Caption" w:hAnsi="PT Sans Caption" w:cs="Arial"/>
          <w:color w:val="27272E"/>
          <w:sz w:val="21"/>
          <w:szCs w:val="21"/>
        </w:rPr>
        <w:t>даты рождения,</w:t>
      </w:r>
      <w:r>
        <w:rPr>
          <w:rFonts w:ascii="PT Sans Caption" w:hAnsi="PT Sans Caption" w:cs="Arial"/>
          <w:color w:val="27272E"/>
          <w:sz w:val="21"/>
          <w:szCs w:val="21"/>
        </w:rPr>
        <w:t xml:space="preserve"> контактного номера телефона, адреса электронной почты.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4.4.  Совершение действий, указанных в пунктах 4.3.(a) и 4.3.(b), признается Сторонами полным и безоговорочным принятием Покупателем всех условий настоящей Оферты без каких-либо изъятий и (или) ограничений (акцептом) и равносильно заключению договора в простой письменной форме (пункт 3 статьи 434 ГК РФ). Акцепт настоящей Оферты воспоследует заключение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4.5.  При заказе Билета (Электронного билета) способом отличным от обращения в Точку продаж неисполнение Покупателем условий Договоров в части оплаты стоимости Билета (Электронного билета) и Сервисного сбора в течение 120 (ста двадцати) минут влечет прекращение действия Договоров и Аннулирование произведенного Покупателем в соответствии с пунктами 4.3. и 4.4. Заказа. При обращении в Точку продаж оплата производится Покупателем на месте.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4.6.  В соответствии с положениями пункта 4.5 Покупатель может получить оплаченный в безналичном порядке Заказ в указанной Агентом Точке продаж. Выдача оплаченных безналичным путем Заказов осуществляется после зачисления всей причитающейся Агенту </w:t>
      </w:r>
      <w:r w:rsidRPr="0056347F">
        <w:rPr>
          <w:rFonts w:ascii="PT Sans Caption" w:hAnsi="PT Sans Caption" w:cs="Arial"/>
          <w:color w:val="27272E"/>
          <w:sz w:val="21"/>
          <w:szCs w:val="21"/>
        </w:rPr>
        <w:t>суммы денежных средств, но не ранее, чем через 24 (двадцать четыре) часа с момента оплаты Клиентом Заказа.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4.7.  При заказе Билета (Электронного билета) посредством Сайта Агента Покупателю сообщается (либо направляется на контактный номер телефона и (или) электронный почтовый адрес) семизначный идентификационный номер заказанного Билета (Электронного билета), которые Покупатель обязан сообщить вместе со своими фамилией, именем и отчеством при получении Билета в Точке продаж. При обращении в Точку продаж получение Билета (Электронного билета) производится на месте.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4.8.  В случаях отдельно указанных Агентом на Сайте Агента, Точках продаж, Билеты (Электронные билеты) на определенные Мероприятия могут быть приобретены лишь одним или несколькими способами из тех, что указаны в пункте </w:t>
      </w:r>
      <w:r w:rsidR="0056347F">
        <w:rPr>
          <w:rFonts w:ascii="PT Sans Caption" w:hAnsi="PT Sans Caption" w:cs="Arial"/>
          <w:color w:val="27272E"/>
          <w:sz w:val="21"/>
          <w:szCs w:val="21"/>
        </w:rPr>
        <w:t>7.4.</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4.9.  В случаях отдельно указанных Агентом на Сайте Агента, Точках продаж на то или иное Мероприятие могут быть приобретены лишь Билеты либо лишь Электронные билеты.</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lastRenderedPageBreak/>
        <w:t>УСЛОВИЯ ОБРАБОТКИ ПЕРСОНАЛЬНЫХ ДАННЫХ</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5.1.  В соответствии с положениями Федерального закона от «27» июля 2006 года № 152-ФЗ «О персональных данных» Покупатель признает и соглашается с  тем, что совершение Покупателем действий, указанных в пункте 4.3., является полным и информированным согласием  Покупателя на предоставление Агенту  своих персональных данных, а равно персональных данных третьих лиц, сообщаемых Покупателем Агенту в процессе оформления Заказа, приобретения Билета (Электронного билета), а именно</w:t>
      </w:r>
      <w:r w:rsidRPr="001E1F1E">
        <w:rPr>
          <w:rFonts w:ascii="PT Sans Caption" w:hAnsi="PT Sans Caption" w:cs="Arial"/>
          <w:color w:val="27272E"/>
          <w:sz w:val="21"/>
          <w:szCs w:val="21"/>
        </w:rPr>
        <w:t>: фамилия, имя, отчество, пол, контактный номер телефона, город, дату рождения (или возраст) и контактный адрес электронной почты.</w:t>
      </w:r>
      <w:r>
        <w:rPr>
          <w:rFonts w:ascii="PT Sans Caption" w:hAnsi="PT Sans Caption" w:cs="Arial"/>
          <w:color w:val="27272E"/>
          <w:sz w:val="21"/>
          <w:szCs w:val="21"/>
        </w:rPr>
        <w:t xml:space="preserve">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5.2.  Настоящим Покупатель признает и соглашается с тем, что предоставление Покупателем Агенту персональных данных, указанных в пункте 5.1., осуществляется в целях оказания Покупателю услуг в соответствии с договорами, указанными в пункте 3.1.(a). и 3.1.(b). Покупатель дает Агенту свое согласие на обработку персональных данных, предоставляемых при оформлении Заказа, покупке Билета (Электронного билета), в связи с предоставлением Покупателю Услуг, обусловленных настоящей Офертой, в том числе в целях получения Покупателем информационных сообщений в порядке и на условиях, установленных настоящей Публичной офертой. Срок использования предоставленных персональных данных - бессрочно.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5.3.  Обработка персональных данных осуществляется в соответствии с Федеральным законом от «27» июля 2006 года № 152-ФЗ «О персональных данных» и включает в себя сбор, систематизацию, накопление, хранение, уточнение (обновление, изменение), сортировку, использование, обезличивание, блокирование, уничтожение.  Агент осуществляет обработку персональных данных с использованием средств автоматизации.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5.4.  Покупатель настоящим дает свое полное и информированное согласие Агенту на предоставление прав на обработку его персональных данных, указанных в пункте 5.1., способами, указанным в пункте 5.3., третьим лицам в целях, указанных в пункте 5.2, равно  согласие на передачу таких персональных данных третьим лицам. По требованию Покупателя Агент обязуется предоставить Покупателю информацию о передачи его персональных данных в соответствии с настоящим пунктом третьим лицам.</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5.5.  Покупатель вправе осуществлять свои права, установленные положениями Федерального закона от «27» июля 2006 года № 152-ФЗ «О персональных данных» путем направления соответствующих запросов (требований) Агенту путем заполнения формы «Обратная связь» на Сайте Агента или путем написания соответствующего заявления в Точке продаж (либо направления его почтовым отправлением с уведомлением о вручении).</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6.  ПРАВА И ОБЯЗАННОСТИ СТОРОН</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6.1.  Покупатель вправе: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самостоятельно из открытых источников наводить справки о стоимости Билетов (Электронных билетов) на Мероприятия, размере Сервисного сбора, иных услуг в связи с проведением Мероприятия, самостоятельно принимать решение о приобретении Билетов (Электронных билетов) путем полного и безоговорочного принятия условий настоящей Оферты;</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b)  получать информацию о правилах реализации Билетов (Электронных билетов), имеющихся категориях Билетов (Электронных билетов) и иной информации в отношении Мероприятия, которой владеет Агент в рамках своих полномочий, с использованием сети Интернет, телефонного звонка Агенту и иными способами, </w:t>
      </w:r>
      <w:r>
        <w:rPr>
          <w:rFonts w:ascii="PT Sans Caption" w:hAnsi="PT Sans Caption" w:cs="Arial"/>
          <w:color w:val="27272E"/>
          <w:sz w:val="21"/>
          <w:szCs w:val="21"/>
        </w:rPr>
        <w:lastRenderedPageBreak/>
        <w:t>указанными на Сайте Агента. При этом Агент вправе без объяснения причин отказать Покупателю в реализации Билета (Электронного билета);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c)  самостоятельно выбирать способ оплаты Билета (Электронного билета), а равно Сервисного сбора из числа указанных в статье 7. При этом Покупатель подтверждает и соглашается с тем, что он обязан самостоятельно предварительно ознакомиться с правилами осуществления платежа тем или иным способом;</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d)  направлять отзывы о работе Агента по контактным адресам, указанным на Сайте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6.2.  Покупатель обязан:</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a)  ознакомиться со всеми условиями настоящей Оферты, а также иными обязательными правилами, указанными в пункте 16.1. и принять их при приобретении Билета (Электронного </w:t>
      </w:r>
      <w:r w:rsidRPr="0056347F">
        <w:rPr>
          <w:rFonts w:ascii="PT Sans Caption" w:hAnsi="PT Sans Caption" w:cs="Arial"/>
          <w:color w:val="27272E"/>
          <w:sz w:val="21"/>
          <w:szCs w:val="21"/>
        </w:rPr>
        <w:t>билета), Покупатель также обязан систематически посещать Сайт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b)  строго следовать условиям настоящей Оферты и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c)  в полном объеме оплатить стоимость Билета (Электронного билета) и Сервисного сбора в соответствии с условиями Договоров до получения Билета (Электронного билета);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d)  при получении Билета (Электронного билета) в Точке продаж в случае заказа посредством Сайта Агента</w:t>
      </w:r>
      <w:r w:rsidR="001E1F1E" w:rsidRPr="001E1F1E">
        <w:rPr>
          <w:rFonts w:ascii="PT Sans Caption" w:hAnsi="PT Sans Caption" w:cs="Arial"/>
          <w:color w:val="27272E"/>
          <w:sz w:val="21"/>
          <w:szCs w:val="21"/>
        </w:rPr>
        <w:t>– сообщить восьмизначный</w:t>
      </w:r>
      <w:r w:rsidRPr="001E1F1E">
        <w:rPr>
          <w:rFonts w:ascii="PT Sans Caption" w:hAnsi="PT Sans Caption" w:cs="Arial"/>
          <w:color w:val="27272E"/>
          <w:sz w:val="21"/>
          <w:szCs w:val="21"/>
        </w:rPr>
        <w:t xml:space="preserve"> номер заказа и свои фамилию, имя и отчество и предъявить документ, удостоверяющий личность</w:t>
      </w:r>
      <w:r>
        <w:rPr>
          <w:rFonts w:ascii="PT Sans Caption" w:hAnsi="PT Sans Caption" w:cs="Arial"/>
          <w:color w:val="27272E"/>
          <w:sz w:val="21"/>
          <w:szCs w:val="21"/>
        </w:rPr>
        <w:t>. Предъявление документа необходимо для исключения возможных мошеннических операций;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e)  ознакомиться с ограничениями конкретного Мероприятия в части допуска на него несовершеннолетних детей. Покупатель в полной мере несет ответственность за таких лиц и соглашается с тем, что несовершеннолетнему ребенку может быть отказано в посещении Мероприятия в случае нарушения условий статьи 9;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f)  при оформлении Билета (Электронного билета) сообщить Агенту (его официальному представителю, субагенту) свою дату рождения и (или) дату рождения лица, которому приобретается Билет (Электронный билет) и которое намерено посетить Мероприятие;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g)  при оформлении Билета (Электронного билета) полностью проверить всю информацию на Билете (Электронном билете), имеющую существенное значение для Договора оказания услуг в связи с проведением Мероприятия. Покупатель признает, что не имеет никаких претензий к Агенту и его сотрудникам за некорректно оформленный Билет (Электронный билет), так как сам не удостоверился в его корректности во время совершения оформления. Билет подлежит аннуляции в случае технической ошибки сотрудника Агента, оформлявшего Билет (Электронный билет), в информации, указанной в Билете (Электронном билете).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6.3.  Агент вправе: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при отсутствии у Покупателя полного и безоговорочного согласия с положениями настоящей Оферты отказать Покупателю в заключении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b)  требовать от Покупателя соблюдения условий настоящей Оферты, а равно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c)  отказать Покупателю в заключении Договоров в случае несоответствия Покупателя положениям статьи 9;</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d)  проводить, как </w:t>
      </w:r>
      <w:proofErr w:type="spellStart"/>
      <w:r>
        <w:rPr>
          <w:rFonts w:ascii="PT Sans Caption" w:hAnsi="PT Sans Caption" w:cs="Arial"/>
          <w:color w:val="27272E"/>
          <w:sz w:val="21"/>
          <w:szCs w:val="21"/>
        </w:rPr>
        <w:t>планово</w:t>
      </w:r>
      <w:proofErr w:type="spellEnd"/>
      <w:r>
        <w:rPr>
          <w:rFonts w:ascii="PT Sans Caption" w:hAnsi="PT Sans Caption" w:cs="Arial"/>
          <w:color w:val="27272E"/>
          <w:sz w:val="21"/>
          <w:szCs w:val="21"/>
        </w:rPr>
        <w:t xml:space="preserve">, так и внепланово, модификацию, замену, переустановку программного обеспечения на Сайте Агента, приостанавливать работу такого </w:t>
      </w:r>
      <w:r>
        <w:rPr>
          <w:rFonts w:ascii="PT Sans Caption" w:hAnsi="PT Sans Caption" w:cs="Arial"/>
          <w:color w:val="27272E"/>
          <w:sz w:val="21"/>
          <w:szCs w:val="21"/>
        </w:rPr>
        <w:lastRenderedPageBreak/>
        <w:t>программного обеспечения при обнаружении неисправностей, ошибок и (или) сбоев, а также в целях проведения профилактических работ и предотвращения случаев несанкционированного доступа к Сайту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e)  устанавливать и изменять цены на свои услуги (Сервисный сбор) в рамках Договора оказания услуг в одностороннем порядке в любое время;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f)  требовать от Покупателя надлежащего исполнения обязанностей по оплате стоимости Билета (Электронного билета), Сервисного сбора и отказать в выдаче Билета (Электронного билета) в случае нарушения указанного условия;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g)  аннулировать произведенный Покупателем заказ в случае, установленном пунктом 4.6., а равно в случае указания Покупателем в соответствии с пунктом 4.3.(b) неверных и (или) ложных сведений, а равно в случае нарушения Покупателем иных условий настоящей Оферты и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6.4.  Агент обязан:</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предоставить Покупателю полную и достаточную в соответствии с требованиями закона информацию о Мероприятии (Мероприятиях), об Организаторе, об Агенте и оказываемых им услугах в рамках Договора оказания Услуг, а также инструкции по оформлению, оплате, получению Билета (Электронного билета). Стороны пришли к соглашению, что исчерпывающей является информация, размещенная на Сайте Агента, Точках продаж;</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b)  не использовать персональные данные Покупателя в целях, не соответствующих условиям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6.5.  Агент не несет ответственности за работоспособность и (или) защищенность информационных каналов связи, используемых Покупателем, в том числе используемых Покупателем для обращения к Сайту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7.  ПОРЯДОК СОВЕРШЕНИЯ ПЛАТЕЖЕЙ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7.1.  Билет до его полной оплаты, а также до полной оплаты Сервисного сбора, не подлежит выдаче Покупателю.</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7.2.  Покупатель вправе совершить оплату по Договорам любым из способов, допустимых Агентом, и указанных в настоящей Оферте.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7.3.  Исчерпывающая информация о способах оплаты размещена на Сайте Агента, Точках продаж.</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7.4.  Покупатель вправе осуществить оплату следующими способами: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оплата наличными в валюте Российской Федерации в Точке продаж;</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b)  безналичный расчет:</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 посредством банковской (кредитной или дебетовой) карты (к оплате принимаются карты следующих платежных систем: </w:t>
      </w:r>
      <w:proofErr w:type="spellStart"/>
      <w:r>
        <w:rPr>
          <w:rFonts w:ascii="PT Sans Caption" w:hAnsi="PT Sans Caption" w:cs="Arial"/>
          <w:color w:val="27272E"/>
          <w:sz w:val="21"/>
          <w:szCs w:val="21"/>
        </w:rPr>
        <w:t>Visa</w:t>
      </w:r>
      <w:proofErr w:type="spellEnd"/>
      <w:r>
        <w:rPr>
          <w:rFonts w:ascii="PT Sans Caption" w:hAnsi="PT Sans Caption" w:cs="Arial"/>
          <w:color w:val="27272E"/>
          <w:sz w:val="21"/>
          <w:szCs w:val="21"/>
        </w:rPr>
        <w:t xml:space="preserve">, </w:t>
      </w:r>
      <w:proofErr w:type="spellStart"/>
      <w:r>
        <w:rPr>
          <w:rFonts w:ascii="PT Sans Caption" w:hAnsi="PT Sans Caption" w:cs="Arial"/>
          <w:color w:val="27272E"/>
          <w:sz w:val="21"/>
          <w:szCs w:val="21"/>
        </w:rPr>
        <w:t>MasterCard</w:t>
      </w:r>
      <w:proofErr w:type="spellEnd"/>
      <w:r>
        <w:rPr>
          <w:rFonts w:ascii="PT Sans Caption" w:hAnsi="PT Sans Caption" w:cs="Arial"/>
          <w:color w:val="27272E"/>
          <w:sz w:val="21"/>
          <w:szCs w:val="21"/>
        </w:rPr>
        <w:t>);</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посредством перевода денежных средств на реквизиты Агента (информация о реквизитах може</w:t>
      </w:r>
      <w:r w:rsidR="004D082E">
        <w:rPr>
          <w:rFonts w:ascii="PT Sans Caption" w:hAnsi="PT Sans Caption" w:cs="Arial"/>
          <w:color w:val="27272E"/>
          <w:sz w:val="21"/>
          <w:szCs w:val="21"/>
        </w:rPr>
        <w:t>т быть получена по телефону (928)335-65-65</w:t>
      </w:r>
      <w:r>
        <w:rPr>
          <w:rFonts w:ascii="PT Sans Caption" w:hAnsi="PT Sans Caption" w:cs="Arial"/>
          <w:color w:val="27272E"/>
          <w:sz w:val="21"/>
          <w:szCs w:val="21"/>
        </w:rPr>
        <w:t xml:space="preserve">.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7.5.  Покупатель признается надлежащим образом исполнившим обязанности по уплате, обусловленных Договорами, денежных средств в момент их поступления на банковский счет Агента и (или) в Точках продаж.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7.6.  Покупатель подтверждает и соглашается с тем, что при неоплате и (или) неполной оплате по Договорам наступают последствия, установленные пунктом 4.6.</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lastRenderedPageBreak/>
        <w:t>7.7.  В случае исполнения обязанностей по уплате, обусловленных Договорами, с помощью банковской карты Покупатель обязан использовать банковскую карту, выпущенную на его имя либо иметь надлежащим образом удостоверенные документы, подтверждающие право использования банковской карты, выпущенной на имя другого лица. Агент вправе потребовать предоставления Покупателем оригиналов документов, удостоверяющих личность Покупателя в случае совершения им платежа с помощью банковской карты.</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7.8.  При оплате Билетов (Электронных билетов) по безналичному расчету срок действия Заказа составляет до 5 (пяти) банковских дней. В случае </w:t>
      </w:r>
      <w:proofErr w:type="spellStart"/>
      <w:r>
        <w:rPr>
          <w:rFonts w:ascii="PT Sans Caption" w:hAnsi="PT Sans Caption" w:cs="Arial"/>
          <w:color w:val="27272E"/>
          <w:sz w:val="21"/>
          <w:szCs w:val="21"/>
        </w:rPr>
        <w:t>непоступления</w:t>
      </w:r>
      <w:proofErr w:type="spellEnd"/>
      <w:r>
        <w:rPr>
          <w:rFonts w:ascii="PT Sans Caption" w:hAnsi="PT Sans Caption" w:cs="Arial"/>
          <w:color w:val="27272E"/>
          <w:sz w:val="21"/>
          <w:szCs w:val="21"/>
        </w:rPr>
        <w:t xml:space="preserve"> оплаты в установленный срок - заказ аннулируется в соответствии с пунктом 4.6 настоящей Оферты. </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ПОРЯДОК И УСЛОВИЯ ВОЗВРАТА ДЕНЕЖНЫХ СРЕДСТВ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8.1.  Прием Билета (Электронного билета) и возврат денежных средств осуществляется Организатором (Принципалом), если иное не будет установлено соглашением Агента и Организатора и не будет указано на Сайте и (или) в Точках продаж.</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8.2.  Прием Билета (Электронного билета) и возврат денежных средств в случае отмены (замены, переноса) Мероприятия осуществляется Агентом при условии получения Агентом официального письма от Организатора об отмене (замене, переносе) Мероприятия. К возврату принимаются лишь Билеты (Электронные билеты), приобретенные в Точках продаж, на Сайте Агента и (или) в кассах, указанных в официальном письме Организатора, перечень которых указан на Сайте Агента и (или) в Точках продаж. Возврат Номинальной стоимости Билета (Электронного билета) осуществляется в течение срока, установленного в официальном письме Организатора, в Точках продаж, указанных на Сайте Агента и (или) в Точках продаж. По истечении указанного срока Номинальная стоимость Билета (Электронного билета) Агентом не возвращается. Для получения денежных средств Покупатель обязуется предоставить Агенту оригинал возвращаемого Билета (Электронного билета), а также предъявить документ, удостоверяющий личность. Во всем ином к порядку и условиям возврата денежных средств за Билеты (Электронные билеты) подлежат применению общие положения, установленные настоящей статьей и законодательством Российской Федерации.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8.3.  Возврат денежных средств по причинам, не связанным с отменой (заменой, переносом) Мероприятия осуществляется Организатором (Принципалом) либо лицом, указанным Организатором (Принципалом), в том числе Агентом. Возврат денежных средств в размере Номинальной стоимости Билета осуществляется на основании заявления, подаваемого Покупателем Агенту в простой письменной форме. Указанное заявление подается Покупателем лично либо лицом, действующим на основании доверенности, в Точку продаж Агента, в которой был приобретен Билет, либо в иную Точку продаж, указанную Агентом. Агент обязуется в разумный срок с момента подачи Покупателем заявления передать его Принципалу (Организатору) для принятия решения о возврате. В срок не более 10 (десяти) дней с момента получения от Принципала (Организатора) ответа, Агент обязуется предоставить Покупателю копию такого ответа. В случае, если Принципал (Организатор) уполномочил Агента на возврат денежных средств Покупателю, возврат осуществляется Агентом при условии предоставления Покупателем оригинала возвращаемого Билета (Электронного билета). Для целей идентификации Покупателя и в целях недопущения нарушения прав третьих лиц Покупатель при подаче заявления и получении денежных средств обязан предъявить Агенту удостоверение личности.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8.4.  При условии соблюдения положений пункта 8.2 и (или) 8.3., в случае если стоимость Билета (Электронного билета) была оплачена безналичным путем, возврат </w:t>
      </w:r>
      <w:r>
        <w:rPr>
          <w:rFonts w:ascii="PT Sans Caption" w:hAnsi="PT Sans Caption" w:cs="Arial"/>
          <w:color w:val="27272E"/>
          <w:sz w:val="21"/>
          <w:szCs w:val="21"/>
        </w:rPr>
        <w:lastRenderedPageBreak/>
        <w:t xml:space="preserve">денежных средств в оговоренных пределах осуществляется путем их перечисления на указанный Покупателем в заявлении банковский счет в течение 10 (десяти) банковских дней с момента подачи указанного заявления. Возврат денежных средств может быть осуществлен только лицу, непосредственно оплатившему Номинальную стоимость билета (Электронного билета), т.е. на расчетный счет, с которого осуществлялась оплата.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8.5.  Агент обязуется по требованию Покупателя предоставить ему информацию о лице, ответственном за возврат Номинальной стоимости билета. В случае если указанное лицо Агенту неизвестно он обязуется по требованию Покупателя направить Организатору (Принципалу) соответствующее обращение с требованием указать ответственное за возврат Номинальной стоимости Билета (Электронного билета) лицо. В разумный срок после получения ответа от Организатора (Принципала), но в любом случае не позднее 10 (десяти) рабочих дней с указанного момента Агент обязан предоставить копию ответа Организатора (Принципала) Покупателю. Положения настоящего пункта не затрагивают право Покупателя самостоятельно обратиться к Организатору (Принципалу) за разъяснениями.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8.6.  При возврате Билета (Электронного билета) по причине отмены, замены или переноса Мероприятия, а равно по причине одностороннего отказа Покупателя, Покупателю возвращается Номинальная стоимость Билета (Электронного билета). Стоимость Сервисного сбора возврату не подлежат в связи с надлежащим исполнением Агентом встречных обязательств и прекращением Договора оказания услуг. Возврат денежных средств в указанных размерах осуществляется в месте и сроки, дополнительно указанные в Точке продаж, на Сайте.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8.7.  Денежные средства за утерянные, испорченные или неиспользованные Билеты (Электронные билеты) возврату не подлежат.</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8.8.  В случае отказа Покупателя от получения оплаченного им Билета (Электронного билета) сумма Сервисного сбора возврату не подлежат в связи с надлежащим исполнением Агентом своих обязательств.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8.9.  Покупатель принимает и соглашается с тем, что официальной информацией, свидетельствующей об отмене, замене или переносе Мероприятия, является информация, размещенная в Точке продаж и на Сайте.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8.10.  Покупатель подтверждает и соглашается с тем, что порядок и основания возврата Билета (Электронного билета) (Номинальной стоимости Билета (Электронного билета), а также лицо, обязанное осуществлять такой возврат, до него доведены в полном объеме, ему известны и понятны.</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9.  ОТДЕЛЬНЫЕ ПОЛОЖЕНИЯ В ОТНОШЕНИИ НЕСОВЕРШЕННОЛЕТНИХ</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9.1.  В силу требований законодательства Российской Федерации все Мероприятия подлежат классификации в соответствии с установленными возрастными ограничениями.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9.2.  Каждое из Мероприятий подлежит классификации и отнесению в одну из следующих категорий: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a)  для детей, не достигших возраста 6 (шести) лет (знак информационной продукции «0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b)  для детей, достигших возраста 6 (шести) лет (знак информационной продукции «6 +» и (или) текстового предупреждение в виде словосочетания «для детей старше шести лет»);</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lastRenderedPageBreak/>
        <w:t>c)  для детей, достигших возраста 12 (двенадцати) лет (знак информационной продукции «12 +» и (или) текстового предупреждение в виде словосочетания «для детей старше двенадцати лет»);</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d)  для детей, достигших возраста 16 (шестнадцати) лет (знак информационной продукции «16 +» и (или) текстового предупреждение в виде словосочетания «для детей старше шестнадцати лет»);</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e)  запрещено для детей (знак информационной продукции «18 +» и (или) текстового предупреждение в виде словосочетания «запрещено для детей»).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9.3.  Покупатель признает и соглашается, что в соответствии с законодательством Российской Федерации, конкретное Мероприятие может быть отнесено к числу тех, реализация Билета на которое, а равно проход, присутствие, прослушивание или просмотр которого могут быть запрещены для определенных категорий лиц.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9.4.  Приобретение Билета (Электронного билета), а равно проход, присутствие, прослушивание или просмотр Мероприятия возможны лишь в случае, соблюдения Покупателем (иным лицом, обладающим Билетом (Электронный билетом)) требований к возрастным ограничениям, указанным в пункте 9.2.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9.5.  Покупатель принимает и соглашается с тем, что ему, а равно лицу, которому он приобрел Билет (Электронный билет), а равно лицам, следующим с Покупателем, может быть отказано в приобретении Билета (Электронного билета), а равно в проходе, присутствии, прослушивании или просмотре Мероприятия в случае нарушения Покупателем (иным лицом, обладающим Билетом (Электронным билетом)), положений пункта 9.4. Покупатель несет полную ответственность за свои действия (бездействия), ни Агент, ни Организатор не могут быть ответственны за нарушение Покупателем указанных положений законодательства Российской Федерации. Ни на Агента, ни на Организатора не может быть возложена ответственность, а равно обязанность по компенсации каких-либо убытков в связи с нарушением Покупателем указанных положений.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9.6.  В случае если лицу, правомерно владеющему Билетом в результате дарения или физической передачи ему Билета (Электронного билета) Покупателем, Организатором будет отказано в проходе, прослушивании или просмотре Мероприятия в связи с нарушением таким лицом условий пункта 9.4., вопросы, связанные с возвратом денежных средств Покупатель решает самостоятельно с Организатором.</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9.7.  Исчерпывающая информация об отнесении конкретного Мероприятия к одной из категорий, указанных в настоящей статье, размещается на Сайте Агента, Точках продаж.</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10.  ОТДЕЛЬНЫЕ ПОЛОЖЕНИЯ В ОТНОШЕНИИ ЭЛЕКТРОННОГО БИЛЕТА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10.1.  Покупатель принимает и соглашается, что Электронный билет может быть приобретен лишь на Мероприятия отдельно указанные Агентом на Сайте, Точке продаж. Покупатель не вправе требовать оформления Электронного билета на Мероприятия, не указанные Агентом. Покупателем Электронного билета может являться только физическое лицо, если иное не установлено Агентом.</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10.2.  В целях прохода Покупателя на Мероприятие Электронный  билет и Билет, выполненный по форме бланка строгой отчетности и распечатанный на </w:t>
      </w:r>
      <w:proofErr w:type="spellStart"/>
      <w:r>
        <w:rPr>
          <w:rFonts w:ascii="PT Sans Caption" w:hAnsi="PT Sans Caption" w:cs="Arial"/>
          <w:color w:val="27272E"/>
          <w:sz w:val="21"/>
          <w:szCs w:val="21"/>
        </w:rPr>
        <w:t>термобланке</w:t>
      </w:r>
      <w:proofErr w:type="spellEnd"/>
      <w:r>
        <w:rPr>
          <w:rFonts w:ascii="PT Sans Caption" w:hAnsi="PT Sans Caption" w:cs="Arial"/>
          <w:color w:val="27272E"/>
          <w:sz w:val="21"/>
          <w:szCs w:val="21"/>
        </w:rPr>
        <w:t xml:space="preserve"> признаются равноценными и предоставляют Покупателю одинаковые права на посещение Мероприятия.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10.3.  При оформлении Электронного билета Покупатель обязан полностью проверить всю информацию на Электронном билете, имеющую существенное значение для </w:t>
      </w:r>
      <w:r>
        <w:rPr>
          <w:rFonts w:ascii="PT Sans Caption" w:hAnsi="PT Sans Caption" w:cs="Arial"/>
          <w:color w:val="27272E"/>
          <w:sz w:val="21"/>
          <w:szCs w:val="21"/>
        </w:rPr>
        <w:lastRenderedPageBreak/>
        <w:t>Договора оказания услуг в связи с проведением Мероприятия. Покупатель признает, что не имеет никаких претензий к Агенту и его сотрудникам за некорректно оформленный Электронный билет, так как сам не удостоверился в его корректности во время совершения оформления.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10.4.  Электронный билет до его полной оплаты не подлежит выдаче Покупателю.  Покупатель признается надлежащим образом исполнившим обязанности по уплате, обусловленных Договором, денежных средств в момент их поступления на банковский счет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10.5.  После полной оплаты стоимости Электронного билета Покупатель самостоятельно распечатывает Электронный билет, доступ к которому предоставляется в личном кабинете на Сайте и (или) высылается на электронную почту Покупателя, которая была указана при оформлении Заказа. При осуществлении печати Электронного билета Покупатель должен убедиться в надлежащем качестве печати Электронного билета. В случае неисполнения или ненадлежащего исполнения обязанности, установленной настоящим пунктом, Покупатель в полной мере несет ответственность за подобные действия (бездействия), в том числе в случае отказа Организатором Мероприятия в проходе на Мероприятие. Агент не несет ответственности за какие-либо убытки, возникающие у Покупателя, в случае нарушения условий настоящего пункта, в связи с тем, что Агент не является стороной по договору оказания услуг, связанных с проведением Мероприятия.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10.6</w:t>
      </w:r>
      <w:r w:rsidRPr="001E1F1E">
        <w:rPr>
          <w:rFonts w:ascii="PT Sans Caption" w:hAnsi="PT Sans Caption" w:cs="Arial"/>
          <w:color w:val="27272E"/>
          <w:sz w:val="21"/>
          <w:szCs w:val="21"/>
        </w:rPr>
        <w:t>.  При проходе на Мероприятие Покупатель обязан иметь при себе надлежащим образом распечатанный Электронный билет, удостоверение личности и банковскую карточку, с которой производилась оплата номинальной стоимости Электронного билета.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10.7.  Покупатель самостоятельно несет ответственность за сохранность и защиту Электронного билета от копирования. В случае копирования Электронного билета доступ на Мероприятие будет открыт по тому билету, который был предъявлен первым.</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10.8.  Услуги считаются оказанными Агентом надлежащим образом и в полном объеме после отправления Покупателю на адрес электронной почты, указанный им при оформлении Электронного билета, либо  после предоставления к нему доступа в личном кабинете Покупателя на Сайте. </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11.  ОТВЕТСТВЕННОСТЬ</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11.1.  В случае неисполнения или ненадлежащего исполнения своих обязательств по Оферте, а равно по Договорам, Стороны несут ответственность в соответствии с законодательством Российской Федерации и условиями настоящей Оферты и указанных Договоров.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11.2.  Ответственность Агента в отношениях с Покупателем ограничена ответственностью в рамках Договора оказания услуг и существует в пределах, установленных настоящей Офертой.</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11.3.  Покупатель принимает на себя все возможные риски, связанные с его действиями по возможному допущению ошибок и неточностей в предоставленных им данных, необходимых для оформления Билета (Электронного билета).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11.4.  Агент не несет ответственности за любые убытки и моральный вред, понесенные Покупателем в результате ошибочного понимания или непонимания им информации о порядке оформления (оплаты) Заказа, получения Билета (Электронного билета), присутствия на Мероприятии, а также получения и использования услуг в рамках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lastRenderedPageBreak/>
        <w:t>12.  ОГРАНИЧЕНИЕ ОТВЕТСТВЕННОСТИ И ОСВОБОЖДЕНИЕ ОТ ОТВЕТСТВЕННОСТИ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12.1.  Покупатель подтверждает и соглашается с тем, что ни при каких обстоятельствах Агент, его сотрудники, руководители, должностные лица или другие связанные стороны, спонсоры, посредники, представители, партнеры или любые другие лица, в том числе действующие от имени Агента, не несут ответственности за любые прямые или косвенные убытки, возникшие в результате реализации Билета или получения услуг, оказываемых Агентом, а также в результате несанкционированного доступа к персональным данным Покупателя, включая упущенную выгоду.</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12.2.  Агент не несет ответственность за отмену, замену или перенос Мероприятия, возможность прохода на Мероприятие в случае нарушения Покупателем условий настоящей Оферты и (или) Договоров, а равно за любые случаи неисполнения и (или) ненадлежащего исполнения Договора оказания услуг в связи с проведением Мероприятия в связи с тем, что Агент не является обязанным лицом, а равно стороной по такой сделке, заключенной между Организатором и Покупателем, в связи с приобретением последним Билета.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12.3.  По</w:t>
      </w:r>
      <w:r w:rsidR="00961A6E">
        <w:rPr>
          <w:rFonts w:ascii="PT Sans Caption" w:hAnsi="PT Sans Caption" w:cs="Arial"/>
          <w:color w:val="27272E"/>
          <w:sz w:val="21"/>
          <w:szCs w:val="21"/>
        </w:rPr>
        <w:t>купатель несет ответственность з</w:t>
      </w:r>
      <w:r>
        <w:rPr>
          <w:rFonts w:ascii="PT Sans Caption" w:hAnsi="PT Sans Caption" w:cs="Arial"/>
          <w:color w:val="27272E"/>
          <w:sz w:val="21"/>
          <w:szCs w:val="21"/>
        </w:rPr>
        <w:t>а неисполнение и (или) ненадлежащее исполнение условий настоящей Оферты, а равно Договоров, в случаях, порядке и на условиях, установленных настоящей Оферты и законодательством Российской Федерации.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12.4.  Агент не несет ответственности за несоответствие оказываемых (оказанных) Организатором услуг ожиданиям Покупателя и (или) его субъективной оценке. Советы и рекомендации, предоставляемые Покупателю в том числе третьими лицами, не могут рассматриваться как гарантии и не влекут обязательств для Сторон.</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12.5.  Покупатель подтверждает и соглашается с тем, что Агент не является ответственным за качество, а равно за иные потребительские и иные свойства (качества) Мероприятия, так как не является стороной по Договору оказания услуг в связи с проведением Мероприятия.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12.6.  Стороны освобождаются от ответственности за неисполнение и (или) ненадлежащее исполнение своих обязательств по настоящей Оферте, а равно Договоров, в случае наступления обстоятельств непреодолимой силы, т.е. обстоятельств, носящих объективных характер, находящихся вне воли Сторон и возникших после заключения договора на условиях настоящей Оферты. К обстоятельствам непреодолимой силы относятся, в частности забастовки, наводнения, землетрясения, ураганы, иные стихийные бедствия и военные действия (локального и международного масштаба), заболевания и (или) недомогания артистов, участвующих в Мероприятии, а равно техногенные и антропогенные катастрофы, а равно акты органов государственной власти и местного самоуправления, а равно действия (бездействие) контрагентов Агента, затрудняющие без несоразмерных потерь надлежащее исполнение договоров, заключенных на условиях настоящей Оферты.</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13.  ПРАВА НА РЕЗУЛЬТАТЫ ИНТЕЛЛЕКТУАЛЬНОЙ ДЕЯТЕЛЬНОСТИ</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13.1.  Исключительные права на объекты интеллектуальной собственности (результаты интеллектуальной деятельности), в том числе, но не ограничиваясь: информация, пресс-релизы, описания, графики, изображения, произведения, слоганы, программное обеспечение, аудио- и видеоматериалы, товарные знаки и знаки обслуживания (далее – «Информация»), размещенные на Сайте Агента, Билете (Электронном билете), пресс-релизе, рекламе, иных информационных материалах и любых носителях информации вне зависимости от формы их представления, принадлежат Агенту, его аффилированным лицам и другим связанным с ним сторонам, спонсорам, партнерам, представителям, иным лицам, действующим совместно или от имени Агента. </w:t>
      </w:r>
      <w:r>
        <w:rPr>
          <w:rFonts w:ascii="PT Sans Caption" w:hAnsi="PT Sans Caption" w:cs="Arial"/>
          <w:color w:val="27272E"/>
          <w:sz w:val="21"/>
          <w:szCs w:val="21"/>
        </w:rPr>
        <w:lastRenderedPageBreak/>
        <w:t>Покупателю не предоставляется прав использования указанных результатов интеллектуальной деятельности на какой-либо основе и в какой-либо форме. Агент не гарантирует и не является ответственным за качество Информации, кроме информации, касающейся оказываемых непосредственно Агентом услуг.</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13.2.  Размещая ссылки на сайты в сети Интернет, принадлежащие третьим лицам, с учетом положений пункта 13.1., Агент не несет ответственность за содержимое таких сайтов. Наличие на Сайте Агента ссылки на сайты, принадлежащие третьим лицам, не означает, не предполагает и не подразумевает, что Агент одобряет или рекомендует к просмотру (ознакомлению) содержание таких сайтов, не принадлежащих Агенту. Покупатель признает и соглашается с тем, что Агент не несет и не может нести ответственности за содержание сайтов.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13.3.  Покупатель обязуется не осуществлять аудиозапись, видео- и (или) фотосъемку на Мероприятиях. В случае нарушения условий настоящего пункта Покупатель несет ответственность в соответствии с положениями законодательства Российской Федерации.</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14.  ПОРЯДОК РАЗРЕШЕНИЯ СПОРОВ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14.1.  Все споры или разногласия, возникающие в связи с исполнением и (или) неисполнением, и (или) ненадлежащим исполнением положений настоящей Оферты, а равно Договоров разрешаются с обязательным соблюдением претензионного порядка. Сторона, полагающая свои права нарушенными, направляет другой стороне в простой письменной форме претензию с приложением надлежащим образом заверенных документов, обосновывающих изложенные требования, в течение 5 (пяти) дней с момента возникновения спора. Срок рассмотрения претензии составляет 30 (тридцать) рабочих дней с момента ее получения.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14.2.  В случае нарушения срока направления претензии, указанного в пункте 14.1., такая претензия не подлежит рассмотрению.</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14.3.  В случае невозможности разрешения возникшего спора или разногласия в порядке, установленном пунктом 14.1., такой спор (разногласие) подлежит рассмотрению компетентным судом по месту нахождения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15.  ВСТУПЛЕНИЕ ОФЕРТЫ В СИЛУ, ИЗМЕНЕНИЕ ПОЛОЖЕНИЙ ОФЕРТЫ</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15.1.  Настоящая Оферта вступает в силу с момента ее размещения на Сайте Агента и действует бессрочно. Положения настоящего пункта распространяются также и на изменения и (или) дополнения к Оферте.</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15.2.  Все изменения и (или) дополнения, вносимые в настоящую Оферту, подлежат размещению на Сайте Агента и вступают в силу с момента размещения таких изменений и (или) дополнений на сайте Агента.</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15.3.  Агент вправе в любое время вносить изменения в настоящую Оферту, но в любом случае такие изменения публикуются и доводятся до всеобщего сведения посредством опубликования на Сайте Агента и в Точках продаж. Использование Покупателем услуг Агента после внесения изменений в текст настоящей Оферты означает акцепт Оферты с учетом внесенных изменений.</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16.  ИЗМЕНЕНИЕ ИЛИ РАСТОРЖЕНИЕ ДОГОВОРОВ</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16.1.  Изменение положений настоящей Оферты в порядке пункта 15.2. влечет за собой изменений соответствующих положений Договоров. Продолжение использования услуг Агента, а равно отсутствие каких-либо возражений со стороны Покупателя в течение 1 (одного) дня с момента вступления в силу изменений </w:t>
      </w:r>
      <w:r>
        <w:rPr>
          <w:rFonts w:ascii="PT Sans Caption" w:hAnsi="PT Sans Caption" w:cs="Arial"/>
          <w:color w:val="27272E"/>
          <w:sz w:val="21"/>
          <w:szCs w:val="21"/>
        </w:rPr>
        <w:lastRenderedPageBreak/>
        <w:t xml:space="preserve">(дополнений) к Оферте, означает согласие Покупателя на внесение соответствующих изменений в Договоры. Покупатель не вправе ссылаться на свою неосведомленность о внесении указанных изменений (дополнений) и (или) о моменте их вступления в силу. </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16.2.  Агент вправе в любой момент в одностороннем порядке отказаться от исполнения Договоров, без предварительного уведомления Покупателя в случае нарушения последним положений настоящей Оферты, а равно Договоров, а равно иных правил, опубликованных на Сайте Агента. Денежные средства, уплаченные Покупателем по Договору оказания услуг в связи с проведением Мероприятия, при расторжении договора в порядке настоящего пункта, не подлежат возврату и являются штрафом, накладываемым на Покупателя в связи с нарушением последним условий настоящей Оферты, а равно Договора оказания услуг в связи с проведением Мероприятия.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16.3.  В случаях, когда Договор оказания услуг прекратил свое действие в связи с надлежащим исполнением, положения пунктов 16.1. и 16.2. применяются лишь к Договору оказания услуг в связи с проведением Мероприятия.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16.4.  Покупатель принимает и соглашается с тем, что прекращение Договоров (Договора оказания услуг в связи с проведением Мероприятия), в соответствии с пунктом 16.2. влечет право Агента на реализацию Билета, аналогичного Билету, приобретенному Покупателем, другому лицу на условиях настоящей Оферты, а равно на иных любых условиях, установленных Агентом. Покупатель не вправе после прекращения действия такого договора (договоров) каким бы то ни было образом использовать Билет, в частности предъявлять его к проходу на Мероприятие. </w:t>
      </w:r>
    </w:p>
    <w:p w:rsidR="00E847B3" w:rsidRDefault="00E847B3" w:rsidP="00E847B3">
      <w:pPr>
        <w:pStyle w:val="a4"/>
        <w:rPr>
          <w:rFonts w:ascii="PT Sans Caption" w:hAnsi="PT Sans Caption" w:cs="Arial"/>
          <w:color w:val="27272E"/>
          <w:sz w:val="21"/>
          <w:szCs w:val="21"/>
        </w:rPr>
      </w:pPr>
      <w:r>
        <w:rPr>
          <w:rFonts w:ascii="PT Sans Caption" w:hAnsi="PT Sans Caption" w:cs="Arial"/>
          <w:b/>
          <w:bCs/>
          <w:color w:val="27272E"/>
          <w:sz w:val="21"/>
          <w:szCs w:val="21"/>
        </w:rPr>
        <w:t>17.  ЗАКЛЮЧИТЕЛЬНЫЕ ПОЛОЖЕНИЯ</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17.1.  Постольку поскольку иное не установлено настоящей Офертой, к отношениям Сторон также применяются иные правила, опубликованные на Сайте Агента. Указанные правила обязательны к применению. Согласие Покупателя с условиями настоящей Оферты и заключение Покупателем Договоров, означает его полное и информированное согласие на применение таких правил.</w:t>
      </w:r>
    </w:p>
    <w:p w:rsidR="00E847B3" w:rsidRDefault="00E847B3" w:rsidP="00E847B3">
      <w:pPr>
        <w:pStyle w:val="a4"/>
        <w:rPr>
          <w:rFonts w:ascii="PT Sans Caption" w:hAnsi="PT Sans Caption" w:cs="Arial"/>
          <w:color w:val="27272E"/>
          <w:sz w:val="21"/>
          <w:szCs w:val="21"/>
        </w:rPr>
      </w:pPr>
      <w:r>
        <w:rPr>
          <w:rFonts w:ascii="PT Sans Caption" w:hAnsi="PT Sans Caption" w:cs="Arial"/>
          <w:color w:val="27272E"/>
          <w:sz w:val="21"/>
          <w:szCs w:val="21"/>
        </w:rPr>
        <w:t xml:space="preserve">17.2.  Во всем ином, что не установлено настоящей Офертой, Стороны руководствуются положениями законодательства Российской Федерации. Правом, применимым к отношениям Сторон в рамках настоящей Оферты, а равно в рамках Договоров, без изъятий является право Российской Федерации. В случае если Покупатель является гражданином (подданным) иностранного государства, то </w:t>
      </w:r>
      <w:proofErr w:type="spellStart"/>
      <w:r>
        <w:rPr>
          <w:rFonts w:ascii="PT Sans Caption" w:hAnsi="PT Sans Caption" w:cs="Arial"/>
          <w:color w:val="27272E"/>
          <w:sz w:val="21"/>
          <w:szCs w:val="21"/>
        </w:rPr>
        <w:t>сверхимперативные</w:t>
      </w:r>
      <w:proofErr w:type="spellEnd"/>
      <w:r>
        <w:rPr>
          <w:rFonts w:ascii="PT Sans Caption" w:hAnsi="PT Sans Caption" w:cs="Arial"/>
          <w:color w:val="27272E"/>
          <w:sz w:val="21"/>
          <w:szCs w:val="21"/>
        </w:rPr>
        <w:t xml:space="preserve"> нормы иностранного права подлежат применению лишь в случаях и в порядке, установленных законодательством Российской Федерации.</w:t>
      </w:r>
    </w:p>
    <w:p w:rsidR="006B1108" w:rsidRDefault="006B1108"/>
    <w:sectPr w:rsidR="006B11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PT Sans Caption">
    <w:altName w:val="Arial"/>
    <w:panose1 w:val="020B0603020203020204"/>
    <w:charset w:val="CC"/>
    <w:family w:val="swiss"/>
    <w:pitch w:val="variable"/>
    <w:sig w:usb0="A00002EF" w:usb1="5000204B" w:usb2="00000000" w:usb3="00000000" w:csb0="00000097"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C1"/>
    <w:rsid w:val="000029EE"/>
    <w:rsid w:val="00142A9F"/>
    <w:rsid w:val="001E1F1E"/>
    <w:rsid w:val="0027608C"/>
    <w:rsid w:val="0049240F"/>
    <w:rsid w:val="004D082E"/>
    <w:rsid w:val="0056347F"/>
    <w:rsid w:val="00697D20"/>
    <w:rsid w:val="006B1108"/>
    <w:rsid w:val="006E495C"/>
    <w:rsid w:val="00821E8A"/>
    <w:rsid w:val="00863101"/>
    <w:rsid w:val="008A3F8E"/>
    <w:rsid w:val="00961A6E"/>
    <w:rsid w:val="009F0F43"/>
    <w:rsid w:val="00AF5F83"/>
    <w:rsid w:val="00C9704B"/>
    <w:rsid w:val="00E8284C"/>
    <w:rsid w:val="00E847B3"/>
    <w:rsid w:val="00EB164B"/>
    <w:rsid w:val="00EB4AC1"/>
    <w:rsid w:val="00FD1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F254D-2863-4ABA-9409-0AA0F1BD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847B3"/>
    <w:pPr>
      <w:spacing w:before="300" w:after="150" w:line="240" w:lineRule="auto"/>
      <w:outlineLvl w:val="1"/>
    </w:pPr>
    <w:rPr>
      <w:rFonts w:ascii="inherit" w:eastAsia="Times New Roman" w:hAnsi="inherit" w:cs="Times New Roman"/>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847B3"/>
    <w:rPr>
      <w:rFonts w:ascii="inherit" w:eastAsia="Times New Roman" w:hAnsi="inherit" w:cs="Times New Roman"/>
      <w:sz w:val="27"/>
      <w:szCs w:val="27"/>
      <w:lang w:eastAsia="ru-RU"/>
    </w:rPr>
  </w:style>
  <w:style w:type="character" w:styleId="a3">
    <w:name w:val="Hyperlink"/>
    <w:basedOn w:val="a0"/>
    <w:uiPriority w:val="99"/>
    <w:unhideWhenUsed/>
    <w:rsid w:val="00E847B3"/>
    <w:rPr>
      <w:strike w:val="0"/>
      <w:dstrike w:val="0"/>
      <w:color w:val="27272E"/>
      <w:u w:val="none"/>
      <w:effect w:val="none"/>
      <w:shd w:val="clear" w:color="auto" w:fill="auto"/>
    </w:rPr>
  </w:style>
  <w:style w:type="paragraph" w:styleId="a4">
    <w:name w:val="Normal (Web)"/>
    <w:basedOn w:val="a"/>
    <w:uiPriority w:val="99"/>
    <w:semiHidden/>
    <w:unhideWhenUsed/>
    <w:rsid w:val="00E847B3"/>
    <w:pPr>
      <w:spacing w:after="15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46623">
      <w:bodyDiv w:val="1"/>
      <w:marLeft w:val="0"/>
      <w:marRight w:val="0"/>
      <w:marTop w:val="0"/>
      <w:marBottom w:val="0"/>
      <w:divBdr>
        <w:top w:val="none" w:sz="0" w:space="0" w:color="auto"/>
        <w:left w:val="none" w:sz="0" w:space="0" w:color="auto"/>
        <w:bottom w:val="none" w:sz="0" w:space="0" w:color="auto"/>
        <w:right w:val="none" w:sz="0" w:space="0" w:color="auto"/>
      </w:divBdr>
      <w:divsChild>
        <w:div w:id="137117230">
          <w:marLeft w:val="0"/>
          <w:marRight w:val="0"/>
          <w:marTop w:val="0"/>
          <w:marBottom w:val="0"/>
          <w:divBdr>
            <w:top w:val="none" w:sz="0" w:space="0" w:color="auto"/>
            <w:left w:val="none" w:sz="0" w:space="0" w:color="auto"/>
            <w:bottom w:val="none" w:sz="0" w:space="0" w:color="auto"/>
            <w:right w:val="none" w:sz="0" w:space="0" w:color="auto"/>
          </w:divBdr>
          <w:divsChild>
            <w:div w:id="2092198432">
              <w:marLeft w:val="0"/>
              <w:marRight w:val="0"/>
              <w:marTop w:val="0"/>
              <w:marBottom w:val="0"/>
              <w:divBdr>
                <w:top w:val="none" w:sz="0" w:space="0" w:color="auto"/>
                <w:left w:val="none" w:sz="0" w:space="0" w:color="auto"/>
                <w:bottom w:val="none" w:sz="0" w:space="0" w:color="auto"/>
                <w:right w:val="none" w:sz="0" w:space="0" w:color="auto"/>
              </w:divBdr>
              <w:divsChild>
                <w:div w:id="19741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2956">
      <w:bodyDiv w:val="1"/>
      <w:marLeft w:val="0"/>
      <w:marRight w:val="0"/>
      <w:marTop w:val="0"/>
      <w:marBottom w:val="0"/>
      <w:divBdr>
        <w:top w:val="none" w:sz="0" w:space="0" w:color="auto"/>
        <w:left w:val="none" w:sz="0" w:space="0" w:color="auto"/>
        <w:bottom w:val="none" w:sz="0" w:space="0" w:color="auto"/>
        <w:right w:val="none" w:sz="0" w:space="0" w:color="auto"/>
      </w:divBdr>
      <w:divsChild>
        <w:div w:id="188566398">
          <w:marLeft w:val="0"/>
          <w:marRight w:val="0"/>
          <w:marTop w:val="0"/>
          <w:marBottom w:val="0"/>
          <w:divBdr>
            <w:top w:val="none" w:sz="0" w:space="0" w:color="auto"/>
            <w:left w:val="none" w:sz="0" w:space="0" w:color="auto"/>
            <w:bottom w:val="none" w:sz="0" w:space="0" w:color="auto"/>
            <w:right w:val="none" w:sz="0" w:space="0" w:color="auto"/>
          </w:divBdr>
          <w:divsChild>
            <w:div w:id="146367525">
              <w:marLeft w:val="0"/>
              <w:marRight w:val="0"/>
              <w:marTop w:val="0"/>
              <w:marBottom w:val="0"/>
              <w:divBdr>
                <w:top w:val="none" w:sz="0" w:space="0" w:color="auto"/>
                <w:left w:val="none" w:sz="0" w:space="0" w:color="auto"/>
                <w:bottom w:val="none" w:sz="0" w:space="0" w:color="auto"/>
                <w:right w:val="none" w:sz="0" w:space="0" w:color="auto"/>
              </w:divBdr>
              <w:divsChild>
                <w:div w:id="19118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38074">
      <w:bodyDiv w:val="1"/>
      <w:marLeft w:val="0"/>
      <w:marRight w:val="0"/>
      <w:marTop w:val="0"/>
      <w:marBottom w:val="0"/>
      <w:divBdr>
        <w:top w:val="none" w:sz="0" w:space="0" w:color="auto"/>
        <w:left w:val="none" w:sz="0" w:space="0" w:color="auto"/>
        <w:bottom w:val="none" w:sz="0" w:space="0" w:color="auto"/>
        <w:right w:val="none" w:sz="0" w:space="0" w:color="auto"/>
      </w:divBdr>
      <w:divsChild>
        <w:div w:id="1934122540">
          <w:marLeft w:val="0"/>
          <w:marRight w:val="0"/>
          <w:marTop w:val="0"/>
          <w:marBottom w:val="0"/>
          <w:divBdr>
            <w:top w:val="none" w:sz="0" w:space="0" w:color="auto"/>
            <w:left w:val="none" w:sz="0" w:space="0" w:color="auto"/>
            <w:bottom w:val="none" w:sz="0" w:space="0" w:color="auto"/>
            <w:right w:val="none" w:sz="0" w:space="0" w:color="auto"/>
          </w:divBdr>
          <w:divsChild>
            <w:div w:id="1830050705">
              <w:marLeft w:val="0"/>
              <w:marRight w:val="0"/>
              <w:marTop w:val="0"/>
              <w:marBottom w:val="0"/>
              <w:divBdr>
                <w:top w:val="none" w:sz="0" w:space="0" w:color="auto"/>
                <w:left w:val="none" w:sz="0" w:space="0" w:color="auto"/>
                <w:bottom w:val="none" w:sz="0" w:space="0" w:color="auto"/>
                <w:right w:val="none" w:sz="0" w:space="0" w:color="auto"/>
              </w:divBdr>
              <w:divsChild>
                <w:div w:id="1324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2733">
      <w:bodyDiv w:val="1"/>
      <w:marLeft w:val="0"/>
      <w:marRight w:val="0"/>
      <w:marTop w:val="0"/>
      <w:marBottom w:val="0"/>
      <w:divBdr>
        <w:top w:val="none" w:sz="0" w:space="0" w:color="auto"/>
        <w:left w:val="none" w:sz="0" w:space="0" w:color="auto"/>
        <w:bottom w:val="none" w:sz="0" w:space="0" w:color="auto"/>
        <w:right w:val="none" w:sz="0" w:space="0" w:color="auto"/>
      </w:divBdr>
      <w:divsChild>
        <w:div w:id="528228673">
          <w:marLeft w:val="0"/>
          <w:marRight w:val="0"/>
          <w:marTop w:val="0"/>
          <w:marBottom w:val="0"/>
          <w:divBdr>
            <w:top w:val="none" w:sz="0" w:space="0" w:color="auto"/>
            <w:left w:val="none" w:sz="0" w:space="0" w:color="auto"/>
            <w:bottom w:val="none" w:sz="0" w:space="0" w:color="auto"/>
            <w:right w:val="none" w:sz="0" w:space="0" w:color="auto"/>
          </w:divBdr>
          <w:divsChild>
            <w:div w:id="645284132">
              <w:marLeft w:val="0"/>
              <w:marRight w:val="0"/>
              <w:marTop w:val="0"/>
              <w:marBottom w:val="0"/>
              <w:divBdr>
                <w:top w:val="none" w:sz="0" w:space="0" w:color="auto"/>
                <w:left w:val="none" w:sz="0" w:space="0" w:color="auto"/>
                <w:bottom w:val="none" w:sz="0" w:space="0" w:color="auto"/>
                <w:right w:val="none" w:sz="0" w:space="0" w:color="auto"/>
              </w:divBdr>
              <w:divsChild>
                <w:div w:id="1253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53525">
      <w:bodyDiv w:val="1"/>
      <w:marLeft w:val="0"/>
      <w:marRight w:val="0"/>
      <w:marTop w:val="0"/>
      <w:marBottom w:val="0"/>
      <w:divBdr>
        <w:top w:val="none" w:sz="0" w:space="0" w:color="auto"/>
        <w:left w:val="none" w:sz="0" w:space="0" w:color="auto"/>
        <w:bottom w:val="none" w:sz="0" w:space="0" w:color="auto"/>
        <w:right w:val="none" w:sz="0" w:space="0" w:color="auto"/>
      </w:divBdr>
      <w:divsChild>
        <w:div w:id="251163592">
          <w:marLeft w:val="0"/>
          <w:marRight w:val="0"/>
          <w:marTop w:val="0"/>
          <w:marBottom w:val="0"/>
          <w:divBdr>
            <w:top w:val="none" w:sz="0" w:space="0" w:color="auto"/>
            <w:left w:val="none" w:sz="0" w:space="0" w:color="auto"/>
            <w:bottom w:val="none" w:sz="0" w:space="0" w:color="auto"/>
            <w:right w:val="none" w:sz="0" w:space="0" w:color="auto"/>
          </w:divBdr>
          <w:divsChild>
            <w:div w:id="211769134">
              <w:marLeft w:val="0"/>
              <w:marRight w:val="0"/>
              <w:marTop w:val="0"/>
              <w:marBottom w:val="0"/>
              <w:divBdr>
                <w:top w:val="none" w:sz="0" w:space="0" w:color="auto"/>
                <w:left w:val="none" w:sz="0" w:space="0" w:color="auto"/>
                <w:bottom w:val="none" w:sz="0" w:space="0" w:color="auto"/>
                <w:right w:val="none" w:sz="0" w:space="0" w:color="auto"/>
              </w:divBdr>
              <w:divsChild>
                <w:div w:id="15950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6461</Words>
  <Characters>36830</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System32</dc:creator>
  <cp:keywords/>
  <dc:description/>
  <cp:lastModifiedBy>123</cp:lastModifiedBy>
  <cp:revision>2</cp:revision>
  <dcterms:created xsi:type="dcterms:W3CDTF">2017-03-14T08:05:00Z</dcterms:created>
  <dcterms:modified xsi:type="dcterms:W3CDTF">2017-03-14T08:05:00Z</dcterms:modified>
</cp:coreProperties>
</file>