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AE" w:rsidRDefault="00AC6FAE">
      <w:pPr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tep</w:t>
      </w:r>
      <w:r>
        <w:rPr>
          <w:noProof/>
        </w:rPr>
        <w:t xml:space="preserve">1 </w:t>
      </w:r>
      <w:r>
        <w:rPr>
          <w:rFonts w:hint="eastAsia"/>
          <w:noProof/>
        </w:rPr>
        <w:t>dataway</w:t>
      </w:r>
      <w:r w:rsidR="007167BD">
        <w:rPr>
          <w:rFonts w:hint="eastAsia"/>
          <w:noProof/>
        </w:rPr>
        <w:t>配套</w:t>
      </w:r>
      <w:bookmarkStart w:id="0" w:name="_GoBack"/>
      <w:bookmarkEnd w:id="0"/>
    </w:p>
    <w:p w:rsidR="00882CD4" w:rsidRDefault="00AC6FAE">
      <w:r>
        <w:rPr>
          <w:noProof/>
        </w:rPr>
        <w:drawing>
          <wp:inline distT="0" distB="0" distL="0" distR="0" wp14:anchorId="35F210A6" wp14:editId="2E5A3ABF">
            <wp:extent cx="5274310" cy="3759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AE" w:rsidRDefault="00AC6FAE">
      <w:pPr>
        <w:rPr>
          <w:rFonts w:hint="eastAsia"/>
        </w:rPr>
      </w:pPr>
      <w:r>
        <w:t>N</w:t>
      </w:r>
      <w:r>
        <w:rPr>
          <w:rFonts w:hint="eastAsia"/>
        </w:rPr>
        <w:t>acos的配置</w:t>
      </w:r>
    </w:p>
    <w:sectPr w:rsidR="00AC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24"/>
    <w:rsid w:val="005A1F24"/>
    <w:rsid w:val="007167BD"/>
    <w:rsid w:val="00882CD4"/>
    <w:rsid w:val="00AC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8FB8"/>
  <w15:chartTrackingRefBased/>
  <w15:docId w15:val="{E78DC4C8-7EF4-4149-93C0-5C0C7BC5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2025-02-24T10:39:00Z</dcterms:created>
  <dcterms:modified xsi:type="dcterms:W3CDTF">2025-02-24T10:40:00Z</dcterms:modified>
</cp:coreProperties>
</file>