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Started: 9:34 AM 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Ended: 10:03 AM 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(only with Khue and Cheryl)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ehoo6x8cnwj" w:id="0"/>
      <w:bookmarkEnd w:id="0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Agenda: 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dacisaqfpko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fgzkfeddbpfd" w:id="2"/>
      <w:bookmarkEnd w:id="2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Discuss AE layout in detail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n4yrrldffy0w" w:id="3"/>
      <w:bookmarkEnd w:id="3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update powerpoint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tqqmz49fy7wq" w:id="4"/>
      <w:bookmarkEnd w:id="4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the actual page</w:t>
      </w:r>
    </w:p>
    <w:p w:rsidR="00000000" w:rsidDel="00000000" w:rsidP="00000000" w:rsidRDefault="00000000" w:rsidRPr="00000000">
      <w:pPr>
        <w:contextualSpacing w:val="0"/>
      </w:pPr>
      <w:bookmarkStart w:colFirst="0" w:colLast="0" w:name="h.b0qc0aiy5y9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70qoiiq1gadg" w:id="6"/>
      <w:bookmarkEnd w:id="6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C2C marketplaces</w:t>
      </w:r>
    </w:p>
    <w:p w:rsidR="00000000" w:rsidDel="00000000" w:rsidP="00000000" w:rsidRDefault="00000000" w:rsidRPr="00000000">
      <w:pPr>
        <w:contextualSpacing w:val="0"/>
      </w:pPr>
      <w:bookmarkStart w:colFirst="0" w:colLast="0" w:name="h.c4i8t0s7o31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dnv13w91wzqj" w:id="8"/>
      <w:bookmarkEnd w:id="8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tradesy, 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letgo</w:t>
      </w: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, carousell, happsell, duriana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gq40jyxsc34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2iqlrdwa6aus" w:id="10"/>
      <w:bookmarkEnd w:id="10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What to do with junk?</w:t>
      </w:r>
    </w:p>
    <w:p w:rsidR="00000000" w:rsidDel="00000000" w:rsidP="00000000" w:rsidRDefault="00000000" w:rsidRPr="00000000">
      <w:pPr>
        <w:contextualSpacing w:val="0"/>
      </w:pPr>
      <w:bookmarkStart w:colFirst="0" w:colLast="0" w:name="h.rc7838mtthr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Lato" w:cs="Lato" w:eastAsia="Lato" w:hAnsi="Lato"/>
          <w:sz w:val="28"/>
          <w:szCs w:val="28"/>
        </w:rPr>
      </w:pPr>
      <w:bookmarkStart w:colFirst="0" w:colLast="0" w:name="h.yp6s4air8hhq" w:id="12"/>
      <w:bookmarkEnd w:id="12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xfers - using the api / api keys?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rFonts w:ascii="Lato" w:cs="Lato" w:eastAsia="Lato" w:hAnsi="Lato"/>
          <w:sz w:val="28"/>
          <w:szCs w:val="28"/>
        </w:rPr>
      </w:pPr>
      <w:bookmarkStart w:colFirst="0" w:colLast="0" w:name="h.bhgi222ulsl4" w:id="13"/>
      <w:bookmarkEnd w:id="13"/>
      <w:hyperlink r:id="rId5">
        <w:r w:rsidDel="00000000" w:rsidR="00000000" w:rsidRPr="00000000">
          <w:rPr>
            <w:rFonts w:ascii="Lato" w:cs="Lato" w:eastAsia="Lato" w:hAnsi="Lato"/>
            <w:color w:val="1155cc"/>
            <w:sz w:val="28"/>
            <w:szCs w:val="28"/>
            <w:u w:val="single"/>
            <w:rtl w:val="0"/>
          </w:rPr>
          <w:t xml:space="preserve">https://drive.google.com/open?id=0B9ancFRXeLxGdk5DdjBqRTY0VFk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eiaaw799h63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fueasqlb9z0z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jyidfa6buruc" w:id="16"/>
      <w:bookmarkEnd w:id="16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logistic slides - airbox</w:t>
      </w:r>
    </w:p>
    <w:p w:rsidR="00000000" w:rsidDel="00000000" w:rsidP="00000000" w:rsidRDefault="00000000" w:rsidRPr="00000000">
      <w:pPr>
        <w:contextualSpacing w:val="0"/>
      </w:pPr>
      <w:bookmarkStart w:colFirst="0" w:colLast="0" w:name="h.cs9yubxyp9xa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3dbe4diptth2" w:id="18"/>
      <w:bookmarkEnd w:id="18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Current state</w:t>
      </w:r>
    </w:p>
    <w:p w:rsidR="00000000" w:rsidDel="00000000" w:rsidP="00000000" w:rsidRDefault="00000000" w:rsidRPr="00000000">
      <w:pPr>
        <w:contextualSpacing w:val="0"/>
      </w:pPr>
      <w:bookmarkStart w:colFirst="0" w:colLast="0" w:name="h.aoj7wilcbe0c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mkc1eh4mqod0" w:id="20"/>
      <w:bookmarkEnd w:id="20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Opportunity in US</w:t>
      </w:r>
    </w:p>
    <w:p w:rsidR="00000000" w:rsidDel="00000000" w:rsidP="00000000" w:rsidRDefault="00000000" w:rsidRPr="00000000">
      <w:pPr>
        <w:contextualSpacing w:val="0"/>
      </w:pPr>
      <w:bookmarkStart w:colFirst="0" w:colLast="0" w:name="h.hudv40q3vb2r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sxl254cjc4n4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84m9yuv0net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bpm7zfjkli46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a99k5wc6bmgy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5ahhg7vifmc9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1eb7nkf2g0oy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Minutes: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rc7838mtthr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sz w:val="28"/>
          <w:szCs w:val="28"/>
        </w:rPr>
      </w:pPr>
      <w:bookmarkStart w:colFirst="0" w:colLast="0" w:name="h.4x6a0wx6fjlk" w:id="28"/>
      <w:bookmarkEnd w:id="28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Briefly went through the agenda with Khue.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dhjzrpb5l2cg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sz w:val="28"/>
          <w:szCs w:val="28"/>
        </w:rPr>
      </w:pPr>
      <w:bookmarkStart w:colFirst="0" w:colLast="0" w:name="h.bqbu93sm8plv" w:id="30"/>
      <w:bookmarkEnd w:id="30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Explained in the video: </w:t>
      </w:r>
      <w:hyperlink r:id="rId6">
        <w:r w:rsidDel="00000000" w:rsidR="00000000" w:rsidRPr="00000000">
          <w:rPr>
            <w:rFonts w:ascii="Lato" w:cs="Lato" w:eastAsia="Lato" w:hAnsi="Lato"/>
            <w:color w:val="1155cc"/>
            <w:sz w:val="28"/>
            <w:szCs w:val="28"/>
            <w:u w:val="single"/>
            <w:rtl w:val="0"/>
          </w:rPr>
          <w:t xml:space="preserve">https://www.youtube.com/watch?v=iCl3sEMm53g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2n59nat1wza6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jtlnynfdnwiv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ujhfcaur3s1k" w:id="33"/>
      <w:bookmarkEnd w:id="33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xfer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u3w9l6h8ln3u" w:id="34"/>
      <w:bookmarkEnd w:id="34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Logistics slides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hqf6lkfp8sxq" w:id="35"/>
      <w:bookmarkEnd w:id="35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Opportunity in US</w:t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6feuik9ishx3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if552ax3fqs6" w:id="37"/>
      <w:bookmarkEnd w:id="37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Brought forward to tomorrow’s online meeting; 16th Of August 2015: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c5fh2xx4y018" w:id="38"/>
      <w:bookmarkEnd w:id="38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AE website ( WP 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Lato" w:cs="Lato" w:eastAsia="Lato" w:hAnsi="Lato"/>
          <w:sz w:val="28"/>
          <w:szCs w:val="28"/>
          <w:u w:val="none"/>
        </w:rPr>
      </w:pPr>
      <w:bookmarkStart w:colFirst="0" w:colLast="0" w:name="h.723bhy7ncgvz" w:id="39"/>
      <w:bookmarkEnd w:id="39"/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C2C ?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sz w:val="22"/>
          <w:szCs w:val="22"/>
        </w:rPr>
      </w:pPr>
      <w:bookmarkStart w:colFirst="0" w:colLast="0" w:name="h.hudv40q3vb2r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  <w:font w:name="Lato">
    <w:embedRegular r:id="rId1" w:subsetted="0"/>
    <w:embedBold r:id="rId2" w:subsetted="0"/>
    <w:embedItalic r:id="rId3" w:subsetted="0"/>
    <w:embedBoldItalic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drawing>
        <wp:inline distB="114300" distT="114300" distL="114300" distR="114300">
          <wp:extent cx="1624013" cy="1127786"/>
          <wp:effectExtent b="0" l="0" r="0" t="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4013" cy="112778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Fonts w:ascii="Lato" w:cs="Lato" w:eastAsia="Lato" w:hAnsi="Lato"/>
        <w:rtl w:val="0"/>
      </w:rPr>
      <w:t xml:space="preserve">Internal Management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Fonts w:ascii="Lato" w:cs="Lato" w:eastAsia="Lato" w:hAnsi="Lato"/>
        <w:rtl w:val="0"/>
      </w:rPr>
      <w:t xml:space="preserve">Meeting</w:t>
    </w:r>
  </w:p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rPr>
        <w:rFonts w:ascii="Lato" w:cs="Lato" w:eastAsia="Lato" w:hAnsi="Lato"/>
        <w:rtl w:val="0"/>
      </w:rPr>
      <w:t xml:space="preserve">15.08.2015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open?id=0B9ancFRXeLxGdk5DdjBqRTY0VFk" TargetMode="External"/><Relationship Id="rId6" Type="http://schemas.openxmlformats.org/officeDocument/2006/relationships/hyperlink" Target="https://www.youtube.com/watch?v=iCl3sEMm53g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