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04B" w:rsidRPr="0035304B" w:rsidRDefault="0035304B" w:rsidP="0035304B">
      <w:pPr>
        <w:shd w:val="clear" w:color="auto" w:fill="FFFFFF"/>
        <w:spacing w:before="150" w:after="150"/>
        <w:outlineLvl w:val="0"/>
        <w:rPr>
          <w:rFonts w:ascii="Helvetica" w:eastAsia="Times New Roman" w:hAnsi="Helvetica" w:cs="Times New Roman"/>
          <w:color w:val="000000"/>
          <w:kern w:val="36"/>
          <w:sz w:val="65"/>
          <w:szCs w:val="65"/>
        </w:rPr>
      </w:pPr>
      <w:r w:rsidRPr="0035304B">
        <w:rPr>
          <w:rFonts w:ascii="Helvetica" w:eastAsia="Times New Roman" w:hAnsi="Helvetica" w:cs="Times New Roman"/>
          <w:color w:val="000000"/>
          <w:kern w:val="36"/>
          <w:sz w:val="65"/>
          <w:szCs w:val="65"/>
        </w:rPr>
        <w:t>How startups can get a big boost from cloud computing services</w:t>
      </w:r>
    </w:p>
    <w:p w:rsidR="0035304B" w:rsidRPr="0035304B" w:rsidRDefault="0035304B" w:rsidP="0035304B">
      <w:pPr>
        <w:rPr>
          <w:rFonts w:ascii="Times" w:eastAsia="Times New Roman" w:hAnsi="Times" w:cs="Times New Roman"/>
          <w:sz w:val="20"/>
          <w:szCs w:val="20"/>
        </w:rPr>
      </w:pPr>
    </w:p>
    <w:p w:rsidR="0035304B" w:rsidRPr="0035304B" w:rsidRDefault="0035304B" w:rsidP="0035304B">
      <w:pPr>
        <w:rPr>
          <w:rFonts w:ascii="Times" w:eastAsia="Times New Roman" w:hAnsi="Times" w:cs="Times New Roman"/>
          <w:sz w:val="20"/>
          <w:szCs w:val="20"/>
        </w:rPr>
      </w:pPr>
      <w:r w:rsidRPr="0035304B">
        <w:rPr>
          <w:rFonts w:ascii="Verdana" w:eastAsia="Times New Roman" w:hAnsi="Verdana" w:cs="Times New Roman"/>
          <w:color w:val="000000"/>
          <w:sz w:val="27"/>
          <w:szCs w:val="27"/>
          <w:shd w:val="clear" w:color="auto" w:fill="FFFFFF"/>
        </w:rPr>
        <w:t>Cloud computing providers offer a wide range of services that go beyond technical solutions, enabling startups to scale and grow easily</w:t>
      </w:r>
      <w:bookmarkStart w:id="0" w:name="_GoBack"/>
      <w:bookmarkEnd w:id="0"/>
    </w:p>
    <w:p w:rsidR="00BE55DD" w:rsidRDefault="00BE55DD"/>
    <w:p w:rsidR="00805CC8" w:rsidRDefault="00805CC8" w:rsidP="00805CC8">
      <w:pPr>
        <w:pStyle w:val="NormalWeb"/>
        <w:shd w:val="clear" w:color="auto" w:fill="FFFFFF"/>
        <w:spacing w:before="0" w:beforeAutospacing="0" w:after="300" w:afterAutospacing="0" w:line="408" w:lineRule="atLeast"/>
        <w:rPr>
          <w:rFonts w:ascii="PT Serif" w:hAnsi="PT Serif"/>
          <w:color w:val="000000"/>
        </w:rPr>
      </w:pPr>
      <w:r>
        <w:rPr>
          <w:rFonts w:ascii="PT Serif" w:hAnsi="PT Serif"/>
          <w:color w:val="000000"/>
        </w:rPr>
        <w:t>One of the many challenges startups face when their platform takes off, is the ability to scale their functions quickly enough to accommodate a rapidly growing number of clients.</w:t>
      </w:r>
    </w:p>
    <w:p w:rsidR="00805CC8" w:rsidRDefault="00805CC8" w:rsidP="00805CC8">
      <w:pPr>
        <w:pStyle w:val="NormalWeb"/>
        <w:shd w:val="clear" w:color="auto" w:fill="FFFFFF"/>
        <w:spacing w:before="0" w:beforeAutospacing="0" w:after="300" w:afterAutospacing="0" w:line="408" w:lineRule="atLeast"/>
        <w:rPr>
          <w:rFonts w:ascii="PT Serif" w:hAnsi="PT Serif"/>
          <w:color w:val="000000"/>
        </w:rPr>
      </w:pPr>
      <w:r>
        <w:rPr>
          <w:rFonts w:ascii="PT Serif" w:hAnsi="PT Serif"/>
          <w:color w:val="000000"/>
        </w:rPr>
        <w:t>Cloud computing providers help startups work around this problem by offering services such as </w:t>
      </w:r>
      <w:hyperlink r:id="rId5" w:history="1">
        <w:r>
          <w:rPr>
            <w:rStyle w:val="Hyperlink"/>
            <w:rFonts w:ascii="PT Serif" w:hAnsi="PT Serif"/>
            <w:b/>
            <w:bCs/>
            <w:color w:val="226BAA"/>
          </w:rPr>
          <w:t>Infrastructure as a Service (</w:t>
        </w:r>
        <w:proofErr w:type="spellStart"/>
        <w:r>
          <w:rPr>
            <w:rStyle w:val="Hyperlink"/>
            <w:rFonts w:ascii="PT Serif" w:hAnsi="PT Serif"/>
            <w:b/>
            <w:bCs/>
            <w:color w:val="226BAA"/>
          </w:rPr>
          <w:t>IaaS</w:t>
        </w:r>
        <w:proofErr w:type="spellEnd"/>
        <w:r>
          <w:rPr>
            <w:rStyle w:val="Hyperlink"/>
            <w:rFonts w:ascii="PT Serif" w:hAnsi="PT Serif"/>
            <w:b/>
            <w:bCs/>
            <w:color w:val="226BAA"/>
          </w:rPr>
          <w:t>)</w:t>
        </w:r>
      </w:hyperlink>
      <w:r>
        <w:rPr>
          <w:rStyle w:val="apple-converted-space"/>
          <w:rFonts w:ascii="PT Serif" w:hAnsi="PT Serif"/>
          <w:color w:val="000000"/>
        </w:rPr>
        <w:t> </w:t>
      </w:r>
      <w:r>
        <w:rPr>
          <w:rFonts w:ascii="PT Serif" w:hAnsi="PT Serif"/>
          <w:color w:val="000000"/>
        </w:rPr>
        <w:t xml:space="preserve">platforms, which offer not only </w:t>
      </w:r>
      <w:proofErr w:type="spellStart"/>
      <w:r>
        <w:rPr>
          <w:rFonts w:ascii="PT Serif" w:hAnsi="PT Serif"/>
          <w:color w:val="000000"/>
        </w:rPr>
        <w:t>customisable</w:t>
      </w:r>
      <w:proofErr w:type="spellEnd"/>
      <w:r>
        <w:rPr>
          <w:rFonts w:ascii="PT Serif" w:hAnsi="PT Serif"/>
          <w:color w:val="000000"/>
        </w:rPr>
        <w:t xml:space="preserve"> and intuitive interfaces that help startups implement new functions and changes to their platform effortlessly, but also a robust framework that ensures the security of the startups’ platforms. This service also frees startups from having to allocate resources and time to maintain the server, with no extra cost on functions they don’t need, allowing them to focus on building their business.</w:t>
      </w:r>
    </w:p>
    <w:p w:rsidR="00805CC8" w:rsidRDefault="00805CC8" w:rsidP="00805CC8">
      <w:pPr>
        <w:pStyle w:val="NormalWeb"/>
        <w:shd w:val="clear" w:color="auto" w:fill="FFFFFF"/>
        <w:spacing w:before="0" w:beforeAutospacing="0" w:after="300" w:afterAutospacing="0" w:line="408" w:lineRule="atLeast"/>
        <w:rPr>
          <w:rFonts w:ascii="PT Serif" w:hAnsi="PT Serif"/>
          <w:color w:val="000000"/>
        </w:rPr>
      </w:pPr>
      <w:r>
        <w:rPr>
          <w:rFonts w:ascii="PT Serif" w:hAnsi="PT Serif"/>
          <w:color w:val="000000"/>
        </w:rPr>
        <w:t>We take a look at three startups that will be appearing at this year’s</w:t>
      </w:r>
      <w:r>
        <w:rPr>
          <w:rStyle w:val="apple-converted-space"/>
          <w:rFonts w:ascii="PT Serif" w:hAnsi="PT Serif"/>
          <w:color w:val="000000"/>
        </w:rPr>
        <w:t> </w:t>
      </w:r>
      <w:hyperlink r:id="rId6" w:history="1">
        <w:r>
          <w:rPr>
            <w:rStyle w:val="Hyperlink"/>
            <w:rFonts w:ascii="PT Serif" w:hAnsi="PT Serif"/>
            <w:b/>
            <w:bCs/>
            <w:color w:val="226BAA"/>
          </w:rPr>
          <w:t>Echelon Asia Summit</w:t>
        </w:r>
      </w:hyperlink>
      <w:r>
        <w:rPr>
          <w:rStyle w:val="apple-converted-space"/>
          <w:rFonts w:ascii="PT Serif" w:hAnsi="PT Serif"/>
          <w:color w:val="000000"/>
        </w:rPr>
        <w:t> </w:t>
      </w:r>
      <w:r>
        <w:rPr>
          <w:rFonts w:ascii="PT Serif" w:hAnsi="PT Serif"/>
          <w:color w:val="000000"/>
        </w:rPr>
        <w:t>and find out how they have benefitted from using cloud computing solutions.</w:t>
      </w:r>
    </w:p>
    <w:p w:rsidR="00805CC8" w:rsidRDefault="00805CC8" w:rsidP="00805CC8">
      <w:pPr>
        <w:pStyle w:val="Heading3"/>
        <w:shd w:val="clear" w:color="auto" w:fill="FFFFFF"/>
        <w:spacing w:before="300" w:after="150"/>
        <w:rPr>
          <w:rFonts w:ascii="Helvetica Neue Light" w:eastAsia="Times New Roman" w:hAnsi="Helvetica Neue Light" w:cs="Times New Roman"/>
          <w:color w:val="333333"/>
          <w:sz w:val="42"/>
          <w:szCs w:val="42"/>
        </w:rPr>
      </w:pPr>
      <w:r>
        <w:rPr>
          <w:rFonts w:ascii="Helvetica Neue Light" w:eastAsia="Times New Roman" w:hAnsi="Helvetica Neue Light" w:cs="Times New Roman"/>
          <w:color w:val="333333"/>
          <w:sz w:val="42"/>
          <w:szCs w:val="42"/>
        </w:rPr>
        <w:t>Flexibility, scalability, reliability and support</w:t>
      </w:r>
    </w:p>
    <w:p w:rsidR="00805CC8" w:rsidRDefault="00805CC8" w:rsidP="00805CC8">
      <w:pPr>
        <w:pStyle w:val="NormalWeb"/>
        <w:shd w:val="clear" w:color="auto" w:fill="FFFFFF"/>
        <w:spacing w:before="0" w:beforeAutospacing="0" w:after="300" w:afterAutospacing="0" w:line="408" w:lineRule="atLeast"/>
        <w:rPr>
          <w:rFonts w:ascii="PT Serif" w:hAnsi="PT Serif"/>
          <w:color w:val="000000"/>
        </w:rPr>
      </w:pPr>
      <w:hyperlink r:id="rId7" w:history="1">
        <w:proofErr w:type="spellStart"/>
        <w:r>
          <w:rPr>
            <w:rStyle w:val="Hyperlink"/>
            <w:rFonts w:ascii="PT Serif" w:hAnsi="PT Serif"/>
            <w:b/>
            <w:bCs/>
            <w:color w:val="226BAA"/>
            <w:u w:val="none"/>
          </w:rPr>
          <w:t>StaffOnDemand</w:t>
        </w:r>
        <w:proofErr w:type="spellEnd"/>
      </w:hyperlink>
      <w:r>
        <w:rPr>
          <w:rFonts w:ascii="PT Serif" w:hAnsi="PT Serif"/>
          <w:color w:val="000000"/>
        </w:rPr>
        <w:t>, an enterprise-level cloud recruitment platform based in Singapore, adopted cloud computing because of its ability to help businesses scale quickly without the necessity of buying hardware to store their data, as well as its ability to cater to different specifications.</w:t>
      </w:r>
    </w:p>
    <w:p w:rsidR="00805CC8" w:rsidRDefault="00805CC8" w:rsidP="00805CC8">
      <w:pPr>
        <w:pStyle w:val="NormalWeb"/>
        <w:shd w:val="clear" w:color="auto" w:fill="FFFFFF"/>
        <w:spacing w:before="0" w:beforeAutospacing="0" w:after="300" w:afterAutospacing="0" w:line="408" w:lineRule="atLeast"/>
        <w:rPr>
          <w:rFonts w:ascii="PT Serif" w:hAnsi="PT Serif"/>
          <w:color w:val="000000"/>
        </w:rPr>
      </w:pPr>
      <w:r>
        <w:rPr>
          <w:rStyle w:val="Strong"/>
          <w:rFonts w:ascii="PT Serif" w:hAnsi="PT Serif"/>
          <w:i/>
          <w:iCs/>
          <w:color w:val="000000"/>
        </w:rPr>
        <w:t>Also Read:</w:t>
      </w:r>
      <w:r>
        <w:rPr>
          <w:rStyle w:val="apple-converted-space"/>
          <w:rFonts w:ascii="PT Serif" w:hAnsi="PT Serif"/>
          <w:b/>
          <w:bCs/>
          <w:i/>
          <w:iCs/>
          <w:color w:val="000000"/>
        </w:rPr>
        <w:t> </w:t>
      </w:r>
      <w:hyperlink r:id="rId8" w:tooltip="4 ways startups can leverage upon cloud hosting" w:history="1">
        <w:r>
          <w:rPr>
            <w:rStyle w:val="Hyperlink"/>
            <w:rFonts w:ascii="PT Serif" w:hAnsi="PT Serif"/>
            <w:b/>
            <w:bCs/>
            <w:i/>
            <w:iCs/>
            <w:color w:val="226BAA"/>
            <w:u w:val="none"/>
          </w:rPr>
          <w:t>4 ways startups can leverage upon cloud hosting</w:t>
        </w:r>
      </w:hyperlink>
    </w:p>
    <w:p w:rsidR="00805CC8" w:rsidRDefault="00805CC8" w:rsidP="00805CC8">
      <w:pPr>
        <w:pStyle w:val="NormalWeb"/>
        <w:shd w:val="clear" w:color="auto" w:fill="FFFFFF"/>
        <w:spacing w:before="0" w:beforeAutospacing="0" w:after="300" w:afterAutospacing="0" w:line="408" w:lineRule="atLeast"/>
        <w:rPr>
          <w:rFonts w:ascii="PT Serif" w:hAnsi="PT Serif"/>
          <w:color w:val="000000"/>
        </w:rPr>
      </w:pPr>
      <w:r>
        <w:rPr>
          <w:rFonts w:ascii="PT Serif" w:hAnsi="PT Serif"/>
          <w:color w:val="000000"/>
        </w:rPr>
        <w:lastRenderedPageBreak/>
        <w:t>In a chat with</w:t>
      </w:r>
      <w:r>
        <w:rPr>
          <w:rStyle w:val="apple-converted-space"/>
          <w:rFonts w:ascii="PT Serif" w:hAnsi="PT Serif"/>
          <w:color w:val="000000"/>
        </w:rPr>
        <w:t> </w:t>
      </w:r>
      <w:r>
        <w:rPr>
          <w:rStyle w:val="Strong"/>
          <w:rFonts w:ascii="PT Serif" w:hAnsi="PT Serif"/>
          <w:color w:val="000000"/>
        </w:rPr>
        <w:t>e27</w:t>
      </w:r>
      <w:r>
        <w:rPr>
          <w:rFonts w:ascii="PT Serif" w:hAnsi="PT Serif"/>
          <w:color w:val="000000"/>
        </w:rPr>
        <w:t>, Christine Liu, Founder,</w:t>
      </w:r>
      <w:r>
        <w:rPr>
          <w:rStyle w:val="apple-converted-space"/>
          <w:rFonts w:ascii="PT Serif" w:hAnsi="PT Serif"/>
          <w:color w:val="000000"/>
        </w:rPr>
        <w:t> </w:t>
      </w:r>
      <w:hyperlink r:id="rId9" w:history="1">
        <w:proofErr w:type="spellStart"/>
        <w:r>
          <w:rPr>
            <w:rStyle w:val="Hyperlink"/>
            <w:rFonts w:ascii="PT Serif" w:hAnsi="PT Serif"/>
            <w:b/>
            <w:bCs/>
            <w:color w:val="226BAA"/>
            <w:u w:val="none"/>
          </w:rPr>
          <w:t>StaffOnDemand</w:t>
        </w:r>
        <w:proofErr w:type="spellEnd"/>
      </w:hyperlink>
      <w:r>
        <w:rPr>
          <w:rFonts w:ascii="PT Serif" w:hAnsi="PT Serif"/>
          <w:color w:val="000000"/>
        </w:rPr>
        <w:t xml:space="preserve">, explained that one of the key advantages of </w:t>
      </w:r>
      <w:proofErr w:type="spellStart"/>
      <w:r>
        <w:rPr>
          <w:rFonts w:ascii="PT Serif" w:hAnsi="PT Serif"/>
          <w:color w:val="000000"/>
        </w:rPr>
        <w:t>utilising</w:t>
      </w:r>
      <w:proofErr w:type="spellEnd"/>
      <w:r>
        <w:rPr>
          <w:rFonts w:ascii="PT Serif" w:hAnsi="PT Serif"/>
          <w:color w:val="000000"/>
        </w:rPr>
        <w:t xml:space="preserve"> cloud computing is its user-friendly interface and the wide range of </w:t>
      </w:r>
      <w:proofErr w:type="spellStart"/>
      <w:r>
        <w:rPr>
          <w:rFonts w:ascii="PT Serif" w:hAnsi="PT Serif"/>
          <w:color w:val="000000"/>
        </w:rPr>
        <w:t>customisability</w:t>
      </w:r>
      <w:proofErr w:type="spellEnd"/>
      <w:r>
        <w:rPr>
          <w:rFonts w:ascii="PT Serif" w:hAnsi="PT Serif"/>
          <w:color w:val="000000"/>
        </w:rPr>
        <w:t>. With a diverse portfolio of clients ranging from fast food chain </w:t>
      </w:r>
      <w:hyperlink r:id="rId10" w:history="1">
        <w:r>
          <w:rPr>
            <w:rStyle w:val="Hyperlink"/>
            <w:rFonts w:ascii="PT Serif" w:hAnsi="PT Serif"/>
            <w:b/>
            <w:bCs/>
            <w:color w:val="226BAA"/>
            <w:u w:val="none"/>
          </w:rPr>
          <w:t>Subway</w:t>
        </w:r>
      </w:hyperlink>
      <w:r>
        <w:rPr>
          <w:rFonts w:ascii="PT Serif" w:hAnsi="PT Serif"/>
          <w:color w:val="000000"/>
        </w:rPr>
        <w:t>, to Singapore-based Internet service provider </w:t>
      </w:r>
      <w:hyperlink r:id="rId11" w:history="1">
        <w:proofErr w:type="spellStart"/>
        <w:r>
          <w:rPr>
            <w:rStyle w:val="Hyperlink"/>
            <w:rFonts w:ascii="PT Serif" w:hAnsi="PT Serif"/>
            <w:b/>
            <w:bCs/>
            <w:color w:val="226BAA"/>
            <w:u w:val="none"/>
          </w:rPr>
          <w:t>MyRepublic</w:t>
        </w:r>
        <w:proofErr w:type="spellEnd"/>
      </w:hyperlink>
      <w:r>
        <w:rPr>
          <w:rFonts w:ascii="PT Serif" w:hAnsi="PT Serif"/>
          <w:color w:val="000000"/>
        </w:rPr>
        <w:t xml:space="preserve">, </w:t>
      </w:r>
      <w:proofErr w:type="spellStart"/>
      <w:r>
        <w:rPr>
          <w:rFonts w:ascii="PT Serif" w:hAnsi="PT Serif"/>
          <w:color w:val="000000"/>
        </w:rPr>
        <w:t>customisation</w:t>
      </w:r>
      <w:proofErr w:type="spellEnd"/>
      <w:r>
        <w:rPr>
          <w:rFonts w:ascii="PT Serif" w:hAnsi="PT Serif"/>
          <w:color w:val="000000"/>
        </w:rPr>
        <w:t xml:space="preserve"> and flexibility are essential to cater to the varying needs of each individual client. Citing an example, Liu said that to tweak or add a new function to their platform, all she needed to do was to select the option from a drop-down list.</w:t>
      </w:r>
    </w:p>
    <w:p w:rsidR="00805CC8" w:rsidRDefault="00805CC8" w:rsidP="00805CC8">
      <w:pPr>
        <w:pStyle w:val="NormalWeb"/>
        <w:shd w:val="clear" w:color="auto" w:fill="FFFFFF"/>
        <w:spacing w:before="0" w:beforeAutospacing="0" w:after="300" w:afterAutospacing="0" w:line="408" w:lineRule="atLeast"/>
        <w:rPr>
          <w:rFonts w:ascii="PT Serif" w:hAnsi="PT Serif"/>
          <w:color w:val="000000"/>
        </w:rPr>
      </w:pPr>
      <w:r>
        <w:rPr>
          <w:rFonts w:ascii="PT Serif" w:hAnsi="PT Serif"/>
          <w:color w:val="000000"/>
        </w:rPr>
        <w:t>Cloud computing providers such as </w:t>
      </w:r>
      <w:hyperlink r:id="rId12" w:history="1">
        <w:r>
          <w:rPr>
            <w:rStyle w:val="Hyperlink"/>
            <w:rFonts w:ascii="PT Serif" w:hAnsi="PT Serif"/>
            <w:b/>
            <w:bCs/>
            <w:color w:val="226BAA"/>
            <w:u w:val="none"/>
          </w:rPr>
          <w:t> </w:t>
        </w:r>
        <w:proofErr w:type="spellStart"/>
        <w:r>
          <w:rPr>
            <w:rStyle w:val="Hyperlink"/>
            <w:rFonts w:ascii="PT Serif" w:hAnsi="PT Serif"/>
            <w:b/>
            <w:bCs/>
            <w:color w:val="226BAA"/>
            <w:u w:val="none"/>
          </w:rPr>
          <w:t>SoftLayer</w:t>
        </w:r>
        <w:proofErr w:type="spellEnd"/>
      </w:hyperlink>
      <w:r>
        <w:rPr>
          <w:rFonts w:ascii="PT Serif" w:hAnsi="PT Serif"/>
          <w:color w:val="000000"/>
        </w:rPr>
        <w:t> provide a single management system that congregates all functions of the platform into a single interface, allowing the client to access, deploy services via mobile apps, API (Application Program Interface) or a web portal.</w:t>
      </w:r>
    </w:p>
    <w:p w:rsidR="00805CC8" w:rsidRDefault="00805CC8" w:rsidP="00805CC8">
      <w:pPr>
        <w:pStyle w:val="NormalWeb"/>
        <w:shd w:val="clear" w:color="auto" w:fill="FFFFFF"/>
        <w:spacing w:before="0" w:beforeAutospacing="0" w:after="300" w:afterAutospacing="0" w:line="408" w:lineRule="atLeast"/>
        <w:rPr>
          <w:rFonts w:ascii="PT Serif" w:hAnsi="PT Serif"/>
          <w:color w:val="000000"/>
        </w:rPr>
      </w:pPr>
      <w:hyperlink r:id="rId13" w:history="1">
        <w:proofErr w:type="spellStart"/>
        <w:r>
          <w:rPr>
            <w:rStyle w:val="Hyperlink"/>
            <w:rFonts w:ascii="PT Serif" w:hAnsi="PT Serif"/>
            <w:b/>
            <w:bCs/>
            <w:color w:val="226BAA"/>
            <w:u w:val="none"/>
          </w:rPr>
          <w:t>Trackomatic</w:t>
        </w:r>
        <w:proofErr w:type="spellEnd"/>
        <w:r>
          <w:rPr>
            <w:rStyle w:val="Hyperlink"/>
            <w:rFonts w:ascii="PT Serif" w:hAnsi="PT Serif"/>
            <w:b/>
            <w:bCs/>
            <w:color w:val="226BAA"/>
            <w:u w:val="none"/>
          </w:rPr>
          <w:t>,</w:t>
        </w:r>
      </w:hyperlink>
      <w:r>
        <w:rPr>
          <w:rFonts w:ascii="PT Serif" w:hAnsi="PT Serif"/>
          <w:color w:val="000000"/>
        </w:rPr>
        <w:t> a service that provides customer analytics to retailers and mall operators, invests in complex algorithms in order to identify shopper demographics and track them comprehensively.</w:t>
      </w:r>
    </w:p>
    <w:p w:rsidR="00805CC8" w:rsidRDefault="00805CC8" w:rsidP="00805CC8">
      <w:pPr>
        <w:pStyle w:val="NormalWeb"/>
        <w:shd w:val="clear" w:color="auto" w:fill="FFFFFF"/>
        <w:spacing w:before="0" w:beforeAutospacing="0" w:after="300" w:afterAutospacing="0" w:line="408" w:lineRule="atLeast"/>
        <w:rPr>
          <w:rFonts w:ascii="PT Serif" w:hAnsi="PT Serif"/>
          <w:color w:val="000000"/>
        </w:rPr>
      </w:pPr>
      <w:r>
        <w:rPr>
          <w:rFonts w:ascii="PT Serif" w:hAnsi="PT Serif"/>
          <w:color w:val="000000"/>
        </w:rPr>
        <w:t xml:space="preserve">“In order to write these algorithms, we actually train the large amount of data that we collect from the field, so that is how we keep things accurate,” said </w:t>
      </w:r>
      <w:proofErr w:type="spellStart"/>
      <w:r>
        <w:rPr>
          <w:rFonts w:ascii="PT Serif" w:hAnsi="PT Serif"/>
          <w:color w:val="000000"/>
        </w:rPr>
        <w:t>Prakashanth</w:t>
      </w:r>
      <w:proofErr w:type="spellEnd"/>
      <w:r>
        <w:rPr>
          <w:rFonts w:ascii="PT Serif" w:hAnsi="PT Serif"/>
          <w:color w:val="000000"/>
        </w:rPr>
        <w:t xml:space="preserve"> </w:t>
      </w:r>
      <w:proofErr w:type="spellStart"/>
      <w:r>
        <w:rPr>
          <w:rFonts w:ascii="PT Serif" w:hAnsi="PT Serif"/>
          <w:color w:val="000000"/>
        </w:rPr>
        <w:t>Ravichandran</w:t>
      </w:r>
      <w:proofErr w:type="spellEnd"/>
      <w:r>
        <w:rPr>
          <w:rFonts w:ascii="PT Serif" w:hAnsi="PT Serif"/>
          <w:color w:val="000000"/>
        </w:rPr>
        <w:t>, CTO and Co-founder,</w:t>
      </w:r>
      <w:r>
        <w:rPr>
          <w:rStyle w:val="apple-converted-space"/>
          <w:rFonts w:ascii="PT Serif" w:hAnsi="PT Serif"/>
          <w:color w:val="000000"/>
        </w:rPr>
        <w:t> </w:t>
      </w:r>
      <w:hyperlink r:id="rId14" w:history="1">
        <w:proofErr w:type="spellStart"/>
        <w:r>
          <w:rPr>
            <w:rStyle w:val="Hyperlink"/>
            <w:rFonts w:ascii="PT Serif" w:hAnsi="PT Serif"/>
            <w:b/>
            <w:bCs/>
            <w:color w:val="226BAA"/>
            <w:u w:val="none"/>
          </w:rPr>
          <w:t>Trakomatic</w:t>
        </w:r>
        <w:proofErr w:type="spellEnd"/>
      </w:hyperlink>
      <w:r>
        <w:rPr>
          <w:rFonts w:ascii="PT Serif" w:hAnsi="PT Serif"/>
          <w:color w:val="000000"/>
        </w:rPr>
        <w:t>. To process and manage the high volume of data, high speed and robust servers are required.</w:t>
      </w:r>
    </w:p>
    <w:p w:rsidR="00805CC8" w:rsidRDefault="00805CC8" w:rsidP="00805CC8">
      <w:pPr>
        <w:pStyle w:val="NormalWeb"/>
        <w:shd w:val="clear" w:color="auto" w:fill="FFFFFF"/>
        <w:spacing w:before="0" w:beforeAutospacing="0" w:after="300" w:afterAutospacing="0" w:line="408" w:lineRule="atLeast"/>
        <w:rPr>
          <w:rFonts w:ascii="PT Serif" w:hAnsi="PT Serif"/>
          <w:color w:val="000000"/>
        </w:rPr>
      </w:pPr>
      <w:r>
        <w:rPr>
          <w:rFonts w:ascii="PT Serif" w:hAnsi="PT Serif"/>
          <w:color w:val="000000"/>
        </w:rPr>
        <w:t>“Cloud computing companies such as </w:t>
      </w:r>
      <w:hyperlink r:id="rId15" w:history="1">
        <w:proofErr w:type="spellStart"/>
        <w:r>
          <w:rPr>
            <w:rStyle w:val="Hyperlink"/>
            <w:rFonts w:ascii="PT Serif" w:hAnsi="PT Serif"/>
            <w:b/>
            <w:bCs/>
            <w:color w:val="226BAA"/>
            <w:u w:val="none"/>
          </w:rPr>
          <w:t>SoftLayer</w:t>
        </w:r>
        <w:proofErr w:type="spellEnd"/>
      </w:hyperlink>
      <w:r>
        <w:rPr>
          <w:rFonts w:ascii="PT Serif" w:hAnsi="PT Serif"/>
          <w:color w:val="000000"/>
        </w:rPr>
        <w:t xml:space="preserve"> allow us to build very high-end CPU and GPU servers. We have dozens of Enterprise Grade Models from Intel and </w:t>
      </w:r>
      <w:proofErr w:type="spellStart"/>
      <w:r>
        <w:rPr>
          <w:rFonts w:ascii="PT Serif" w:hAnsi="PT Serif"/>
          <w:color w:val="000000"/>
        </w:rPr>
        <w:t>Nvidia</w:t>
      </w:r>
      <w:proofErr w:type="spellEnd"/>
      <w:r>
        <w:rPr>
          <w:rFonts w:ascii="PT Serif" w:hAnsi="PT Serif"/>
          <w:color w:val="000000"/>
        </w:rPr>
        <w:t xml:space="preserve"> to choose from. We can also </w:t>
      </w:r>
      <w:proofErr w:type="gramStart"/>
      <w:r>
        <w:rPr>
          <w:rFonts w:ascii="PT Serif" w:hAnsi="PT Serif"/>
          <w:color w:val="000000"/>
        </w:rPr>
        <w:t>fine tune</w:t>
      </w:r>
      <w:proofErr w:type="gramEnd"/>
      <w:r>
        <w:rPr>
          <w:rFonts w:ascii="PT Serif" w:hAnsi="PT Serif"/>
          <w:color w:val="000000"/>
        </w:rPr>
        <w:t xml:space="preserve"> every single hardware parameter. Within minutes of configuring, we have a machine ready to work on (and) we are also able to scale and deploy without compromising the performance,” </w:t>
      </w:r>
      <w:proofErr w:type="spellStart"/>
      <w:r>
        <w:rPr>
          <w:rFonts w:ascii="PT Serif" w:hAnsi="PT Serif"/>
          <w:color w:val="000000"/>
        </w:rPr>
        <w:t>Ravichandran</w:t>
      </w:r>
      <w:proofErr w:type="spellEnd"/>
      <w:r>
        <w:rPr>
          <w:rFonts w:ascii="PT Serif" w:hAnsi="PT Serif"/>
          <w:color w:val="000000"/>
        </w:rPr>
        <w:t xml:space="preserve"> said.</w:t>
      </w:r>
    </w:p>
    <w:p w:rsidR="00805CC8" w:rsidRDefault="00805CC8" w:rsidP="00805CC8">
      <w:pPr>
        <w:pStyle w:val="NormalWeb"/>
        <w:shd w:val="clear" w:color="auto" w:fill="FFFFFF"/>
        <w:spacing w:before="0" w:beforeAutospacing="0" w:after="300" w:afterAutospacing="0" w:line="408" w:lineRule="atLeast"/>
        <w:rPr>
          <w:rFonts w:ascii="PT Serif" w:hAnsi="PT Serif"/>
          <w:color w:val="000000"/>
        </w:rPr>
      </w:pPr>
      <w:proofErr w:type="spellStart"/>
      <w:r>
        <w:rPr>
          <w:rFonts w:ascii="PT Serif" w:hAnsi="PT Serif"/>
          <w:color w:val="000000"/>
        </w:rPr>
        <w:t>Trakomatic</w:t>
      </w:r>
      <w:proofErr w:type="spellEnd"/>
      <w:r>
        <w:rPr>
          <w:rFonts w:ascii="PT Serif" w:hAnsi="PT Serif"/>
          <w:color w:val="000000"/>
        </w:rPr>
        <w:t xml:space="preserve"> makes use of high-speed Bare Metal </w:t>
      </w:r>
      <w:proofErr w:type="gramStart"/>
      <w:r>
        <w:rPr>
          <w:rFonts w:ascii="PT Serif" w:hAnsi="PT Serif"/>
          <w:color w:val="000000"/>
        </w:rPr>
        <w:t>servers which</w:t>
      </w:r>
      <w:proofErr w:type="gramEnd"/>
      <w:r>
        <w:rPr>
          <w:rFonts w:ascii="PT Serif" w:hAnsi="PT Serif"/>
          <w:color w:val="000000"/>
        </w:rPr>
        <w:t xml:space="preserve"> are dedicated to a specific client, meaning that there is no need to share resources with other users. “We are able to get very good benchmark performances, so if you are doing something and it takes 10 minutes, the next time you do it, it will still take 10 minutes, so it has that sort of reliability,” </w:t>
      </w:r>
      <w:proofErr w:type="spellStart"/>
      <w:r>
        <w:rPr>
          <w:rFonts w:ascii="PT Serif" w:hAnsi="PT Serif"/>
          <w:color w:val="000000"/>
        </w:rPr>
        <w:t>Ravichandran</w:t>
      </w:r>
      <w:proofErr w:type="spellEnd"/>
      <w:r>
        <w:rPr>
          <w:rFonts w:ascii="PT Serif" w:hAnsi="PT Serif"/>
          <w:color w:val="000000"/>
        </w:rPr>
        <w:t xml:space="preserve"> said.</w:t>
      </w:r>
    </w:p>
    <w:p w:rsidR="00805CC8" w:rsidRDefault="00805CC8" w:rsidP="00805CC8">
      <w:pPr>
        <w:pStyle w:val="NormalWeb"/>
        <w:shd w:val="clear" w:color="auto" w:fill="FFFFFF"/>
        <w:spacing w:before="0" w:beforeAutospacing="0" w:after="300" w:afterAutospacing="0" w:line="408" w:lineRule="atLeast"/>
        <w:rPr>
          <w:rFonts w:ascii="PT Serif" w:hAnsi="PT Serif"/>
          <w:color w:val="000000"/>
        </w:rPr>
      </w:pPr>
      <w:r>
        <w:rPr>
          <w:rFonts w:ascii="PT Serif" w:hAnsi="PT Serif"/>
          <w:color w:val="000000"/>
        </w:rPr>
        <w:t>Speedy and comprehensive technical support is also an aspect that should not be overlooked when it comes to cloud computing. The decision to go with one cloud computing provider or the other could hinges on providing good after-sales support.</w:t>
      </w:r>
    </w:p>
    <w:p w:rsidR="00805CC8" w:rsidRDefault="00805CC8" w:rsidP="00805CC8">
      <w:pPr>
        <w:pStyle w:val="NormalWeb"/>
        <w:shd w:val="clear" w:color="auto" w:fill="FFFFFF"/>
        <w:spacing w:before="0" w:beforeAutospacing="0" w:after="300" w:afterAutospacing="0" w:line="408" w:lineRule="atLeast"/>
        <w:rPr>
          <w:rFonts w:ascii="PT Serif" w:hAnsi="PT Serif"/>
          <w:color w:val="000000"/>
        </w:rPr>
      </w:pPr>
      <w:proofErr w:type="spellStart"/>
      <w:r>
        <w:rPr>
          <w:rFonts w:ascii="PT Serif" w:hAnsi="PT Serif"/>
          <w:color w:val="000000"/>
        </w:rPr>
        <w:t>Phuc</w:t>
      </w:r>
      <w:proofErr w:type="spellEnd"/>
      <w:r>
        <w:rPr>
          <w:rFonts w:ascii="PT Serif" w:hAnsi="PT Serif"/>
          <w:color w:val="000000"/>
        </w:rPr>
        <w:t xml:space="preserve"> Le, Founder and CEO of Vietnam-based social shopping platform </w:t>
      </w:r>
      <w:hyperlink r:id="rId16" w:history="1">
        <w:proofErr w:type="spellStart"/>
        <w:r>
          <w:rPr>
            <w:rStyle w:val="Hyperlink"/>
            <w:rFonts w:ascii="PT Serif" w:hAnsi="PT Serif"/>
            <w:b/>
            <w:bCs/>
            <w:color w:val="226BAA"/>
            <w:u w:val="none"/>
          </w:rPr>
          <w:t>Wiindi</w:t>
        </w:r>
        <w:proofErr w:type="spellEnd"/>
      </w:hyperlink>
      <w:r>
        <w:rPr>
          <w:rFonts w:ascii="PT Serif" w:hAnsi="PT Serif"/>
          <w:color w:val="000000"/>
        </w:rPr>
        <w:t xml:space="preserve"> recounted his experience with </w:t>
      </w:r>
      <w:proofErr w:type="spellStart"/>
      <w:r>
        <w:rPr>
          <w:rFonts w:ascii="PT Serif" w:hAnsi="PT Serif"/>
          <w:color w:val="000000"/>
        </w:rPr>
        <w:t>SoftLayer’s</w:t>
      </w:r>
      <w:proofErr w:type="spellEnd"/>
      <w:r>
        <w:rPr>
          <w:rFonts w:ascii="PT Serif" w:hAnsi="PT Serif"/>
          <w:color w:val="000000"/>
        </w:rPr>
        <w:t xml:space="preserve"> support team.</w:t>
      </w:r>
    </w:p>
    <w:p w:rsidR="00805CC8" w:rsidRDefault="00805CC8" w:rsidP="00805CC8">
      <w:pPr>
        <w:pStyle w:val="NormalWeb"/>
        <w:shd w:val="clear" w:color="auto" w:fill="FFFFFF"/>
        <w:spacing w:before="0" w:beforeAutospacing="0" w:after="300" w:afterAutospacing="0" w:line="408" w:lineRule="atLeast"/>
        <w:rPr>
          <w:rFonts w:ascii="PT Serif" w:hAnsi="PT Serif"/>
          <w:color w:val="000000"/>
        </w:rPr>
      </w:pPr>
      <w:r>
        <w:rPr>
          <w:rFonts w:ascii="PT Serif" w:hAnsi="PT Serif"/>
          <w:color w:val="000000"/>
        </w:rPr>
        <w:t>“I really like the support. Just last Saturday, we had an urgent issue with our server, I then pinged the support team at Saturday lunchtime, he quickly escalated it to the System Engineer, and the issue was fixed very quickly,” he said.</w:t>
      </w:r>
    </w:p>
    <w:p w:rsidR="00805CC8" w:rsidRDefault="00805CC8" w:rsidP="00805CC8">
      <w:pPr>
        <w:pStyle w:val="NormalWeb"/>
        <w:shd w:val="clear" w:color="auto" w:fill="FFFFFF"/>
        <w:spacing w:before="0" w:beforeAutospacing="0" w:after="300" w:afterAutospacing="0" w:line="408" w:lineRule="atLeast"/>
        <w:rPr>
          <w:rFonts w:ascii="PT Serif" w:hAnsi="PT Serif"/>
          <w:color w:val="000000"/>
        </w:rPr>
      </w:pPr>
      <w:r>
        <w:rPr>
          <w:rStyle w:val="Strong"/>
          <w:rFonts w:ascii="PT Serif" w:hAnsi="PT Serif"/>
          <w:i/>
          <w:iCs/>
          <w:color w:val="000000"/>
        </w:rPr>
        <w:t>Also Read: </w:t>
      </w:r>
      <w:r>
        <w:rPr>
          <w:rStyle w:val="Strong"/>
          <w:rFonts w:ascii="PT Serif" w:hAnsi="PT Serif"/>
          <w:i/>
          <w:iCs/>
          <w:color w:val="000000"/>
        </w:rPr>
        <w:fldChar w:fldCharType="begin"/>
      </w:r>
      <w:r>
        <w:rPr>
          <w:rStyle w:val="Strong"/>
          <w:rFonts w:ascii="PT Serif" w:hAnsi="PT Serif"/>
          <w:i/>
          <w:iCs/>
          <w:color w:val="000000"/>
        </w:rPr>
        <w:instrText xml:space="preserve"> HYPERLINK "http://e27.co/monks-hill-ventures-now-backed-yahoo-japan-samurais-20150618/" \t "_blank" </w:instrText>
      </w:r>
      <w:r>
        <w:rPr>
          <w:rStyle w:val="Strong"/>
          <w:rFonts w:ascii="PT Serif" w:hAnsi="PT Serif"/>
          <w:i/>
          <w:iCs/>
          <w:color w:val="000000"/>
        </w:rPr>
      </w:r>
      <w:r>
        <w:rPr>
          <w:rStyle w:val="Strong"/>
          <w:rFonts w:ascii="PT Serif" w:hAnsi="PT Serif"/>
          <w:i/>
          <w:iCs/>
          <w:color w:val="000000"/>
        </w:rPr>
        <w:fldChar w:fldCharType="separate"/>
      </w:r>
      <w:r>
        <w:rPr>
          <w:rStyle w:val="Hyperlink"/>
          <w:rFonts w:ascii="PT Serif" w:hAnsi="PT Serif"/>
          <w:b/>
          <w:bCs/>
          <w:i/>
          <w:iCs/>
          <w:color w:val="226BAA"/>
          <w:u w:val="none"/>
        </w:rPr>
        <w:t>Monk’s Hill Ventures now backed by Yahoo Japan — and Samurais?</w:t>
      </w:r>
      <w:r>
        <w:rPr>
          <w:rStyle w:val="Strong"/>
          <w:rFonts w:ascii="PT Serif" w:hAnsi="PT Serif"/>
          <w:i/>
          <w:iCs/>
          <w:color w:val="000000"/>
        </w:rPr>
        <w:fldChar w:fldCharType="end"/>
      </w:r>
    </w:p>
    <w:p w:rsidR="00805CC8" w:rsidRDefault="00805CC8" w:rsidP="00805CC8">
      <w:pPr>
        <w:pStyle w:val="NormalWeb"/>
        <w:shd w:val="clear" w:color="auto" w:fill="FFFFFF"/>
        <w:spacing w:before="0" w:beforeAutospacing="0" w:after="300" w:afterAutospacing="0" w:line="408" w:lineRule="atLeast"/>
        <w:rPr>
          <w:rFonts w:ascii="PT Serif" w:hAnsi="PT Serif"/>
          <w:color w:val="000000"/>
        </w:rPr>
      </w:pPr>
      <w:proofErr w:type="gramStart"/>
      <w:r>
        <w:rPr>
          <w:rFonts w:ascii="PT Serif" w:hAnsi="PT Serif"/>
          <w:color w:val="000000"/>
        </w:rPr>
        <w:t xml:space="preserve">This sentiment was also echoed by </w:t>
      </w:r>
      <w:proofErr w:type="spellStart"/>
      <w:r>
        <w:rPr>
          <w:rFonts w:ascii="PT Serif" w:hAnsi="PT Serif"/>
          <w:color w:val="000000"/>
        </w:rPr>
        <w:t>StaffOnDemand</w:t>
      </w:r>
      <w:proofErr w:type="spellEnd"/>
      <w:proofErr w:type="gramEnd"/>
      <w:r>
        <w:rPr>
          <w:rFonts w:ascii="PT Serif" w:hAnsi="PT Serif"/>
          <w:color w:val="000000"/>
        </w:rPr>
        <w:t>. “They (</w:t>
      </w:r>
      <w:proofErr w:type="spellStart"/>
      <w:r>
        <w:rPr>
          <w:rFonts w:ascii="PT Serif" w:hAnsi="PT Serif"/>
          <w:color w:val="000000"/>
        </w:rPr>
        <w:t>SoftLayer</w:t>
      </w:r>
      <w:proofErr w:type="spellEnd"/>
      <w:r>
        <w:rPr>
          <w:rFonts w:ascii="PT Serif" w:hAnsi="PT Serif"/>
          <w:color w:val="000000"/>
        </w:rPr>
        <w:t>) have very instantaneous customer service, so we can actually send a ticket up, and they respond very quickly to us,” Liu said.</w:t>
      </w:r>
    </w:p>
    <w:p w:rsidR="00805CC8" w:rsidRDefault="00805CC8" w:rsidP="00805CC8">
      <w:pPr>
        <w:pStyle w:val="NormalWeb"/>
        <w:shd w:val="clear" w:color="auto" w:fill="FFFFFF"/>
        <w:spacing w:before="0" w:beforeAutospacing="0" w:after="300" w:afterAutospacing="0" w:line="408" w:lineRule="atLeast"/>
        <w:rPr>
          <w:rFonts w:ascii="PT Serif" w:hAnsi="PT Serif"/>
          <w:color w:val="000000"/>
        </w:rPr>
      </w:pPr>
      <w:r>
        <w:rPr>
          <w:rFonts w:ascii="PT Serif" w:hAnsi="PT Serif"/>
          <w:noProof/>
          <w:color w:val="000000"/>
        </w:rPr>
        <w:drawing>
          <wp:inline distT="0" distB="0" distL="0" distR="0">
            <wp:extent cx="4622800" cy="2921000"/>
            <wp:effectExtent l="0" t="0" r="0" b="0"/>
            <wp:docPr id="1" name="Picture 1" descr="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ud comput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22800" cy="2921000"/>
                    </a:xfrm>
                    <a:prstGeom prst="rect">
                      <a:avLst/>
                    </a:prstGeom>
                    <a:noFill/>
                    <a:ln>
                      <a:noFill/>
                    </a:ln>
                  </pic:spPr>
                </pic:pic>
              </a:graphicData>
            </a:graphic>
          </wp:inline>
        </w:drawing>
      </w:r>
    </w:p>
    <w:p w:rsidR="00805CC8" w:rsidRDefault="00805CC8" w:rsidP="00805CC8">
      <w:pPr>
        <w:pStyle w:val="Heading3"/>
        <w:shd w:val="clear" w:color="auto" w:fill="FFFFFF"/>
        <w:spacing w:before="300" w:after="150"/>
        <w:rPr>
          <w:rFonts w:ascii="Helvetica Neue Light" w:eastAsia="Times New Roman" w:hAnsi="Helvetica Neue Light" w:cs="Times New Roman"/>
          <w:color w:val="333333"/>
          <w:sz w:val="42"/>
          <w:szCs w:val="42"/>
        </w:rPr>
      </w:pPr>
      <w:r>
        <w:rPr>
          <w:rFonts w:ascii="Helvetica Neue Light" w:eastAsia="Times New Roman" w:hAnsi="Helvetica Neue Light" w:cs="Times New Roman"/>
          <w:color w:val="333333"/>
          <w:sz w:val="42"/>
          <w:szCs w:val="42"/>
        </w:rPr>
        <w:t xml:space="preserve">Lending a boost to startups with incubator </w:t>
      </w:r>
      <w:proofErr w:type="spellStart"/>
      <w:r>
        <w:rPr>
          <w:rFonts w:ascii="Helvetica Neue Light" w:eastAsia="Times New Roman" w:hAnsi="Helvetica Neue Light" w:cs="Times New Roman"/>
          <w:color w:val="333333"/>
          <w:sz w:val="42"/>
          <w:szCs w:val="42"/>
        </w:rPr>
        <w:t>programmes</w:t>
      </w:r>
      <w:proofErr w:type="spellEnd"/>
    </w:p>
    <w:p w:rsidR="00805CC8" w:rsidRDefault="00805CC8" w:rsidP="00805CC8">
      <w:pPr>
        <w:pStyle w:val="NormalWeb"/>
        <w:shd w:val="clear" w:color="auto" w:fill="FFFFFF"/>
        <w:spacing w:before="0" w:beforeAutospacing="0" w:after="300" w:afterAutospacing="0" w:line="408" w:lineRule="atLeast"/>
        <w:rPr>
          <w:rFonts w:ascii="PT Serif" w:hAnsi="PT Serif"/>
          <w:color w:val="000000"/>
        </w:rPr>
      </w:pPr>
      <w:r>
        <w:rPr>
          <w:rFonts w:ascii="PT Serif" w:hAnsi="PT Serif"/>
          <w:color w:val="000000"/>
        </w:rPr>
        <w:t xml:space="preserve">Aside from cloud-computing solutions, some cloud providers also provide startups with special support </w:t>
      </w:r>
      <w:proofErr w:type="spellStart"/>
      <w:r>
        <w:rPr>
          <w:rFonts w:ascii="PT Serif" w:hAnsi="PT Serif"/>
          <w:color w:val="000000"/>
        </w:rPr>
        <w:t>programmes</w:t>
      </w:r>
      <w:proofErr w:type="spellEnd"/>
      <w:r>
        <w:rPr>
          <w:rFonts w:ascii="PT Serif" w:hAnsi="PT Serif"/>
          <w:color w:val="000000"/>
        </w:rPr>
        <w:t xml:space="preserve">. For example, </w:t>
      </w:r>
      <w:proofErr w:type="spellStart"/>
      <w:r>
        <w:rPr>
          <w:rFonts w:ascii="PT Serif" w:hAnsi="PT Serif"/>
          <w:color w:val="000000"/>
        </w:rPr>
        <w:t>SoftLayer</w:t>
      </w:r>
      <w:proofErr w:type="spellEnd"/>
      <w:r>
        <w:rPr>
          <w:rFonts w:ascii="PT Serif" w:hAnsi="PT Serif"/>
          <w:color w:val="000000"/>
        </w:rPr>
        <w:t xml:space="preserve">, an IBM company, which has over 20 data </w:t>
      </w:r>
      <w:proofErr w:type="spellStart"/>
      <w:r>
        <w:rPr>
          <w:rFonts w:ascii="PT Serif" w:hAnsi="PT Serif"/>
          <w:color w:val="000000"/>
        </w:rPr>
        <w:t>centres</w:t>
      </w:r>
      <w:proofErr w:type="spellEnd"/>
      <w:r>
        <w:rPr>
          <w:rFonts w:ascii="PT Serif" w:hAnsi="PT Serif"/>
          <w:color w:val="000000"/>
        </w:rPr>
        <w:t xml:space="preserve"> worldwide and serves over 28,000 customers, offers free cloud infrastructure credits as well as opportunities for networking and development through marketing </w:t>
      </w:r>
      <w:proofErr w:type="spellStart"/>
      <w:r>
        <w:rPr>
          <w:rFonts w:ascii="PT Serif" w:hAnsi="PT Serif"/>
          <w:color w:val="000000"/>
        </w:rPr>
        <w:t>programmes</w:t>
      </w:r>
      <w:proofErr w:type="spellEnd"/>
      <w:r>
        <w:rPr>
          <w:rFonts w:ascii="PT Serif" w:hAnsi="PT Serif"/>
          <w:color w:val="000000"/>
        </w:rPr>
        <w:t xml:space="preserve"> such as </w:t>
      </w:r>
      <w:proofErr w:type="spellStart"/>
      <w:r>
        <w:rPr>
          <w:rFonts w:ascii="PT Serif" w:hAnsi="PT Serif"/>
          <w:color w:val="000000"/>
        </w:rPr>
        <w:t>the</w:t>
      </w:r>
      <w:hyperlink r:id="rId18" w:history="1">
        <w:r>
          <w:rPr>
            <w:rStyle w:val="Hyperlink"/>
            <w:rFonts w:ascii="PT Serif" w:hAnsi="PT Serif"/>
            <w:b/>
            <w:bCs/>
            <w:color w:val="226BAA"/>
            <w:u w:val="none"/>
          </w:rPr>
          <w:t>Catalyst</w:t>
        </w:r>
        <w:proofErr w:type="spellEnd"/>
        <w:r>
          <w:rPr>
            <w:rStyle w:val="Hyperlink"/>
            <w:rFonts w:ascii="PT Serif" w:hAnsi="PT Serif"/>
            <w:b/>
            <w:bCs/>
            <w:color w:val="226BAA"/>
            <w:u w:val="none"/>
          </w:rPr>
          <w:t xml:space="preserve"> Startup Program</w:t>
        </w:r>
      </w:hyperlink>
      <w:r>
        <w:rPr>
          <w:rFonts w:ascii="PT Serif" w:hAnsi="PT Serif"/>
          <w:color w:val="000000"/>
        </w:rPr>
        <w:t>.</w:t>
      </w:r>
    </w:p>
    <w:p w:rsidR="00805CC8" w:rsidRDefault="00805CC8" w:rsidP="00805CC8">
      <w:pPr>
        <w:pStyle w:val="NormalWeb"/>
        <w:shd w:val="clear" w:color="auto" w:fill="FFFFFF"/>
        <w:spacing w:before="0" w:beforeAutospacing="0" w:after="300" w:afterAutospacing="0" w:line="408" w:lineRule="atLeast"/>
        <w:rPr>
          <w:rFonts w:ascii="PT Serif" w:hAnsi="PT Serif"/>
          <w:color w:val="000000"/>
        </w:rPr>
      </w:pPr>
      <w:r>
        <w:rPr>
          <w:rFonts w:ascii="PT Serif" w:hAnsi="PT Serif"/>
          <w:color w:val="000000"/>
        </w:rPr>
        <w:t>“Like the upcoming</w:t>
      </w:r>
      <w:r>
        <w:rPr>
          <w:rStyle w:val="apple-converted-space"/>
          <w:rFonts w:ascii="PT Serif" w:hAnsi="PT Serif"/>
          <w:color w:val="000000"/>
        </w:rPr>
        <w:t> </w:t>
      </w:r>
      <w:hyperlink r:id="rId19" w:history="1">
        <w:r>
          <w:rPr>
            <w:rStyle w:val="Hyperlink"/>
            <w:rFonts w:ascii="PT Serif" w:hAnsi="PT Serif"/>
            <w:b/>
            <w:bCs/>
            <w:color w:val="226BAA"/>
            <w:u w:val="none"/>
          </w:rPr>
          <w:t>Echelon Asia Summit 2015</w:t>
        </w:r>
      </w:hyperlink>
      <w:r>
        <w:rPr>
          <w:rFonts w:ascii="PT Serif" w:hAnsi="PT Serif"/>
          <w:color w:val="000000"/>
        </w:rPr>
        <w:t xml:space="preserve">, it is actually partnering with us by offering a marketing support </w:t>
      </w:r>
      <w:proofErr w:type="spellStart"/>
      <w:r>
        <w:rPr>
          <w:rFonts w:ascii="PT Serif" w:hAnsi="PT Serif"/>
          <w:color w:val="000000"/>
        </w:rPr>
        <w:t>programme</w:t>
      </w:r>
      <w:proofErr w:type="spellEnd"/>
      <w:r>
        <w:rPr>
          <w:rFonts w:ascii="PT Serif" w:hAnsi="PT Serif"/>
          <w:color w:val="000000"/>
        </w:rPr>
        <w:t xml:space="preserve">, so we can do joint marketing with </w:t>
      </w:r>
      <w:proofErr w:type="spellStart"/>
      <w:r>
        <w:rPr>
          <w:rFonts w:ascii="PT Serif" w:hAnsi="PT Serif"/>
          <w:color w:val="000000"/>
        </w:rPr>
        <w:t>SoftLayer</w:t>
      </w:r>
      <w:proofErr w:type="spellEnd"/>
      <w:r>
        <w:rPr>
          <w:rFonts w:ascii="PT Serif" w:hAnsi="PT Serif"/>
          <w:color w:val="000000"/>
        </w:rPr>
        <w:t>,” said Liu.</w:t>
      </w:r>
    </w:p>
    <w:p w:rsidR="00805CC8" w:rsidRDefault="00805CC8" w:rsidP="00805CC8">
      <w:pPr>
        <w:pStyle w:val="NormalWeb"/>
        <w:shd w:val="clear" w:color="auto" w:fill="FFFFFF"/>
        <w:spacing w:before="0" w:beforeAutospacing="0" w:after="300" w:afterAutospacing="0" w:line="408" w:lineRule="atLeast"/>
        <w:rPr>
          <w:rFonts w:ascii="PT Serif" w:hAnsi="PT Serif"/>
          <w:color w:val="000000"/>
        </w:rPr>
      </w:pPr>
      <w:r>
        <w:rPr>
          <w:rFonts w:ascii="PT Serif" w:hAnsi="PT Serif"/>
          <w:color w:val="000000"/>
        </w:rPr>
        <w:t xml:space="preserve">The Catalyst Startup </w:t>
      </w:r>
      <w:proofErr w:type="spellStart"/>
      <w:r>
        <w:rPr>
          <w:rFonts w:ascii="PT Serif" w:hAnsi="PT Serif"/>
          <w:color w:val="000000"/>
        </w:rPr>
        <w:t>Programme</w:t>
      </w:r>
      <w:proofErr w:type="spellEnd"/>
      <w:r>
        <w:rPr>
          <w:rFonts w:ascii="PT Serif" w:hAnsi="PT Serif"/>
          <w:color w:val="000000"/>
        </w:rPr>
        <w:t xml:space="preserve">, which began in 2011, has attracted 800 participants in </w:t>
      </w:r>
      <w:proofErr w:type="spellStart"/>
      <w:r>
        <w:rPr>
          <w:rFonts w:ascii="PT Serif" w:hAnsi="PT Serif"/>
          <w:color w:val="000000"/>
        </w:rPr>
        <w:t>a</w:t>
      </w:r>
      <w:hyperlink r:id="rId20" w:history="1">
        <w:r>
          <w:rPr>
            <w:rStyle w:val="Hyperlink"/>
            <w:rFonts w:ascii="PT Serif" w:hAnsi="PT Serif"/>
            <w:b/>
            <w:bCs/>
            <w:color w:val="226BAA"/>
            <w:u w:val="none"/>
          </w:rPr>
          <w:t>three</w:t>
        </w:r>
        <w:proofErr w:type="spellEnd"/>
        <w:r>
          <w:rPr>
            <w:rStyle w:val="Hyperlink"/>
            <w:rFonts w:ascii="PT Serif" w:hAnsi="PT Serif"/>
            <w:b/>
            <w:bCs/>
            <w:color w:val="226BAA"/>
            <w:u w:val="none"/>
          </w:rPr>
          <w:t>-year span</w:t>
        </w:r>
      </w:hyperlink>
      <w:r>
        <w:rPr>
          <w:rFonts w:ascii="PT Serif" w:hAnsi="PT Serif"/>
          <w:color w:val="000000"/>
        </w:rPr>
        <w:t xml:space="preserve">. Besides attracting Asian startups like </w:t>
      </w:r>
      <w:proofErr w:type="spellStart"/>
      <w:r>
        <w:rPr>
          <w:rFonts w:ascii="PT Serif" w:hAnsi="PT Serif"/>
          <w:color w:val="000000"/>
        </w:rPr>
        <w:t>StaffonDemand</w:t>
      </w:r>
      <w:proofErr w:type="spellEnd"/>
      <w:r>
        <w:rPr>
          <w:rFonts w:ascii="PT Serif" w:hAnsi="PT Serif"/>
          <w:color w:val="000000"/>
        </w:rPr>
        <w:t xml:space="preserve">, </w:t>
      </w:r>
      <w:proofErr w:type="spellStart"/>
      <w:r>
        <w:rPr>
          <w:rFonts w:ascii="PT Serif" w:hAnsi="PT Serif"/>
          <w:color w:val="000000"/>
        </w:rPr>
        <w:t>Trakomatic</w:t>
      </w:r>
      <w:proofErr w:type="spellEnd"/>
      <w:r>
        <w:rPr>
          <w:rFonts w:ascii="PT Serif" w:hAnsi="PT Serif"/>
          <w:color w:val="000000"/>
        </w:rPr>
        <w:t xml:space="preserve"> and </w:t>
      </w:r>
      <w:proofErr w:type="spellStart"/>
      <w:r>
        <w:rPr>
          <w:rFonts w:ascii="PT Serif" w:hAnsi="PT Serif"/>
          <w:color w:val="000000"/>
        </w:rPr>
        <w:t>Wiindi</w:t>
      </w:r>
      <w:proofErr w:type="spellEnd"/>
      <w:r>
        <w:rPr>
          <w:rFonts w:ascii="PT Serif" w:hAnsi="PT Serif"/>
          <w:color w:val="000000"/>
        </w:rPr>
        <w:t xml:space="preserve">, Catalyst has extensive global </w:t>
      </w:r>
      <w:proofErr w:type="gramStart"/>
      <w:r>
        <w:rPr>
          <w:rFonts w:ascii="PT Serif" w:hAnsi="PT Serif"/>
          <w:color w:val="000000"/>
        </w:rPr>
        <w:t>coverage which</w:t>
      </w:r>
      <w:proofErr w:type="gramEnd"/>
      <w:r>
        <w:rPr>
          <w:rFonts w:ascii="PT Serif" w:hAnsi="PT Serif"/>
          <w:color w:val="000000"/>
        </w:rPr>
        <w:t xml:space="preserve"> includes Europe-based startup </w:t>
      </w:r>
      <w:proofErr w:type="spellStart"/>
      <w:r>
        <w:rPr>
          <w:rFonts w:ascii="PT Serif" w:hAnsi="PT Serif"/>
          <w:color w:val="000000"/>
        </w:rPr>
        <w:t>Medtep</w:t>
      </w:r>
      <w:proofErr w:type="spellEnd"/>
      <w:r>
        <w:rPr>
          <w:rFonts w:ascii="PT Serif" w:hAnsi="PT Serif"/>
          <w:color w:val="000000"/>
        </w:rPr>
        <w:t xml:space="preserve">, Canadian startups, including </w:t>
      </w:r>
      <w:proofErr w:type="spellStart"/>
      <w:r>
        <w:rPr>
          <w:rFonts w:ascii="PT Serif" w:hAnsi="PT Serif"/>
          <w:color w:val="000000"/>
        </w:rPr>
        <w:t>Mnubo</w:t>
      </w:r>
      <w:proofErr w:type="spellEnd"/>
      <w:r>
        <w:rPr>
          <w:rFonts w:ascii="PT Serif" w:hAnsi="PT Serif"/>
          <w:color w:val="000000"/>
        </w:rPr>
        <w:t xml:space="preserve"> and </w:t>
      </w:r>
      <w:proofErr w:type="spellStart"/>
      <w:r>
        <w:rPr>
          <w:rFonts w:ascii="PT Serif" w:hAnsi="PT Serif"/>
          <w:color w:val="000000"/>
        </w:rPr>
        <w:t>Epilogger</w:t>
      </w:r>
      <w:proofErr w:type="spellEnd"/>
      <w:r>
        <w:rPr>
          <w:rFonts w:ascii="PT Serif" w:hAnsi="PT Serif"/>
          <w:color w:val="000000"/>
        </w:rPr>
        <w:t xml:space="preserve">, and </w:t>
      </w:r>
      <w:proofErr w:type="spellStart"/>
      <w:r>
        <w:rPr>
          <w:rFonts w:ascii="PT Serif" w:hAnsi="PT Serif"/>
          <w:color w:val="000000"/>
        </w:rPr>
        <w:t>ChannelPace</w:t>
      </w:r>
      <w:proofErr w:type="spellEnd"/>
      <w:r>
        <w:rPr>
          <w:rFonts w:ascii="PT Serif" w:hAnsi="PT Serif"/>
          <w:color w:val="000000"/>
        </w:rPr>
        <w:t xml:space="preserve"> from Australia.</w:t>
      </w:r>
    </w:p>
    <w:p w:rsidR="00805CC8" w:rsidRDefault="00805CC8" w:rsidP="00805CC8">
      <w:pPr>
        <w:pStyle w:val="NormalWeb"/>
        <w:shd w:val="clear" w:color="auto" w:fill="FFFFFF"/>
        <w:spacing w:before="0" w:beforeAutospacing="0" w:after="300" w:afterAutospacing="0" w:line="408" w:lineRule="atLeast"/>
        <w:rPr>
          <w:rFonts w:ascii="PT Serif" w:hAnsi="PT Serif"/>
          <w:color w:val="000000"/>
        </w:rPr>
      </w:pPr>
      <w:hyperlink r:id="rId21" w:history="1">
        <w:r>
          <w:rPr>
            <w:rStyle w:val="Hyperlink"/>
            <w:rFonts w:ascii="PT Serif" w:hAnsi="PT Serif"/>
            <w:b/>
            <w:bCs/>
            <w:i/>
            <w:iCs/>
            <w:color w:val="226BAA"/>
            <w:u w:val="none"/>
          </w:rPr>
          <w:t>Echelon Asia Summit 2015</w:t>
        </w:r>
      </w:hyperlink>
      <w:r>
        <w:rPr>
          <w:rStyle w:val="apple-converted-space"/>
          <w:rFonts w:ascii="PT Serif" w:hAnsi="PT Serif"/>
          <w:i/>
          <w:iCs/>
          <w:color w:val="000000"/>
        </w:rPr>
        <w:t> </w:t>
      </w:r>
      <w:r>
        <w:rPr>
          <w:rStyle w:val="Emphasis"/>
          <w:rFonts w:ascii="PT Serif" w:hAnsi="PT Serif"/>
          <w:color w:val="000000"/>
        </w:rPr>
        <w:t>is a conference where startups, investors, technology leaders and industry representatives across Asia, converge to discuss and leverage on the future trends currently shaping Asia’s Internet and mobile markets.</w:t>
      </w:r>
    </w:p>
    <w:p w:rsidR="00805CC8" w:rsidRDefault="00805CC8"/>
    <w:sectPr w:rsidR="00805CC8" w:rsidSect="00D50FC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PT Serif">
    <w:panose1 w:val="020A0603040505020204"/>
    <w:charset w:val="00"/>
    <w:family w:val="auto"/>
    <w:pitch w:val="variable"/>
    <w:sig w:usb0="A00002EF" w:usb1="5000204B" w:usb2="00000000" w:usb3="00000000" w:csb0="00000097" w:csb1="00000000"/>
  </w:font>
  <w:font w:name="Helvetica Neue Light">
    <w:panose1 w:val="02000403000000020004"/>
    <w:charset w:val="00"/>
    <w:family w:val="auto"/>
    <w:pitch w:val="variable"/>
    <w:sig w:usb0="A00002FF" w:usb1="5000205B" w:usb2="00000002" w:usb3="00000000" w:csb0="00000007"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04B"/>
    <w:rsid w:val="0035304B"/>
    <w:rsid w:val="00805CC8"/>
    <w:rsid w:val="00BE55DD"/>
    <w:rsid w:val="00D50F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919B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5304B"/>
    <w:pPr>
      <w:spacing w:before="100" w:beforeAutospacing="1" w:after="100" w:afterAutospacing="1"/>
      <w:outlineLvl w:val="0"/>
    </w:pPr>
    <w:rPr>
      <w:rFonts w:ascii="Times" w:hAnsi="Times"/>
      <w:b/>
      <w:bCs/>
      <w:kern w:val="36"/>
      <w:sz w:val="48"/>
      <w:szCs w:val="48"/>
    </w:rPr>
  </w:style>
  <w:style w:type="paragraph" w:styleId="Heading3">
    <w:name w:val="heading 3"/>
    <w:basedOn w:val="Normal"/>
    <w:next w:val="Normal"/>
    <w:link w:val="Heading3Char"/>
    <w:uiPriority w:val="9"/>
    <w:semiHidden/>
    <w:unhideWhenUsed/>
    <w:qFormat/>
    <w:rsid w:val="00805CC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04B"/>
    <w:rPr>
      <w:rFonts w:ascii="Times" w:hAnsi="Times"/>
      <w:b/>
      <w:bCs/>
      <w:kern w:val="36"/>
      <w:sz w:val="48"/>
      <w:szCs w:val="48"/>
    </w:rPr>
  </w:style>
  <w:style w:type="character" w:customStyle="1" w:styleId="apple-converted-space">
    <w:name w:val="apple-converted-space"/>
    <w:basedOn w:val="DefaultParagraphFont"/>
    <w:rsid w:val="00805CC8"/>
  </w:style>
  <w:style w:type="character" w:styleId="Hyperlink">
    <w:name w:val="Hyperlink"/>
    <w:basedOn w:val="DefaultParagraphFont"/>
    <w:uiPriority w:val="99"/>
    <w:semiHidden/>
    <w:unhideWhenUsed/>
    <w:rsid w:val="00805CC8"/>
    <w:rPr>
      <w:color w:val="0000FF"/>
      <w:u w:val="single"/>
    </w:rPr>
  </w:style>
  <w:style w:type="paragraph" w:styleId="NormalWeb">
    <w:name w:val="Normal (Web)"/>
    <w:basedOn w:val="Normal"/>
    <w:uiPriority w:val="99"/>
    <w:semiHidden/>
    <w:unhideWhenUsed/>
    <w:rsid w:val="00805CC8"/>
    <w:pPr>
      <w:spacing w:before="100" w:beforeAutospacing="1" w:after="100" w:afterAutospacing="1"/>
    </w:pPr>
    <w:rPr>
      <w:rFonts w:ascii="Times" w:hAnsi="Times" w:cs="Times New Roman"/>
      <w:sz w:val="20"/>
      <w:szCs w:val="20"/>
    </w:rPr>
  </w:style>
  <w:style w:type="character" w:customStyle="1" w:styleId="Heading3Char">
    <w:name w:val="Heading 3 Char"/>
    <w:basedOn w:val="DefaultParagraphFont"/>
    <w:link w:val="Heading3"/>
    <w:uiPriority w:val="9"/>
    <w:semiHidden/>
    <w:rsid w:val="00805CC8"/>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805CC8"/>
    <w:rPr>
      <w:i/>
      <w:iCs/>
    </w:rPr>
  </w:style>
  <w:style w:type="character" w:styleId="Strong">
    <w:name w:val="Strong"/>
    <w:basedOn w:val="DefaultParagraphFont"/>
    <w:uiPriority w:val="22"/>
    <w:qFormat/>
    <w:rsid w:val="00805CC8"/>
    <w:rPr>
      <w:b/>
      <w:bCs/>
    </w:rPr>
  </w:style>
  <w:style w:type="paragraph" w:styleId="BalloonText">
    <w:name w:val="Balloon Text"/>
    <w:basedOn w:val="Normal"/>
    <w:link w:val="BalloonTextChar"/>
    <w:uiPriority w:val="99"/>
    <w:semiHidden/>
    <w:unhideWhenUsed/>
    <w:rsid w:val="00805C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5CC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5304B"/>
    <w:pPr>
      <w:spacing w:before="100" w:beforeAutospacing="1" w:after="100" w:afterAutospacing="1"/>
      <w:outlineLvl w:val="0"/>
    </w:pPr>
    <w:rPr>
      <w:rFonts w:ascii="Times" w:hAnsi="Times"/>
      <w:b/>
      <w:bCs/>
      <w:kern w:val="36"/>
      <w:sz w:val="48"/>
      <w:szCs w:val="48"/>
    </w:rPr>
  </w:style>
  <w:style w:type="paragraph" w:styleId="Heading3">
    <w:name w:val="heading 3"/>
    <w:basedOn w:val="Normal"/>
    <w:next w:val="Normal"/>
    <w:link w:val="Heading3Char"/>
    <w:uiPriority w:val="9"/>
    <w:semiHidden/>
    <w:unhideWhenUsed/>
    <w:qFormat/>
    <w:rsid w:val="00805CC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04B"/>
    <w:rPr>
      <w:rFonts w:ascii="Times" w:hAnsi="Times"/>
      <w:b/>
      <w:bCs/>
      <w:kern w:val="36"/>
      <w:sz w:val="48"/>
      <w:szCs w:val="48"/>
    </w:rPr>
  </w:style>
  <w:style w:type="character" w:customStyle="1" w:styleId="apple-converted-space">
    <w:name w:val="apple-converted-space"/>
    <w:basedOn w:val="DefaultParagraphFont"/>
    <w:rsid w:val="00805CC8"/>
  </w:style>
  <w:style w:type="character" w:styleId="Hyperlink">
    <w:name w:val="Hyperlink"/>
    <w:basedOn w:val="DefaultParagraphFont"/>
    <w:uiPriority w:val="99"/>
    <w:semiHidden/>
    <w:unhideWhenUsed/>
    <w:rsid w:val="00805CC8"/>
    <w:rPr>
      <w:color w:val="0000FF"/>
      <w:u w:val="single"/>
    </w:rPr>
  </w:style>
  <w:style w:type="paragraph" w:styleId="NormalWeb">
    <w:name w:val="Normal (Web)"/>
    <w:basedOn w:val="Normal"/>
    <w:uiPriority w:val="99"/>
    <w:semiHidden/>
    <w:unhideWhenUsed/>
    <w:rsid w:val="00805CC8"/>
    <w:pPr>
      <w:spacing w:before="100" w:beforeAutospacing="1" w:after="100" w:afterAutospacing="1"/>
    </w:pPr>
    <w:rPr>
      <w:rFonts w:ascii="Times" w:hAnsi="Times" w:cs="Times New Roman"/>
      <w:sz w:val="20"/>
      <w:szCs w:val="20"/>
    </w:rPr>
  </w:style>
  <w:style w:type="character" w:customStyle="1" w:styleId="Heading3Char">
    <w:name w:val="Heading 3 Char"/>
    <w:basedOn w:val="DefaultParagraphFont"/>
    <w:link w:val="Heading3"/>
    <w:uiPriority w:val="9"/>
    <w:semiHidden/>
    <w:rsid w:val="00805CC8"/>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805CC8"/>
    <w:rPr>
      <w:i/>
      <w:iCs/>
    </w:rPr>
  </w:style>
  <w:style w:type="character" w:styleId="Strong">
    <w:name w:val="Strong"/>
    <w:basedOn w:val="DefaultParagraphFont"/>
    <w:uiPriority w:val="22"/>
    <w:qFormat/>
    <w:rsid w:val="00805CC8"/>
    <w:rPr>
      <w:b/>
      <w:bCs/>
    </w:rPr>
  </w:style>
  <w:style w:type="paragraph" w:styleId="BalloonText">
    <w:name w:val="Balloon Text"/>
    <w:basedOn w:val="Normal"/>
    <w:link w:val="BalloonTextChar"/>
    <w:uiPriority w:val="99"/>
    <w:semiHidden/>
    <w:unhideWhenUsed/>
    <w:rsid w:val="00805C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5CC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984134">
      <w:bodyDiv w:val="1"/>
      <w:marLeft w:val="0"/>
      <w:marRight w:val="0"/>
      <w:marTop w:val="0"/>
      <w:marBottom w:val="0"/>
      <w:divBdr>
        <w:top w:val="none" w:sz="0" w:space="0" w:color="auto"/>
        <w:left w:val="none" w:sz="0" w:space="0" w:color="auto"/>
        <w:bottom w:val="none" w:sz="0" w:space="0" w:color="auto"/>
        <w:right w:val="none" w:sz="0" w:space="0" w:color="auto"/>
      </w:divBdr>
    </w:div>
    <w:div w:id="936017401">
      <w:bodyDiv w:val="1"/>
      <w:marLeft w:val="0"/>
      <w:marRight w:val="0"/>
      <w:marTop w:val="0"/>
      <w:marBottom w:val="0"/>
      <w:divBdr>
        <w:top w:val="none" w:sz="0" w:space="0" w:color="auto"/>
        <w:left w:val="none" w:sz="0" w:space="0" w:color="auto"/>
        <w:bottom w:val="none" w:sz="0" w:space="0" w:color="auto"/>
        <w:right w:val="none" w:sz="0" w:space="0" w:color="auto"/>
      </w:divBdr>
    </w:div>
    <w:div w:id="1114523795">
      <w:bodyDiv w:val="1"/>
      <w:marLeft w:val="0"/>
      <w:marRight w:val="0"/>
      <w:marTop w:val="0"/>
      <w:marBottom w:val="0"/>
      <w:divBdr>
        <w:top w:val="none" w:sz="0" w:space="0" w:color="auto"/>
        <w:left w:val="none" w:sz="0" w:space="0" w:color="auto"/>
        <w:bottom w:val="none" w:sz="0" w:space="0" w:color="auto"/>
        <w:right w:val="none" w:sz="0" w:space="0" w:color="auto"/>
      </w:divBdr>
    </w:div>
    <w:div w:id="20257443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27.co/tag/staffondemand" TargetMode="External"/><Relationship Id="rId20" Type="http://schemas.openxmlformats.org/officeDocument/2006/relationships/hyperlink" Target="http://asmarterplanet.com/blog/2014/03/ibm-softlayer-catalyst-startups.html" TargetMode="External"/><Relationship Id="rId21" Type="http://schemas.openxmlformats.org/officeDocument/2006/relationships/hyperlink" Target="http://e27.co/echelon/asia/"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subway.com.sg/" TargetMode="External"/><Relationship Id="rId11" Type="http://schemas.openxmlformats.org/officeDocument/2006/relationships/hyperlink" Target="http://e27.co/tag/my-republic" TargetMode="External"/><Relationship Id="rId12" Type="http://schemas.openxmlformats.org/officeDocument/2006/relationships/hyperlink" Target="http://e27.co/tag/softlayer" TargetMode="External"/><Relationship Id="rId13" Type="http://schemas.openxmlformats.org/officeDocument/2006/relationships/hyperlink" Target="https://trakomatic.com/" TargetMode="External"/><Relationship Id="rId14" Type="http://schemas.openxmlformats.org/officeDocument/2006/relationships/hyperlink" Target="http://e27.co/tag/trackomatic" TargetMode="External"/><Relationship Id="rId15" Type="http://schemas.openxmlformats.org/officeDocument/2006/relationships/hyperlink" Target="http://www.softlayer.com/info/free-cloud?utm_source=e27&amp;utm_medium=article&amp;utm_content=APAC|Echelon_Startups&amp;utm_campaign=e27_Echelon_2015&amp;utm_term=%7bkeyword%7d&amp;placement=%7bplacement%7d" TargetMode="External"/><Relationship Id="rId16" Type="http://schemas.openxmlformats.org/officeDocument/2006/relationships/hyperlink" Target="http://e27.co/tag/windii" TargetMode="External"/><Relationship Id="rId17" Type="http://schemas.openxmlformats.org/officeDocument/2006/relationships/image" Target="media/image1.png"/><Relationship Id="rId18" Type="http://schemas.openxmlformats.org/officeDocument/2006/relationships/hyperlink" Target="http://www.softlayer.com/catalyst?utm_source=e27&amp;utm_medium=article&amp;utm_content=APAC%7CEchelon_Startups&amp;utm_campaign=e27_Echelon_2015&amp;utm_term=%7Bkeyword%7D&amp;placement=%7Bplacement%7D" TargetMode="External"/><Relationship Id="rId19" Type="http://schemas.openxmlformats.org/officeDocument/2006/relationships/hyperlink" Target="http://e27.co/tag/echelon-asia-summit"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interoute.com/what-iaas" TargetMode="External"/><Relationship Id="rId6" Type="http://schemas.openxmlformats.org/officeDocument/2006/relationships/hyperlink" Target="http://e27.co/echelon/asia/" TargetMode="External"/><Relationship Id="rId7" Type="http://schemas.openxmlformats.org/officeDocument/2006/relationships/hyperlink" Target="http://www.staffondemand.sg/" TargetMode="External"/><Relationship Id="rId8" Type="http://schemas.openxmlformats.org/officeDocument/2006/relationships/hyperlink" Target="http://e27.co/4-ways-startups-can-leverage-upon-cloud-hosting-201504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1048</Words>
  <Characters>5980</Characters>
  <Application>Microsoft Macintosh Word</Application>
  <DocSecurity>0</DocSecurity>
  <Lines>49</Lines>
  <Paragraphs>14</Paragraphs>
  <ScaleCrop>false</ScaleCrop>
  <Company/>
  <LinksUpToDate>false</LinksUpToDate>
  <CharactersWithSpaces>7014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 Solution</dc:creator>
  <cp:keywords/>
  <dc:description/>
  <cp:lastModifiedBy>Macbook Solution</cp:lastModifiedBy>
  <cp:revision>1</cp:revision>
  <dcterms:created xsi:type="dcterms:W3CDTF">2015-07-17T03:28:00Z</dcterms:created>
  <dcterms:modified xsi:type="dcterms:W3CDTF">2015-07-17T03:44:00Z</dcterms:modified>
</cp:coreProperties>
</file>