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AE" w:rsidRPr="00327048" w:rsidRDefault="00D6552A">
      <w:pPr>
        <w:rPr>
          <w:rFonts w:ascii="Arial" w:hAnsi="Arial" w:cs="Arial"/>
          <w:sz w:val="24"/>
          <w:szCs w:val="24"/>
          <w:u w:val="single"/>
        </w:rPr>
      </w:pPr>
      <w:r w:rsidRPr="00327048">
        <w:rPr>
          <w:rFonts w:ascii="Arial" w:hAnsi="Arial" w:cs="Arial"/>
          <w:sz w:val="24"/>
          <w:szCs w:val="24"/>
          <w:u w:val="single"/>
        </w:rPr>
        <w:t>Market Problem Analyze :</w:t>
      </w:r>
    </w:p>
    <w:p w:rsidR="00D6552A" w:rsidRPr="00327048" w:rsidRDefault="00D6552A">
      <w:pPr>
        <w:rPr>
          <w:rFonts w:ascii="Arial" w:hAnsi="Arial" w:cs="Arial"/>
          <w:sz w:val="24"/>
          <w:szCs w:val="24"/>
        </w:rPr>
      </w:pPr>
      <w:r w:rsidRPr="00327048">
        <w:rPr>
          <w:rFonts w:ascii="Arial" w:hAnsi="Arial" w:cs="Arial"/>
          <w:sz w:val="24"/>
          <w:szCs w:val="24"/>
        </w:rPr>
        <w:t>Risk from shopping via the internet:</w:t>
      </w:r>
    </w:p>
    <w:p w:rsidR="00D6552A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6552A" w:rsidRPr="00617421">
        <w:rPr>
          <w:rFonts w:ascii="Arial" w:hAnsi="Arial" w:cs="Arial"/>
          <w:sz w:val="24"/>
          <w:szCs w:val="24"/>
        </w:rPr>
        <w:t xml:space="preserve">. Some of them  often feel hesitatively to do online shopping due to lack of knowledge </w:t>
      </w:r>
      <w:r>
        <w:rPr>
          <w:rFonts w:ascii="Arial" w:hAnsi="Arial" w:cs="Arial"/>
          <w:sz w:val="24"/>
          <w:szCs w:val="24"/>
        </w:rPr>
        <w:t xml:space="preserve"> </w:t>
      </w:r>
      <w:r w:rsidR="00D6552A" w:rsidRPr="00617421">
        <w:rPr>
          <w:rFonts w:ascii="Arial" w:hAnsi="Arial" w:cs="Arial"/>
          <w:sz w:val="24"/>
          <w:szCs w:val="24"/>
        </w:rPr>
        <w:t xml:space="preserve">and experience of e-shopping. </w:t>
      </w:r>
    </w:p>
    <w:p w:rsidR="00D6552A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6552A" w:rsidRPr="00617421">
        <w:rPr>
          <w:rFonts w:ascii="Arial" w:hAnsi="Arial" w:cs="Arial"/>
          <w:sz w:val="24"/>
          <w:szCs w:val="24"/>
        </w:rPr>
        <w:t xml:space="preserve">Consumer's trust in online shopping or e-retailers is very tenuous. 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17421" w:rsidRPr="00617421">
        <w:rPr>
          <w:rFonts w:ascii="Arial" w:hAnsi="Arial" w:cs="Arial"/>
          <w:sz w:val="24"/>
          <w:szCs w:val="24"/>
        </w:rPr>
        <w:t>. There is a delay before receiving your package.</w:t>
      </w:r>
    </w:p>
    <w:p w:rsidR="00617421" w:rsidRPr="00617421" w:rsidRDefault="00617421" w:rsidP="00617421">
      <w:pPr>
        <w:spacing w:after="0"/>
        <w:rPr>
          <w:rFonts w:ascii="Arial" w:hAnsi="Arial" w:cs="Arial"/>
          <w:sz w:val="24"/>
          <w:szCs w:val="24"/>
        </w:rPr>
      </w:pPr>
      <w:r w:rsidRPr="00617421">
        <w:rPr>
          <w:rFonts w:ascii="Arial" w:hAnsi="Arial" w:cs="Arial"/>
          <w:sz w:val="24"/>
          <w:szCs w:val="24"/>
        </w:rPr>
        <w:t xml:space="preserve">The first </w:t>
      </w:r>
      <w:proofErr w:type="spellStart"/>
      <w:r w:rsidRPr="00617421">
        <w:rPr>
          <w:rFonts w:ascii="Arial" w:hAnsi="Arial" w:cs="Arial"/>
          <w:sz w:val="24"/>
          <w:szCs w:val="24"/>
        </w:rPr>
        <w:t>disadvatage</w:t>
      </w:r>
      <w:proofErr w:type="spellEnd"/>
      <w:r w:rsidRPr="00617421">
        <w:rPr>
          <w:rFonts w:ascii="Arial" w:hAnsi="Arial" w:cs="Arial"/>
          <w:sz w:val="24"/>
          <w:szCs w:val="24"/>
        </w:rPr>
        <w:t xml:space="preserve"> is that there is no instant gratification. Because you have to wait a few days  for the product is shipped to you.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17421" w:rsidRPr="00617421">
        <w:rPr>
          <w:rFonts w:ascii="Arial" w:hAnsi="Arial" w:cs="Arial"/>
          <w:sz w:val="24"/>
          <w:szCs w:val="24"/>
        </w:rPr>
        <w:t xml:space="preserve">. You may receive an inferior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.</w:t>
      </w:r>
      <w:r w:rsidR="00617421" w:rsidRPr="00617421">
        <w:rPr>
          <w:rFonts w:ascii="Arial" w:hAnsi="Arial" w:cs="Arial"/>
          <w:sz w:val="24"/>
          <w:szCs w:val="24"/>
        </w:rPr>
        <w:t>Because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you can't hold and look at it in your hands, you don't know the quality of the product. The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discription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or photograph of the product might be slightly different. As a result, you will get a inferior-quality item.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17421" w:rsidRPr="00617421">
        <w:rPr>
          <w:rFonts w:ascii="Arial" w:hAnsi="Arial" w:cs="Arial"/>
          <w:sz w:val="24"/>
          <w:szCs w:val="24"/>
        </w:rPr>
        <w:t xml:space="preserve">. Shipping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>.</w:t>
      </w:r>
      <w:r w:rsidR="00617421" w:rsidRPr="00617421">
        <w:rPr>
          <w:rFonts w:ascii="Arial" w:hAnsi="Arial" w:cs="Arial"/>
          <w:sz w:val="24"/>
          <w:szCs w:val="24"/>
        </w:rPr>
        <w:t>Though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products are generally cheaper in online store, however the addition of the shipping charge make the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toltal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price similar or more expensive than that.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617421" w:rsidRPr="006174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There can be delivery </w:t>
      </w:r>
      <w:proofErr w:type="spellStart"/>
      <w:r>
        <w:rPr>
          <w:rFonts w:ascii="Arial" w:hAnsi="Arial" w:cs="Arial"/>
          <w:sz w:val="24"/>
          <w:szCs w:val="24"/>
        </w:rPr>
        <w:t>problems.</w:t>
      </w:r>
      <w:r w:rsidR="00617421" w:rsidRPr="00617421">
        <w:rPr>
          <w:rFonts w:ascii="Arial" w:hAnsi="Arial" w:cs="Arial"/>
          <w:sz w:val="24"/>
          <w:szCs w:val="24"/>
        </w:rPr>
        <w:t>You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may face delivery risks. the seller might fail to deliver the product you bought or it deliver a item that has been damaged during shipping.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617421" w:rsidRPr="00617421">
        <w:rPr>
          <w:rFonts w:ascii="Arial" w:hAnsi="Arial" w:cs="Arial"/>
          <w:sz w:val="24"/>
          <w:szCs w:val="24"/>
        </w:rPr>
        <w:t>. Th</w:t>
      </w:r>
      <w:r>
        <w:rPr>
          <w:rFonts w:ascii="Arial" w:hAnsi="Arial" w:cs="Arial"/>
          <w:sz w:val="24"/>
          <w:szCs w:val="24"/>
        </w:rPr>
        <w:t xml:space="preserve">ere's a danger of being </w:t>
      </w:r>
      <w:proofErr w:type="spellStart"/>
      <w:r>
        <w:rPr>
          <w:rFonts w:ascii="Arial" w:hAnsi="Arial" w:cs="Arial"/>
          <w:sz w:val="24"/>
          <w:szCs w:val="24"/>
        </w:rPr>
        <w:t>scammed.</w:t>
      </w:r>
      <w:r w:rsidR="00617421" w:rsidRPr="00617421">
        <w:rPr>
          <w:rFonts w:ascii="Arial" w:hAnsi="Arial" w:cs="Arial"/>
          <w:sz w:val="24"/>
          <w:szCs w:val="24"/>
        </w:rPr>
        <w:t>An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online shopping will be easy become a target of online scams. 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17421" w:rsidRPr="00617421">
        <w:rPr>
          <w:rFonts w:ascii="Arial" w:hAnsi="Arial" w:cs="Arial"/>
          <w:sz w:val="24"/>
          <w:szCs w:val="24"/>
        </w:rPr>
        <w:t xml:space="preserve">. Some items are better to buy from the real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>.</w:t>
      </w:r>
      <w:r w:rsidR="00617421" w:rsidRPr="00617421">
        <w:rPr>
          <w:rFonts w:ascii="Arial" w:hAnsi="Arial" w:cs="Arial"/>
          <w:sz w:val="24"/>
          <w:szCs w:val="24"/>
        </w:rPr>
        <w:t>it's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best not to buy clothing products online because you won't be able to know whether they will look good on you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617421" w:rsidRPr="00617421">
        <w:rPr>
          <w:rFonts w:ascii="Arial" w:hAnsi="Arial" w:cs="Arial"/>
          <w:sz w:val="24"/>
          <w:szCs w:val="24"/>
        </w:rPr>
        <w:t xml:space="preserve">.it's  difficult to return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items</w:t>
      </w:r>
      <w:r>
        <w:rPr>
          <w:rFonts w:ascii="Arial" w:hAnsi="Arial" w:cs="Arial"/>
          <w:sz w:val="24"/>
          <w:szCs w:val="24"/>
        </w:rPr>
        <w:t>.</w:t>
      </w:r>
      <w:r w:rsidR="00617421" w:rsidRPr="00617421">
        <w:rPr>
          <w:rFonts w:ascii="Arial" w:hAnsi="Arial" w:cs="Arial"/>
          <w:sz w:val="24"/>
          <w:szCs w:val="24"/>
        </w:rPr>
        <w:t>Returning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an item is more difficult when you shopping online. if your seller accepts returns, they will usually want the item within a short period of time, and you also have to pay for the shipping charges</w:t>
      </w:r>
    </w:p>
    <w:p w:rsidR="00617421" w:rsidRP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10.Fraud and Security </w:t>
      </w:r>
      <w:proofErr w:type="spellStart"/>
      <w:r>
        <w:rPr>
          <w:rFonts w:ascii="Arial" w:hAnsi="Arial" w:cs="Arial"/>
          <w:sz w:val="24"/>
          <w:szCs w:val="24"/>
        </w:rPr>
        <w:t>concerns.</w:t>
      </w:r>
      <w:r w:rsidR="00617421" w:rsidRPr="00617421">
        <w:rPr>
          <w:rFonts w:ascii="Arial" w:hAnsi="Arial" w:cs="Arial"/>
          <w:sz w:val="24"/>
          <w:szCs w:val="24"/>
        </w:rPr>
        <w:t>There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are some other problems that can occur, such as credit/debit card fraud, spyware. Merchants also risk fraudulent purchases using stolen credit cards or fraudulent repudiation of online purchase.</w:t>
      </w:r>
    </w:p>
    <w:p w:rsidR="00617421" w:rsidRDefault="00327048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617421" w:rsidRPr="00617421">
        <w:rPr>
          <w:rFonts w:ascii="Arial" w:hAnsi="Arial" w:cs="Arial"/>
          <w:sz w:val="24"/>
          <w:szCs w:val="24"/>
        </w:rPr>
        <w:t xml:space="preserve">. Privacy of personal </w:t>
      </w:r>
      <w:proofErr w:type="spellStart"/>
      <w:r w:rsidR="00617421" w:rsidRPr="00617421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>.</w:t>
      </w:r>
      <w:r w:rsidR="00617421" w:rsidRPr="00617421">
        <w:rPr>
          <w:rFonts w:ascii="Arial" w:hAnsi="Arial" w:cs="Arial"/>
          <w:sz w:val="24"/>
          <w:szCs w:val="24"/>
        </w:rPr>
        <w:t>Buyer</w:t>
      </w:r>
      <w:proofErr w:type="spellEnd"/>
      <w:r w:rsidR="00617421" w:rsidRPr="00617421">
        <w:rPr>
          <w:rFonts w:ascii="Arial" w:hAnsi="Arial" w:cs="Arial"/>
          <w:sz w:val="24"/>
          <w:szCs w:val="24"/>
        </w:rPr>
        <w:t xml:space="preserve"> wish to avoid spam which could result from supplying contact information to an online merchant</w:t>
      </w:r>
      <w:r>
        <w:rPr>
          <w:rFonts w:ascii="Arial" w:hAnsi="Arial" w:cs="Arial"/>
          <w:sz w:val="24"/>
          <w:szCs w:val="24"/>
        </w:rPr>
        <w:t>.</w:t>
      </w:r>
    </w:p>
    <w:p w:rsidR="00327048" w:rsidRDefault="00327048" w:rsidP="00617421">
      <w:pPr>
        <w:spacing w:after="0"/>
        <w:rPr>
          <w:rFonts w:ascii="Arial" w:hAnsi="Arial" w:cs="Arial"/>
          <w:sz w:val="24"/>
          <w:szCs w:val="24"/>
        </w:rPr>
      </w:pPr>
    </w:p>
    <w:p w:rsidR="00D32263" w:rsidRPr="00D32263" w:rsidRDefault="00D32263" w:rsidP="0061742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D32263">
        <w:rPr>
          <w:rFonts w:ascii="Arial" w:hAnsi="Arial" w:cs="Arial"/>
          <w:sz w:val="24"/>
          <w:szCs w:val="24"/>
          <w:u w:val="single"/>
        </w:rPr>
        <w:t>Market disadvantage:</w:t>
      </w: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 on Delivery is dominate payment method in Asia:</w:t>
      </w:r>
    </w:p>
    <w:p w:rsidR="00D32263" w:rsidRDefault="00D32263" w:rsidP="00D32263">
      <w:r w:rsidRPr="00D322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943600" cy="65701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source from:</w:t>
      </w:r>
      <w:r w:rsidRPr="00D32263">
        <w:t xml:space="preserve"> </w:t>
      </w:r>
      <w:r w:rsidRPr="00623FE1">
        <w:t>https://infogr.am/Online-Shopping-in-Emerging-Asia</w:t>
      </w:r>
      <w:r>
        <w:t xml:space="preserve"> </w:t>
      </w:r>
    </w:p>
    <w:p w:rsidR="00327048" w:rsidRPr="00617421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552A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Shopping online disadvantages per analyst by chart:</w:t>
      </w: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 w:rsidRPr="00D322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943600" cy="62278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63" w:rsidRDefault="00D32263" w:rsidP="00617421">
      <w:pPr>
        <w:spacing w:after="0"/>
      </w:pPr>
      <w:proofErr w:type="spellStart"/>
      <w:r>
        <w:rPr>
          <w:rFonts w:ascii="Arial" w:hAnsi="Arial" w:cs="Arial"/>
          <w:sz w:val="24"/>
          <w:szCs w:val="24"/>
        </w:rPr>
        <w:t>soucre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D32263">
        <w:t xml:space="preserve"> </w:t>
      </w:r>
      <w:r w:rsidRPr="00623FE1">
        <w:t>https://infogr.am/Online-Shopping-in-Emerging-Asia</w:t>
      </w:r>
    </w:p>
    <w:p w:rsidR="00D32263" w:rsidRDefault="00D32263" w:rsidP="00617421">
      <w:pPr>
        <w:spacing w:after="0"/>
      </w:pP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 w:rsidRPr="00D322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943600" cy="43898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63" w:rsidRDefault="00D32263" w:rsidP="00D32263">
      <w:r>
        <w:rPr>
          <w:rFonts w:ascii="Arial" w:hAnsi="Arial" w:cs="Arial"/>
          <w:sz w:val="24"/>
          <w:szCs w:val="24"/>
        </w:rPr>
        <w:t>source:</w:t>
      </w:r>
      <w:r w:rsidRPr="00D32263">
        <w:t xml:space="preserve"> </w:t>
      </w:r>
      <w:r w:rsidRPr="00D613DD">
        <w:t>http://www.slideshare.net/reizarc/vietnamese-internet-users-online-buying-and-selling-behaviour</w:t>
      </w:r>
    </w:p>
    <w:p w:rsidR="00D32263" w:rsidRDefault="00051D46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</w:t>
      </w:r>
      <w:r w:rsidR="00D32263">
        <w:rPr>
          <w:rFonts w:ascii="Arial" w:hAnsi="Arial" w:cs="Arial"/>
          <w:sz w:val="24"/>
          <w:szCs w:val="24"/>
        </w:rPr>
        <w:t>:</w:t>
      </w: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Two thirds of Vietnamese online shoppers access shopping site online and 45% do so on a desktop PC -only 22% use their </w:t>
      </w:r>
      <w:proofErr w:type="spellStart"/>
      <w:r>
        <w:rPr>
          <w:rFonts w:ascii="Arial" w:hAnsi="Arial" w:cs="Arial"/>
          <w:sz w:val="24"/>
          <w:szCs w:val="24"/>
        </w:rPr>
        <w:t>smartphone</w:t>
      </w:r>
      <w:proofErr w:type="spellEnd"/>
      <w:r>
        <w:rPr>
          <w:rFonts w:ascii="Arial" w:hAnsi="Arial" w:cs="Arial"/>
          <w:sz w:val="24"/>
          <w:szCs w:val="24"/>
        </w:rPr>
        <w:t xml:space="preserve"> and just 8% use a tablet.</w:t>
      </w: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staggering 88% have ever bought something online, with 20% claiming more than 25 purchase to date and a median of 8.75 purchases</w:t>
      </w:r>
    </w:p>
    <w:p w:rsidR="00D32263" w:rsidRDefault="00D32263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51D46">
        <w:rPr>
          <w:rFonts w:ascii="Arial" w:hAnsi="Arial" w:cs="Arial"/>
          <w:sz w:val="24"/>
          <w:szCs w:val="24"/>
        </w:rPr>
        <w:t>Average(median)spend on last item purchased was approx. VND 367,000(US$17.6), thought 8% said they spent over 5 million VND(US$240)</w:t>
      </w:r>
    </w:p>
    <w:p w:rsidR="00051D46" w:rsidRDefault="00051D46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-But given poor access to credit and low bank usage in Vietnam, cash on delivery dominates e-commerce in Vietnam. Three quarters of last purchases were by COD to home and only 5% made by credit or debit card.</w:t>
      </w:r>
    </w:p>
    <w:p w:rsidR="00051D46" w:rsidRDefault="00051D46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-Vietnamese online buyer feel comfortable buying online - with a plurality (38%) believing that online shopping is better than face-to-face shopping, while just 25% feel it is worse and two-thirds saying they will buy online again in future.</w:t>
      </w:r>
    </w:p>
    <w:p w:rsidR="00051D46" w:rsidRDefault="00051D46" w:rsidP="006174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-Trust appears to remain a barrier among those who have never bought online three-quarters agree that making payments remains dangerous and less than half 40% agree that you can be reasonably sure of delivery if you buy something over the internet.</w:t>
      </w:r>
    </w:p>
    <w:p w:rsidR="00051D46" w:rsidRDefault="00051D46" w:rsidP="00617421">
      <w:pPr>
        <w:spacing w:after="0"/>
        <w:rPr>
          <w:rFonts w:ascii="Arial" w:hAnsi="Arial" w:cs="Arial"/>
          <w:sz w:val="24"/>
          <w:szCs w:val="24"/>
        </w:rPr>
      </w:pPr>
    </w:p>
    <w:p w:rsidR="00051D46" w:rsidRDefault="00051D46" w:rsidP="00051D46">
      <w:r>
        <w:rPr>
          <w:rFonts w:ascii="Arial" w:hAnsi="Arial" w:cs="Arial"/>
          <w:sz w:val="24"/>
          <w:szCs w:val="24"/>
        </w:rPr>
        <w:t xml:space="preserve">Source: </w:t>
      </w:r>
      <w:r w:rsidRPr="00051D46">
        <w:rPr>
          <w:b/>
        </w:rPr>
        <w:t>http://www.slideshare.net/reizarc/vietnamese-internet-users-online-buying-and-selling-behaviour</w:t>
      </w:r>
    </w:p>
    <w:p w:rsidR="00051D46" w:rsidRPr="00617421" w:rsidRDefault="00051D46" w:rsidP="00617421">
      <w:pPr>
        <w:spacing w:after="0"/>
        <w:rPr>
          <w:rFonts w:ascii="Arial" w:hAnsi="Arial" w:cs="Arial"/>
          <w:sz w:val="24"/>
          <w:szCs w:val="24"/>
        </w:rPr>
      </w:pPr>
    </w:p>
    <w:sectPr w:rsidR="00051D46" w:rsidRPr="00617421" w:rsidSect="00C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552A"/>
    <w:rsid w:val="00051D46"/>
    <w:rsid w:val="00327048"/>
    <w:rsid w:val="00617421"/>
    <w:rsid w:val="00AA5A3F"/>
    <w:rsid w:val="00CC22AE"/>
    <w:rsid w:val="00D32263"/>
    <w:rsid w:val="00D6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2015-05-28T01:48:00Z</dcterms:created>
  <dcterms:modified xsi:type="dcterms:W3CDTF">2015-05-28T02:28:00Z</dcterms:modified>
</cp:coreProperties>
</file>