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4"/>
        </w:rPr>
        <w:t>超临界CO₂辅助聚氨酯喷涂技术</w:t>
      </w:r>
    </w:p>
    <w:p>
      <w:pPr>
        <w:jc w:val="center"/>
      </w:pPr>
      <w:r>
        <w:rPr>
          <w:sz w:val="28"/>
        </w:rPr>
        <w:t>项目答辩Q&amp;A整理（第二版）</w:t>
      </w:r>
    </w:p>
    <w:p/>
    <w:p>
      <w:pPr>
        <w:jc w:val="center"/>
      </w:pPr>
      <w:r>
        <w:rPr>
          <w:sz w:val="20"/>
        </w:rPr>
        <w:t>南京林业大学团队 · 答辩预演问答记录</w:t>
      </w:r>
    </w:p>
    <w:p/>
    <w:p>
      <w:pPr>
        <w:jc w:val="center"/>
      </w:pPr>
      <w:r>
        <w:rPr>
          <w:i/>
          <w:sz w:val="18"/>
        </w:rPr>
        <w:t>⚠ 录音整理，原始音频含现场讨论声，部分回答由上下文推断，仅供参考</w:t>
      </w:r>
    </w:p>
    <w:p>
      <w:r>
        <w:br w:type="page"/>
      </w:r>
    </w:p>
    <w:p>
      <w:pPr>
        <w:pStyle w:val="Heading1"/>
        <w:spacing w:before="200" w:after="120"/>
      </w:pPr>
      <w:r>
        <w:rPr>
          <w:sz w:val="28"/>
        </w:rPr>
        <w:t>一、项目概述与背景</w:t>
      </w:r>
    </w:p>
    <w:p>
      <w:pPr>
        <w:spacing w:before="160" w:after="60"/>
        <w:ind w:left="283"/>
      </w:pPr>
      <w:r>
        <w:rPr>
          <w:b/>
          <w:sz w:val="22"/>
        </w:rPr>
        <w:t>Q：请简要介绍一下你们的项目？</w:t>
      </w:r>
    </w:p>
    <w:p>
      <w:pPr>
        <w:spacing w:after="160"/>
        <w:ind w:left="567"/>
      </w:pPr>
      <w:r>
        <w:rPr>
          <w:sz w:val="22"/>
        </w:rPr>
        <w:t>A：我们是来自南京林业大学的项目团队，致力于超临界CO₂辅助聚氨酯喷涂技术——即WPU（水性聚氨酯，Waterborne Polyurethane）技术的研发与产业化。该技术可以减少挥发性有机化合物（VOCs）的产生，是国际公认的新一代高分子材料的标杆方向。</w:t>
      </w:r>
    </w:p>
    <w:p>
      <w:pPr>
        <w:spacing w:before="160" w:after="60"/>
        <w:ind w:left="283"/>
      </w:pPr>
      <w:r>
        <w:rPr>
          <w:b/>
          <w:sz w:val="22"/>
        </w:rPr>
        <w:t>Q：中国聚氨酯行业的市场现状如何？</w:t>
      </w:r>
    </w:p>
    <w:p>
      <w:pPr>
        <w:spacing w:after="160"/>
        <w:ind w:left="567"/>
      </w:pPr>
      <w:r>
        <w:rPr>
          <w:sz w:val="22"/>
        </w:rPr>
        <w:t>A：中国是全球最大的聚氨酯生产国，产能和产量均居世界首位。据预测，到2027年中国聚氨酯市场将达到约9.09亿美元，全球占比将达到36.3%，超过全球三分之一的市场份额。</w:t>
      </w:r>
    </w:p>
    <w:p>
      <w:pPr>
        <w:spacing w:before="160" w:after="60"/>
        <w:ind w:left="283"/>
      </w:pPr>
      <w:r>
        <w:rPr>
          <w:b/>
          <w:sz w:val="22"/>
        </w:rPr>
        <w:t>Q：传统聚氨酯发泡技术存在哪些问题？</w:t>
      </w:r>
    </w:p>
    <w:p>
      <w:pPr>
        <w:spacing w:after="160"/>
        <w:ind w:left="567"/>
      </w:pPr>
      <w:r>
        <w:rPr>
          <w:sz w:val="22"/>
        </w:rPr>
        <w:t>A：传统聚氨酯发泡技术不仅存在生产安全要求高的问题，而且成本较高。在国际环境形势影响下，传统发泡剂（如CFC-11、HCFC-141b等）受到严格管控。同时，我国已积极做出相应调整，政策法规逐步趋严，倒逼行业绿色转型。</w:t>
      </w:r>
    </w:p>
    <w:p>
      <w:pPr>
        <w:pStyle w:val="Heading1"/>
        <w:spacing w:before="200" w:after="120"/>
      </w:pPr>
      <w:r>
        <w:rPr>
          <w:sz w:val="28"/>
        </w:rPr>
        <w:t>二、政策法规与行业背景</w:t>
      </w:r>
    </w:p>
    <w:p>
      <w:pPr>
        <w:spacing w:before="160" w:after="60"/>
        <w:ind w:left="283"/>
      </w:pPr>
      <w:r>
        <w:rPr>
          <w:b/>
          <w:sz w:val="22"/>
        </w:rPr>
        <w:t>Q：国家的政策法规对你们项目有什么影响？</w:t>
      </w:r>
    </w:p>
    <w:p>
      <w:pPr>
        <w:spacing w:after="160"/>
        <w:ind w:left="567"/>
      </w:pPr>
      <w:r>
        <w:rPr>
          <w:sz w:val="22"/>
        </w:rPr>
        <w:t>A：国家政策法规对聚氨酯行业提出了明确要求：首先，相关ODS（含消耗臭氧层物质）已被禁止生产和使用；其次，政策法规旨在保障中小企业的生存发展，引导行业向环保方向转型；最终目标是实现碳达峰、碳中和的总体部署。在此背景下，超临界CO₂辅助聚氨酯喷涂技术应用而生，能够有效响应国家绿色发展战略。</w:t>
      </w:r>
    </w:p>
    <w:p>
      <w:pPr>
        <w:spacing w:before="160" w:after="60"/>
        <w:ind w:left="283"/>
      </w:pPr>
      <w:r>
        <w:rPr>
          <w:b/>
          <w:sz w:val="22"/>
        </w:rPr>
        <w:t>Q：你们的技术与国际环保要求如何对接？</w:t>
      </w:r>
    </w:p>
    <w:p>
      <w:pPr>
        <w:spacing w:after="160"/>
        <w:ind w:left="567"/>
      </w:pPr>
      <w:r>
        <w:rPr>
          <w:sz w:val="22"/>
        </w:rPr>
        <w:t>A：我们的技术路线与《蒙特利尔议定书》及《坎昆修正案》的管控方向高度一致，是替代HCFC-141b等传统发泡剂的优选方案之一，能够助力我国达成国际承诺的ODS削减目标和碳减排目标。</w:t>
      </w:r>
    </w:p>
    <w:p>
      <w:pPr>
        <w:pStyle w:val="Heading1"/>
        <w:spacing w:before="200" w:after="120"/>
      </w:pPr>
      <w:r>
        <w:rPr>
          <w:sz w:val="28"/>
        </w:rPr>
        <w:t>三、技术原理与核心创新</w:t>
      </w:r>
    </w:p>
    <w:p>
      <w:pPr>
        <w:spacing w:before="160" w:after="60"/>
        <w:ind w:left="283"/>
      </w:pPr>
      <w:r>
        <w:rPr>
          <w:b/>
          <w:sz w:val="22"/>
        </w:rPr>
        <w:t>Q：超临界CO₂辅助聚氨酯喷涂技术的基本原理是什么？</w:t>
      </w:r>
    </w:p>
    <w:p>
      <w:pPr>
        <w:spacing w:after="160"/>
        <w:ind w:left="567"/>
      </w:pPr>
      <w:r>
        <w:rPr>
          <w:sz w:val="22"/>
        </w:rPr>
        <w:t>A：超临界CO₂是指温度和压力超过CO₂临界点的特殊流体状态，在此状态下CO₂兼具气体和液体的双重特性。以超临界CO₂为物理发泡剂辅助聚氨酯喷涂，与传统发泡剂相比，具有独特的"超能力"——包括强扩散性、强溶解性和良好的响应可控性。</w:t>
      </w:r>
    </w:p>
    <w:p>
      <w:pPr>
        <w:spacing w:before="160" w:after="60"/>
        <w:ind w:left="283"/>
      </w:pPr>
      <w:r>
        <w:rPr>
          <w:b/>
          <w:sz w:val="22"/>
        </w:rPr>
        <w:t>Q：技术层面有哪些核心创新点？</w:t>
      </w:r>
    </w:p>
    <w:p>
      <w:pPr>
        <w:spacing w:after="160"/>
        <w:ind w:left="567"/>
      </w:pPr>
      <w:r>
        <w:rPr>
          <w:sz w:val="22"/>
        </w:rPr>
        <w:t>A：技术层面有三大核心创新：①配方创新——通过反复实验优化多元醇与异氰酸酯的配比，实现制品稳定性显著改善；②设备创新——团队自主研发配套设备（核心技术已申报发明专利），可降低喷涂技术成本并提高安全性；③工艺创新——操作便利，工人上手快，适用于多种应用场景。</w:t>
      </w:r>
    </w:p>
    <w:p>
      <w:pPr>
        <w:spacing w:before="160" w:after="60"/>
        <w:ind w:left="283"/>
      </w:pPr>
      <w:r>
        <w:rPr>
          <w:b/>
          <w:sz w:val="22"/>
        </w:rPr>
        <w:t>Q：你们有哪些知识产权成果？</w:t>
      </w:r>
    </w:p>
    <w:p>
      <w:pPr>
        <w:spacing w:after="160"/>
        <w:ind w:left="567"/>
      </w:pPr>
      <w:r>
        <w:rPr>
          <w:sz w:val="22"/>
        </w:rPr>
        <w:t>A：以上所有创新点，我们均已形成相应的知识产权成果，包括已发表学术论文、申报多项发明专利及实用新型专利，形成系统的技术成果保护体系。</w:t>
      </w:r>
    </w:p>
    <w:p>
      <w:pPr>
        <w:pStyle w:val="Heading1"/>
        <w:spacing w:before="200" w:after="120"/>
      </w:pPr>
      <w:r>
        <w:rPr>
          <w:sz w:val="28"/>
        </w:rPr>
        <w:t>四、行业痛点解决与优势对比</w:t>
      </w:r>
    </w:p>
    <w:p>
      <w:pPr>
        <w:spacing w:before="160" w:after="60"/>
        <w:ind w:left="283"/>
      </w:pPr>
      <w:r>
        <w:rPr>
          <w:b/>
          <w:sz w:val="22"/>
        </w:rPr>
        <w:t>Q：你们调研发现了哪些行业痛点？</w:t>
      </w:r>
    </w:p>
    <w:p>
      <w:pPr>
        <w:spacing w:after="160"/>
        <w:ind w:left="567"/>
      </w:pPr>
      <w:r>
        <w:rPr>
          <w:sz w:val="22"/>
        </w:rPr>
        <w:t>A：通过前期调研，我们发现行业存在三大痛点：①成本问题——传统技术成本较高，经济效益受限；②安全性问题——部分传统发泡剂存在安全风险；③性能问题——传统技术在某些性能指标上存在不足。我们的技术正是针对这三大痛点系统攻关形成的整体解决方案。</w:t>
      </w:r>
    </w:p>
    <w:p>
      <w:pPr>
        <w:spacing w:before="160" w:after="60"/>
        <w:ind w:left="283"/>
      </w:pPr>
      <w:r>
        <w:rPr>
          <w:b/>
          <w:sz w:val="22"/>
        </w:rPr>
        <w:t>Q：你们的技术如何解决成本问题？</w:t>
      </w:r>
    </w:p>
    <w:p>
      <w:pPr>
        <w:spacing w:after="160"/>
        <w:ind w:left="567"/>
      </w:pPr>
      <w:r>
        <w:rPr>
          <w:sz w:val="22"/>
        </w:rPr>
        <w:t>A：成本控制是我们的核心亮点之一。通过配方创新和设备自主研发，综合降低聚氨酯发泡的生产成本，为客户带来直接的经济效益。</w:t>
      </w:r>
    </w:p>
    <w:p>
      <w:pPr>
        <w:spacing w:before="160" w:after="60"/>
        <w:ind w:left="283"/>
      </w:pPr>
      <w:r>
        <w:rPr>
          <w:b/>
          <w:sz w:val="22"/>
        </w:rPr>
        <w:t>Q：在可持续性方面有哪些优势？</w:t>
      </w:r>
    </w:p>
    <w:p>
      <w:pPr>
        <w:spacing w:after="160"/>
        <w:ind w:left="567"/>
      </w:pPr>
      <w:r>
        <w:rPr>
          <w:sz w:val="22"/>
        </w:rPr>
        <w:t>A：我们技术的第二大优势体现在可持续性方面——减少VOCs排放，降低对环境的影响，符合绿色可持续发展方向。</w:t>
      </w:r>
    </w:p>
    <w:p>
      <w:pPr>
        <w:spacing w:before="160" w:after="60"/>
        <w:ind w:left="283"/>
      </w:pPr>
      <w:r>
        <w:rPr>
          <w:b/>
          <w:sz w:val="22"/>
        </w:rPr>
        <w:t>Q：性能方面相比传统技术有什么优势？</w:t>
      </w:r>
    </w:p>
    <w:p>
      <w:pPr>
        <w:spacing w:after="160"/>
        <w:ind w:left="567"/>
      </w:pPr>
      <w:r>
        <w:rPr>
          <w:sz w:val="22"/>
        </w:rPr>
        <w:t>A：第三大优势是性能优势。通过超临界CO₂物理发泡工艺优化，产品在泡沫均匀性、稳定性等关键指标上优于传统水发泡技术，性能表现更加优越。</w:t>
      </w:r>
    </w:p>
    <w:p>
      <w:pPr>
        <w:pStyle w:val="Heading1"/>
        <w:spacing w:before="200" w:after="120"/>
      </w:pPr>
      <w:r>
        <w:rPr>
          <w:sz w:val="28"/>
        </w:rPr>
        <w:t>五、测试验证与行业认可</w:t>
      </w:r>
    </w:p>
    <w:p>
      <w:pPr>
        <w:spacing w:before="160" w:after="60"/>
        <w:ind w:left="283"/>
      </w:pPr>
      <w:r>
        <w:rPr>
          <w:b/>
          <w:sz w:val="22"/>
        </w:rPr>
        <w:t>Q：你们的产品经过专业机构测试了吗？</w:t>
      </w:r>
    </w:p>
    <w:p>
      <w:pPr>
        <w:spacing w:after="160"/>
        <w:ind w:left="567"/>
      </w:pPr>
      <w:r>
        <w:rPr>
          <w:sz w:val="22"/>
        </w:rPr>
        <w:t>A：是的。我们所有的测试设计均通过专业机构完成验证。合作机构包括：万华化学研究院、巴斯夫（德国特殊材料研究院）、韩国汉高（相关化工企业），以及国内多家权威检测机构。测试结果表明，我们的技术在多项性能指标上均表现出显著优势。</w:t>
      </w:r>
    </w:p>
    <w:p>
      <w:pPr>
        <w:spacing w:before="160" w:after="60"/>
        <w:ind w:left="283"/>
      </w:pPr>
      <w:r>
        <w:rPr>
          <w:b/>
          <w:sz w:val="22"/>
        </w:rPr>
        <w:t>Q：行业对你们的技术有哪些认可？</w:t>
      </w:r>
    </w:p>
    <w:p>
      <w:pPr>
        <w:spacing w:after="160"/>
        <w:ind w:left="567"/>
      </w:pPr>
      <w:r>
        <w:rPr>
          <w:sz w:val="22"/>
        </w:rPr>
        <w:t>A：我们的技术已经获得广泛的行业认可，包括：①核心技术通过权威机构验证；②已在实际应用场景中落地实施；③在联合国相关大会上进行过专题演讲，获得部长级官员的高度认可，具有较强的国际影响力和说服力。</w:t>
      </w:r>
    </w:p>
    <w:p>
      <w:pPr>
        <w:pStyle w:val="Heading1"/>
        <w:spacing w:before="200" w:after="120"/>
      </w:pPr>
      <w:r>
        <w:rPr>
          <w:sz w:val="28"/>
        </w:rPr>
        <w:t>六、实际应用与推广成效</w:t>
      </w:r>
    </w:p>
    <w:p>
      <w:pPr>
        <w:spacing w:before="160" w:after="60"/>
        <w:ind w:left="283"/>
      </w:pPr>
      <w:r>
        <w:rPr>
          <w:b/>
          <w:sz w:val="22"/>
        </w:rPr>
        <w:t>Q：你们的技术已经在哪些场景落地应用？</w:t>
      </w:r>
    </w:p>
    <w:p>
      <w:pPr>
        <w:spacing w:after="160"/>
        <w:ind w:left="567"/>
      </w:pPr>
      <w:r>
        <w:rPr>
          <w:sz w:val="22"/>
        </w:rPr>
        <w:t>A：我们的技术已经在多个实际场景中得到应用，尤其是与相关企业合作，在实际生产过程中验证了技术的可靠性。应用领域覆盖建筑保温、冷链物流、工业设备保温等。</w:t>
      </w:r>
    </w:p>
    <w:p>
      <w:pPr>
        <w:spacing w:before="160" w:after="60"/>
        <w:ind w:left="283"/>
      </w:pPr>
      <w:r>
        <w:rPr>
          <w:b/>
          <w:sz w:val="22"/>
        </w:rPr>
        <w:t>Q：在推广过程中发现了哪些优点？</w:t>
      </w:r>
    </w:p>
    <w:p>
      <w:pPr>
        <w:spacing w:after="160"/>
        <w:ind w:left="567"/>
      </w:pPr>
      <w:r>
        <w:rPr>
          <w:sz w:val="22"/>
        </w:rPr>
        <w:t>A：在实际推广中我们发现，该技术操作便利、对环境条件要求相对宽松，工人上手快，能够快速融入现有生产工艺，具有很好的实用性和可推广性。</w:t>
      </w:r>
    </w:p>
    <w:p>
      <w:pPr>
        <w:pStyle w:val="Heading1"/>
        <w:spacing w:before="200" w:after="120"/>
      </w:pPr>
      <w:r>
        <w:rPr>
          <w:sz w:val="28"/>
        </w:rPr>
        <w:t>七、商业模式与发展规划</w:t>
      </w:r>
    </w:p>
    <w:p>
      <w:pPr>
        <w:spacing w:before="160" w:after="60"/>
        <w:ind w:left="283"/>
      </w:pPr>
      <w:r>
        <w:rPr>
          <w:b/>
          <w:sz w:val="22"/>
        </w:rPr>
        <w:t>Q：你们成立了什么公司？商业模式是什么？</w:t>
      </w:r>
    </w:p>
    <w:p>
      <w:pPr>
        <w:spacing w:after="160"/>
        <w:ind w:left="567"/>
      </w:pPr>
      <w:r>
        <w:rPr>
          <w:sz w:val="22"/>
        </w:rPr>
        <w:t>A：项目已孵化成立公司——南京智图（有限公司）。公司拥有核心技术和自主知识产权，已与多家战略伙伴建立合作关系，涵盖原料供应（已与巴斯夫等国际化工龙头建立合作意向）、设备研发等关键环节。</w:t>
      </w:r>
    </w:p>
    <w:p>
      <w:pPr>
        <w:spacing w:before="160" w:after="60"/>
        <w:ind w:left="283"/>
      </w:pPr>
      <w:r>
        <w:rPr>
          <w:b/>
          <w:sz w:val="22"/>
        </w:rPr>
        <w:t>Q：公司营收情况和发展规划是什么？</w:t>
      </w:r>
    </w:p>
    <w:p>
      <w:pPr>
        <w:spacing w:after="160"/>
        <w:ind w:left="567"/>
      </w:pPr>
      <w:r>
        <w:rPr>
          <w:sz w:val="22"/>
        </w:rPr>
        <w:t>A：公司已完成初步的市场验证，正处于快速成长期。发展规划分三个阶段：①短期——深耕实验室技术迭代，巩固核心技术；②中期——快速产业转化，建立规模化生产能力；③长期——立足中国，走向全球，建立国际领先地位。</w:t>
      </w:r>
    </w:p>
    <w:p>
      <w:pPr>
        <w:pStyle w:val="Heading1"/>
        <w:spacing w:before="200" w:after="120"/>
      </w:pPr>
      <w:r>
        <w:rPr>
          <w:sz w:val="28"/>
        </w:rPr>
        <w:t>八、团队与顾问力量</w:t>
      </w:r>
    </w:p>
    <w:p>
      <w:pPr>
        <w:spacing w:before="160" w:after="60"/>
        <w:ind w:left="283"/>
      </w:pPr>
      <w:r>
        <w:rPr>
          <w:b/>
          <w:sz w:val="22"/>
        </w:rPr>
        <w:t>Q：请介绍一下你们的团队和专家顾问？</w:t>
      </w:r>
    </w:p>
    <w:p>
      <w:pPr>
        <w:spacing w:after="160"/>
        <w:ind w:left="567"/>
      </w:pPr>
      <w:r>
        <w:rPr>
          <w:sz w:val="22"/>
        </w:rPr>
        <w:t>A：我们的项目创始人兼核心技术负责人为项目首席专家，团队成员涵盖技术研发、市场推广、产业运营等多个方向。团队还拥有多位资深行业专家顾问，其中包括深耕聚氨酯领域超过30年的资深教授，为项目提供长期技术支撑和行业资源导入。</w:t>
      </w:r>
    </w:p>
    <w:p>
      <w:pPr>
        <w:pStyle w:val="Heading1"/>
        <w:spacing w:before="200" w:after="120"/>
      </w:pPr>
      <w:r>
        <w:rPr>
          <w:sz w:val="28"/>
        </w:rPr>
        <w:t>九、社会效益与影响</w:t>
      </w:r>
    </w:p>
    <w:p>
      <w:pPr>
        <w:spacing w:before="160" w:after="60"/>
        <w:ind w:left="283"/>
      </w:pPr>
      <w:r>
        <w:rPr>
          <w:b/>
          <w:sz w:val="22"/>
        </w:rPr>
        <w:t>Q：项目对社会有哪些积极影响？</w:t>
      </w:r>
    </w:p>
    <w:p>
      <w:pPr>
        <w:spacing w:after="160"/>
        <w:ind w:left="567"/>
      </w:pPr>
      <w:r>
        <w:rPr>
          <w:sz w:val="22"/>
        </w:rPr>
        <w:t>A：我们的项目不仅在工程应用方面有着巨大的社会效益，在社会层面也有着多维度的积极影响：①推动聚氨酯行业绿色转型；②促进学生成长——团队成员在项目实践中得到锻炼成长；③带动社会就业，创造就业机会；④助力国家碳达峰、碳中和目标的实现。</w:t>
      </w:r>
    </w:p>
    <w:p>
      <w:pPr>
        <w:spacing w:before="160" w:after="60"/>
        <w:ind w:left="283"/>
      </w:pPr>
      <w:r>
        <w:rPr>
          <w:b/>
          <w:sz w:val="22"/>
        </w:rPr>
        <w:t>Q：你们的目标定位是什么？</w:t>
      </w:r>
    </w:p>
    <w:p>
      <w:pPr>
        <w:spacing w:after="160"/>
        <w:ind w:left="567"/>
      </w:pPr>
      <w:r>
        <w:rPr>
          <w:sz w:val="22"/>
        </w:rPr>
        <w:t>A：我们的目标是成为可持续发泡技术的引领者，致力于在全球范围内推动绿色发泡技术的发展与应用。欢迎各界洽谈合作，共同助力绿色低碳转型。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