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1314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bookmarkStart w:id="0" w:name="_Hlk150463352"/>
      <w:bookmarkEnd w:id="0"/>
      <w:r w:rsidRPr="004D1ADD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14:paraId="5F7DCDAA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847E612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r w:rsidRPr="004D1AD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522F48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r w:rsidRPr="004D1ADD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60ECC8FA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6E70758" w14:textId="77777777" w:rsidR="00BA0EB9" w:rsidRDefault="00BA0EB9" w:rsidP="00D37DE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11A3B9" w14:textId="13C48E6B" w:rsidR="007E77A5" w:rsidRPr="00D37DEC" w:rsidRDefault="00BA0EB9" w:rsidP="00D37DE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37DEC">
        <w:rPr>
          <w:rFonts w:ascii="Times New Roman" w:hAnsi="Times New Roman" w:cs="Times New Roman"/>
          <w:b/>
          <w:sz w:val="48"/>
          <w:szCs w:val="48"/>
        </w:rPr>
        <w:t xml:space="preserve">Assignment 1: </w:t>
      </w:r>
      <w:r w:rsidR="00FD2F8B" w:rsidRPr="00D37DEC">
        <w:rPr>
          <w:rFonts w:ascii="Times New Roman" w:hAnsi="Times New Roman" w:cs="Times New Roman"/>
          <w:b/>
          <w:sz w:val="48"/>
          <w:szCs w:val="48"/>
        </w:rPr>
        <w:t>Visualization</w:t>
      </w:r>
      <w:r w:rsidR="00D37DEC" w:rsidRPr="00D37DEC">
        <w:rPr>
          <w:rFonts w:ascii="Times New Roman" w:hAnsi="Times New Roman" w:cs="Times New Roman"/>
          <w:b/>
          <w:sz w:val="48"/>
          <w:szCs w:val="48"/>
        </w:rPr>
        <w:t>s</w:t>
      </w:r>
    </w:p>
    <w:p w14:paraId="77C2A148" w14:textId="769859B0" w:rsidR="00BA0EB9" w:rsidRPr="00BA0EB9" w:rsidRDefault="00D37DEC" w:rsidP="00D3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EB9">
        <w:rPr>
          <w:rFonts w:ascii="Times New Roman" w:hAnsi="Times New Roman" w:cs="Times New Roman"/>
          <w:b/>
          <w:sz w:val="40"/>
          <w:szCs w:val="40"/>
        </w:rPr>
        <w:t>7PAM2000</w:t>
      </w:r>
      <w:r w:rsidR="00BA0EB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A0EB9" w:rsidRPr="00BA0EB9">
        <w:rPr>
          <w:rFonts w:ascii="Times New Roman" w:hAnsi="Times New Roman" w:cs="Times New Roman"/>
          <w:b/>
          <w:sz w:val="40"/>
          <w:szCs w:val="40"/>
        </w:rPr>
        <w:t>Applied Data Science 1</w:t>
      </w:r>
    </w:p>
    <w:p w14:paraId="00B24664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24307ED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093DF45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3E94D01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83C11C7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1382E739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1FED26B6" w14:textId="56FDFD4A" w:rsidR="007E77A5" w:rsidRPr="004D1ADD" w:rsidRDefault="00FD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ASHIKA MOHAN MUNGATH</w:t>
      </w:r>
    </w:p>
    <w:p w14:paraId="67F2E603" w14:textId="7FFFAFFA" w:rsidR="007E77A5" w:rsidRDefault="005955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</w:t>
      </w:r>
      <w:r w:rsidR="007E77A5" w:rsidRPr="004D1ADD">
        <w:rPr>
          <w:rFonts w:ascii="Times New Roman" w:hAnsi="Times New Roman" w:cs="Times New Roman"/>
          <w:sz w:val="32"/>
          <w:szCs w:val="32"/>
        </w:rPr>
        <w:t>: 220</w:t>
      </w:r>
      <w:r>
        <w:rPr>
          <w:rFonts w:ascii="Times New Roman" w:hAnsi="Times New Roman" w:cs="Times New Roman"/>
          <w:sz w:val="32"/>
          <w:szCs w:val="32"/>
        </w:rPr>
        <w:t>63061</w:t>
      </w:r>
    </w:p>
    <w:p w14:paraId="6C6EEF62" w14:textId="652DE1D9" w:rsidR="00434E42" w:rsidRDefault="00D75750" w:rsidP="00434E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 Link:</w:t>
      </w:r>
      <w:r w:rsidR="00FD2F8B" w:rsidRPr="00FD2F8B">
        <w:t xml:space="preserve"> </w:t>
      </w:r>
      <w:hyperlink r:id="rId7" w:history="1">
        <w:r w:rsidR="00D37DEC" w:rsidRPr="00D37DEC">
          <w:rPr>
            <w:rStyle w:val="Hyperlink"/>
          </w:rPr>
          <w:t>https://github.com/ASHIKAMOHAN/ADS--Assignment1.git</w:t>
        </w:r>
      </w:hyperlink>
    </w:p>
    <w:p w14:paraId="76E26AD3" w14:textId="77777777" w:rsidR="00434E42" w:rsidRPr="004D1ADD" w:rsidRDefault="00434E42">
      <w:pPr>
        <w:rPr>
          <w:rFonts w:ascii="Times New Roman" w:hAnsi="Times New Roman" w:cs="Times New Roman"/>
          <w:sz w:val="32"/>
          <w:szCs w:val="32"/>
        </w:rPr>
      </w:pPr>
    </w:p>
    <w:p w14:paraId="672913F7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92CB477" w14:textId="77777777" w:rsidR="00FD2F8B" w:rsidRDefault="00FD2F8B">
      <w:pPr>
        <w:rPr>
          <w:rFonts w:ascii="Times New Roman" w:hAnsi="Times New Roman" w:cs="Times New Roman"/>
          <w:sz w:val="32"/>
          <w:szCs w:val="32"/>
        </w:rPr>
      </w:pPr>
    </w:p>
    <w:p w14:paraId="053BDB3B" w14:textId="53DBEED5" w:rsidR="007E77A5" w:rsidRPr="008466A8" w:rsidRDefault="00FD2F8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6B5446C4" w14:textId="48623C23" w:rsidR="008501BE" w:rsidRDefault="007935A2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Visualization assignment consists of</w:t>
      </w:r>
      <w:r w:rsidR="00041011" w:rsidRPr="000E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041011" w:rsidRPr="000E61B3">
        <w:rPr>
          <w:rFonts w:ascii="Times New Roman" w:hAnsi="Times New Roman" w:cs="Times New Roman"/>
          <w:sz w:val="28"/>
          <w:szCs w:val="28"/>
        </w:rPr>
        <w:t>ataset</w:t>
      </w:r>
      <w:r w:rsidR="001546A3">
        <w:rPr>
          <w:rFonts w:ascii="Times New Roman" w:hAnsi="Times New Roman" w:cs="Times New Roman"/>
          <w:sz w:val="28"/>
          <w:szCs w:val="28"/>
        </w:rPr>
        <w:t xml:space="preserve">s </w:t>
      </w:r>
      <w:r w:rsidR="00041011" w:rsidRPr="000E61B3">
        <w:rPr>
          <w:rFonts w:ascii="Times New Roman" w:hAnsi="Times New Roman" w:cs="Times New Roman"/>
          <w:sz w:val="28"/>
          <w:szCs w:val="28"/>
        </w:rPr>
        <w:t>‘Drug use by Age’</w:t>
      </w:r>
      <w:r w:rsidR="001546A3">
        <w:rPr>
          <w:rFonts w:ascii="Times New Roman" w:hAnsi="Times New Roman" w:cs="Times New Roman"/>
          <w:sz w:val="28"/>
          <w:szCs w:val="28"/>
        </w:rPr>
        <w:t xml:space="preserve"> and ‘Drug Deaths’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011" w:rsidRPr="000E61B3">
        <w:rPr>
          <w:rFonts w:ascii="Times New Roman" w:hAnsi="Times New Roman" w:cs="Times New Roman"/>
          <w:sz w:val="28"/>
          <w:szCs w:val="28"/>
        </w:rPr>
        <w:t xml:space="preserve"> </w:t>
      </w:r>
      <w:r w:rsidR="00FE0036" w:rsidRPr="000E61B3">
        <w:rPr>
          <w:rFonts w:ascii="Times New Roman" w:hAnsi="Times New Roman" w:cs="Times New Roman"/>
          <w:sz w:val="28"/>
          <w:szCs w:val="28"/>
        </w:rPr>
        <w:t xml:space="preserve">obtained from publicly </w:t>
      </w:r>
      <w:r w:rsidR="00304F22" w:rsidRPr="000E61B3">
        <w:rPr>
          <w:rFonts w:ascii="Times New Roman" w:hAnsi="Times New Roman" w:cs="Times New Roman"/>
          <w:sz w:val="28"/>
          <w:szCs w:val="28"/>
        </w:rPr>
        <w:t>available, open-</w:t>
      </w:r>
      <w:r w:rsidR="00574D64" w:rsidRPr="000E61B3">
        <w:rPr>
          <w:rFonts w:ascii="Times New Roman" w:hAnsi="Times New Roman" w:cs="Times New Roman"/>
          <w:sz w:val="28"/>
          <w:szCs w:val="28"/>
        </w:rPr>
        <w:t>source</w:t>
      </w:r>
      <w:r w:rsidR="00574D64">
        <w:rPr>
          <w:rFonts w:ascii="Times New Roman" w:hAnsi="Times New Roman" w:cs="Times New Roman"/>
          <w:sz w:val="28"/>
          <w:szCs w:val="28"/>
        </w:rPr>
        <w:t>,</w:t>
      </w:r>
      <w:r w:rsidR="00574D64" w:rsidRPr="000E61B3">
        <w:rPr>
          <w:rFonts w:ascii="Times New Roman" w:hAnsi="Times New Roman" w:cs="Times New Roman"/>
          <w:sz w:val="28"/>
          <w:szCs w:val="28"/>
        </w:rPr>
        <w:t xml:space="preserve"> free</w:t>
      </w:r>
      <w:r w:rsidR="00FE0036" w:rsidRPr="000E61B3">
        <w:rPr>
          <w:rFonts w:ascii="Times New Roman" w:hAnsi="Times New Roman" w:cs="Times New Roman"/>
          <w:sz w:val="28"/>
          <w:szCs w:val="28"/>
        </w:rPr>
        <w:t xml:space="preserve"> database  </w:t>
      </w:r>
      <w:r w:rsidR="00304F22" w:rsidRPr="000E61B3">
        <w:rPr>
          <w:rFonts w:ascii="Times New Roman" w:hAnsi="Times New Roman" w:cs="Times New Roman"/>
          <w:sz w:val="28"/>
          <w:szCs w:val="28"/>
        </w:rPr>
        <w:t>“</w:t>
      </w:r>
      <w:r w:rsidR="00FE0036" w:rsidRPr="000E61B3">
        <w:rPr>
          <w:rFonts w:ascii="Times New Roman" w:hAnsi="Times New Roman" w:cs="Times New Roman"/>
          <w:sz w:val="28"/>
          <w:szCs w:val="28"/>
        </w:rPr>
        <w:t>Kaggle</w:t>
      </w:r>
      <w:r w:rsidR="00304F22" w:rsidRPr="000E61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which are analyzed and visualized using three different visualization techniques </w:t>
      </w:r>
      <w:r w:rsidR="00304F22" w:rsidRPr="000E61B3">
        <w:rPr>
          <w:rFonts w:ascii="Times New Roman" w:hAnsi="Times New Roman" w:cs="Times New Roman"/>
          <w:sz w:val="28"/>
          <w:szCs w:val="28"/>
        </w:rPr>
        <w:t>.</w:t>
      </w:r>
      <w:r w:rsidR="00304F22" w:rsidRPr="000E61B3">
        <w:rPr>
          <w:sz w:val="20"/>
          <w:szCs w:val="20"/>
        </w:rPr>
        <w:t xml:space="preserve"> </w:t>
      </w:r>
      <w:r w:rsidR="00304F22" w:rsidRPr="000E61B3">
        <w:rPr>
          <w:rFonts w:ascii="Times New Roman" w:hAnsi="Times New Roman" w:cs="Times New Roman"/>
          <w:sz w:val="28"/>
          <w:szCs w:val="28"/>
        </w:rPr>
        <w:t xml:space="preserve">Pandas tools have been used for data processing, and the `pyplot` function has been used to create </w:t>
      </w:r>
      <w:r w:rsidR="00304F22" w:rsidRPr="000E61B3">
        <w:rPr>
          <w:rFonts w:ascii="Times New Roman" w:hAnsi="Times New Roman" w:cs="Times New Roman"/>
          <w:sz w:val="28"/>
          <w:szCs w:val="28"/>
        </w:rPr>
        <w:t>visualizations</w:t>
      </w:r>
      <w:r w:rsidR="00304F22" w:rsidRPr="000E61B3">
        <w:rPr>
          <w:rFonts w:ascii="Times New Roman" w:hAnsi="Times New Roman" w:cs="Times New Roman"/>
          <w:sz w:val="28"/>
          <w:szCs w:val="28"/>
        </w:rPr>
        <w:t>.</w:t>
      </w:r>
      <w:r w:rsidR="00F77BA8" w:rsidRPr="000E6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D8F54" w14:textId="09004B45" w:rsidR="00304F22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visualization techniques used here are line plot,pie chart and bar chart.The pyplot library in matplotlib is used to draw plots.</w:t>
      </w:r>
    </w:p>
    <w:p w14:paraId="75153A91" w14:textId="57AA08C5" w:rsidR="008501BE" w:rsidRPr="008466A8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5F8A4CF7" w14:textId="6B1ABCD6" w:rsidR="001546A3" w:rsidRDefault="007935A2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Datasets </w:t>
      </w:r>
      <w:r w:rsidRPr="000E61B3">
        <w:rPr>
          <w:rFonts w:ascii="Times New Roman" w:hAnsi="Times New Roman" w:cs="Times New Roman"/>
          <w:sz w:val="28"/>
          <w:szCs w:val="28"/>
        </w:rPr>
        <w:t>‘Drug use by Age’</w:t>
      </w:r>
      <w:r>
        <w:rPr>
          <w:rFonts w:ascii="Times New Roman" w:hAnsi="Times New Roman" w:cs="Times New Roman"/>
          <w:sz w:val="28"/>
          <w:szCs w:val="28"/>
        </w:rPr>
        <w:t xml:space="preserve"> and ‘Drug Deaths’ </w:t>
      </w:r>
      <w:r w:rsidRPr="000E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downloaded from Kaggle in which the first dataset consist of age, frequency and usage of different drugs and the second dataset consist of Age and drug deaths.</w:t>
      </w:r>
      <w:r w:rsidRPr="00ED590D">
        <w:rPr>
          <w:rFonts w:ascii="Times New Roman" w:hAnsi="Times New Roman" w:cs="Times New Roman"/>
          <w:sz w:val="28"/>
          <w:szCs w:val="28"/>
        </w:rPr>
        <w:t>The first dataset</w:t>
      </w:r>
      <w:r w:rsidRPr="00ED59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covers</w:t>
      </w:r>
      <w:r w:rsidRPr="00ED59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drugs across 17 age groups</w:t>
      </w:r>
      <w:r w:rsidR="00ED59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A28F6B" w14:textId="69EA60A3" w:rsidR="008501BE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source of the dataset is</w:t>
      </w:r>
      <w:r w:rsidR="00F77BA8" w:rsidRPr="000E61B3">
        <w:rPr>
          <w:rFonts w:ascii="Times New Roman" w:hAnsi="Times New Roman" w:cs="Times New Roman"/>
          <w:sz w:val="28"/>
          <w:szCs w:val="28"/>
        </w:rPr>
        <w:t>:</w:t>
      </w:r>
    </w:p>
    <w:p w14:paraId="2C8C763F" w14:textId="3D2964E3" w:rsidR="00304F22" w:rsidRPr="001B7ECD" w:rsidRDefault="00D37DEC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32"/>
          <w:szCs w:val="32"/>
          <w:u w:val="single"/>
        </w:rPr>
      </w:pPr>
      <w:hyperlink r:id="rId8" w:history="1">
        <w:r w:rsidRPr="00D37DEC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https://www.kaggle.com/datasets/tunguz/drug-use-by-age</w:t>
        </w:r>
      </w:hyperlink>
    </w:p>
    <w:p w14:paraId="6C4F9E0B" w14:textId="77777777" w:rsidR="008466A8" w:rsidRPr="008466A8" w:rsidRDefault="008466A8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2FCAF" w14:textId="290CD4E2" w:rsidR="0004275D" w:rsidRPr="008466A8" w:rsidRDefault="001B7EC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Visualization</w:t>
      </w:r>
      <w:r w:rsidR="00304F22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1: LINE PLOT</w:t>
      </w:r>
      <w:r w:rsidR="000E61B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(DRUG FREQUENZY BY AGE GROUP)</w:t>
      </w:r>
    </w:p>
    <w:p w14:paraId="4E5B13D2" w14:textId="3CBBFCB7" w:rsidR="000E61B3" w:rsidRDefault="0004275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</w:t>
      </w:r>
      <w:r w:rsidR="0059552B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 xml:space="preserve"> method used here is Line </w:t>
      </w:r>
      <w:r w:rsidR="0059552B">
        <w:rPr>
          <w:rFonts w:ascii="Times New Roman" w:hAnsi="Times New Roman" w:cs="Times New Roman"/>
          <w:sz w:val="28"/>
          <w:szCs w:val="28"/>
        </w:rPr>
        <w:t>plot. Line</w:t>
      </w:r>
      <w:r w:rsidR="000E61B3">
        <w:rPr>
          <w:rFonts w:ascii="Times New Roman" w:hAnsi="Times New Roman" w:cs="Times New Roman"/>
          <w:sz w:val="28"/>
          <w:szCs w:val="28"/>
        </w:rPr>
        <w:t xml:space="preserve"> plot is one of the simplest and most fundamental graphical analysis approach.</w:t>
      </w:r>
    </w:p>
    <w:p w14:paraId="2701DAD5" w14:textId="2F141418" w:rsidR="005E168D" w:rsidRDefault="005E168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good choice to show the drug frequency over different age groups.</w:t>
      </w:r>
    </w:p>
    <w:p w14:paraId="501C5883" w14:textId="77777777" w:rsidR="0059552B" w:rsidRDefault="004C4179" w:rsidP="00D12793">
      <w:pPr>
        <w:spacing w:line="360" w:lineRule="auto"/>
        <w:ind w:left="-567" w:right="-567"/>
        <w:jc w:val="both"/>
        <w:rPr>
          <w:noProof/>
        </w:rPr>
      </w:pPr>
      <w:r w:rsidRPr="000E61B3">
        <w:rPr>
          <w:rFonts w:ascii="Times New Roman" w:hAnsi="Times New Roman" w:cs="Times New Roman"/>
          <w:sz w:val="28"/>
          <w:szCs w:val="28"/>
        </w:rPr>
        <w:t>Th</w:t>
      </w:r>
      <w:r w:rsidR="000E61B3">
        <w:rPr>
          <w:rFonts w:ascii="Times New Roman" w:hAnsi="Times New Roman" w:cs="Times New Roman"/>
          <w:sz w:val="28"/>
          <w:szCs w:val="28"/>
        </w:rPr>
        <w:t xml:space="preserve">is </w:t>
      </w:r>
      <w:r w:rsidRPr="000E61B3">
        <w:rPr>
          <w:rFonts w:ascii="Times New Roman" w:hAnsi="Times New Roman" w:cs="Times New Roman"/>
          <w:sz w:val="28"/>
          <w:szCs w:val="28"/>
        </w:rPr>
        <w:t xml:space="preserve">line graph shows the </w:t>
      </w:r>
      <w:r w:rsidR="001B7ECD" w:rsidRPr="000E61B3">
        <w:rPr>
          <w:rFonts w:ascii="Times New Roman" w:hAnsi="Times New Roman" w:cs="Times New Roman"/>
          <w:sz w:val="28"/>
          <w:szCs w:val="28"/>
        </w:rPr>
        <w:t>Frequency of different drugs</w:t>
      </w:r>
      <w:r w:rsidRPr="000E61B3">
        <w:rPr>
          <w:rFonts w:ascii="Times New Roman" w:hAnsi="Times New Roman" w:cs="Times New Roman"/>
          <w:sz w:val="28"/>
          <w:szCs w:val="28"/>
        </w:rPr>
        <w:t>(</w:t>
      </w:r>
      <w:r w:rsidR="001B7ECD" w:rsidRPr="000E61B3">
        <w:rPr>
          <w:rFonts w:ascii="Times New Roman" w:hAnsi="Times New Roman" w:cs="Times New Roman"/>
          <w:sz w:val="28"/>
          <w:szCs w:val="28"/>
        </w:rPr>
        <w:t>'alcohol-frequency', 'marijuana-frequency', 'cocaine-</w:t>
      </w:r>
      <w:r w:rsidR="000E61B3" w:rsidRPr="000E61B3">
        <w:rPr>
          <w:rFonts w:ascii="Times New Roman" w:hAnsi="Times New Roman" w:cs="Times New Roman"/>
          <w:sz w:val="28"/>
          <w:szCs w:val="28"/>
        </w:rPr>
        <w:t>frequency’, ‘crack</w:t>
      </w:r>
      <w:r w:rsidR="001B7ECD" w:rsidRPr="000E61B3">
        <w:rPr>
          <w:rFonts w:ascii="Times New Roman" w:hAnsi="Times New Roman" w:cs="Times New Roman"/>
          <w:sz w:val="28"/>
          <w:szCs w:val="28"/>
        </w:rPr>
        <w:t>-frequency', 'oxycontin-frequency'</w:t>
      </w:r>
      <w:r w:rsidRPr="000E61B3">
        <w:rPr>
          <w:rFonts w:ascii="Times New Roman" w:hAnsi="Times New Roman" w:cs="Times New Roman"/>
          <w:sz w:val="28"/>
          <w:szCs w:val="28"/>
        </w:rPr>
        <w:t xml:space="preserve">) over </w:t>
      </w:r>
      <w:r w:rsidR="001B7ECD" w:rsidRPr="000E61B3">
        <w:rPr>
          <w:rFonts w:ascii="Times New Roman" w:hAnsi="Times New Roman" w:cs="Times New Roman"/>
          <w:sz w:val="28"/>
          <w:szCs w:val="28"/>
        </w:rPr>
        <w:t>different age groups</w:t>
      </w:r>
      <w:r w:rsidRPr="000E61B3">
        <w:rPr>
          <w:rFonts w:ascii="Times New Roman" w:hAnsi="Times New Roman" w:cs="Times New Roman"/>
          <w:sz w:val="28"/>
          <w:szCs w:val="28"/>
        </w:rPr>
        <w:t xml:space="preserve">. X-axis is </w:t>
      </w:r>
      <w:r w:rsidR="008A5CB4" w:rsidRPr="000E61B3">
        <w:rPr>
          <w:rFonts w:ascii="Times New Roman" w:hAnsi="Times New Roman" w:cs="Times New Roman"/>
          <w:sz w:val="28"/>
          <w:szCs w:val="28"/>
        </w:rPr>
        <w:t>Age</w:t>
      </w:r>
      <w:r w:rsidRPr="000E61B3">
        <w:rPr>
          <w:rFonts w:ascii="Times New Roman" w:hAnsi="Times New Roman" w:cs="Times New Roman"/>
          <w:sz w:val="28"/>
          <w:szCs w:val="28"/>
        </w:rPr>
        <w:t xml:space="preserve">  </w:t>
      </w:r>
      <w:r w:rsidR="000E61B3" w:rsidRPr="000E61B3">
        <w:rPr>
          <w:rFonts w:ascii="Times New Roman" w:hAnsi="Times New Roman" w:cs="Times New Roman"/>
          <w:sz w:val="28"/>
          <w:szCs w:val="28"/>
        </w:rPr>
        <w:t>and in the Y-axis,</w:t>
      </w:r>
      <w:r w:rsidRPr="000E61B3">
        <w:rPr>
          <w:rFonts w:ascii="Times New Roman" w:hAnsi="Times New Roman" w:cs="Times New Roman"/>
          <w:sz w:val="28"/>
          <w:szCs w:val="28"/>
        </w:rPr>
        <w:t xml:space="preserve"> the </w:t>
      </w:r>
      <w:r w:rsidR="008A5CB4" w:rsidRPr="000E61B3">
        <w:rPr>
          <w:rFonts w:ascii="Times New Roman" w:hAnsi="Times New Roman" w:cs="Times New Roman"/>
          <w:sz w:val="28"/>
          <w:szCs w:val="28"/>
        </w:rPr>
        <w:t>Frequency of different drugs are plotted.</w:t>
      </w:r>
      <w:r w:rsidR="0059552B" w:rsidRPr="0059552B">
        <w:rPr>
          <w:noProof/>
        </w:rPr>
        <w:t xml:space="preserve"> </w:t>
      </w:r>
    </w:p>
    <w:p w14:paraId="34D136B3" w14:textId="234E6DED" w:rsidR="008501BE" w:rsidRPr="008466A8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6A8">
        <w:rPr>
          <w:rFonts w:ascii="Times New Roman" w:hAnsi="Times New Roman" w:cs="Times New Roman"/>
          <w:noProof/>
          <w:sz w:val="28"/>
          <w:szCs w:val="28"/>
        </w:rPr>
        <w:lastRenderedPageBreak/>
        <w:t>The plotted line graph shows the death frequency from the age group 12 to 65 above</w:t>
      </w:r>
      <w:r w:rsidR="008466A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15A515" w14:textId="3B914BF9" w:rsidR="001671F1" w:rsidRPr="000E61B3" w:rsidRDefault="0059552B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1D5BA" wp14:editId="0599550B">
            <wp:extent cx="6151880" cy="5048250"/>
            <wp:effectExtent l="0" t="0" r="0" b="0"/>
            <wp:docPr id="21219994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9940" name="Picture 1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97" cy="50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573C" w14:textId="04BCF584" w:rsidR="001671F1" w:rsidRDefault="001671F1" w:rsidP="00D12793">
      <w:pPr>
        <w:ind w:left="-567" w:right="-567"/>
        <w:jc w:val="both"/>
      </w:pPr>
    </w:p>
    <w:p w14:paraId="595D7740" w14:textId="695E31C7" w:rsidR="005E168D" w:rsidRPr="00487A7F" w:rsidRDefault="005E168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>From this plot we can conclude that</w:t>
      </w:r>
      <w:r w:rsidR="00487A7F" w:rsidRPr="00487A7F">
        <w:rPr>
          <w:rFonts w:ascii="Times New Roman" w:hAnsi="Times New Roman" w:cs="Times New Roman"/>
          <w:sz w:val="28"/>
          <w:szCs w:val="28"/>
        </w:rPr>
        <w:t>,</w:t>
      </w:r>
    </w:p>
    <w:p w14:paraId="08367D15" w14:textId="15E74191" w:rsidR="005E168D" w:rsidRPr="00487A7F" w:rsidRDefault="005E168D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 xml:space="preserve">Use of alcohol and marijuana is higher and consistent than other </w:t>
      </w:r>
      <w:r w:rsidR="00200D28" w:rsidRPr="00487A7F">
        <w:rPr>
          <w:rFonts w:ascii="Times New Roman" w:hAnsi="Times New Roman" w:cs="Times New Roman"/>
          <w:sz w:val="28"/>
          <w:szCs w:val="28"/>
        </w:rPr>
        <w:t>drugs.</w:t>
      </w:r>
    </w:p>
    <w:p w14:paraId="56871EFA" w14:textId="04D7B0BA" w:rsidR="00200D28" w:rsidRDefault="005E168D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 xml:space="preserve">Alcohol use maintains a high frequency over all </w:t>
      </w:r>
      <w:r w:rsidR="00200D28" w:rsidRPr="00487A7F">
        <w:rPr>
          <w:rFonts w:ascii="Times New Roman" w:hAnsi="Times New Roman" w:cs="Times New Roman"/>
          <w:sz w:val="28"/>
          <w:szCs w:val="28"/>
        </w:rPr>
        <w:t>the age groups.</w:t>
      </w:r>
    </w:p>
    <w:p w14:paraId="5710EC2A" w14:textId="33F1E509" w:rsidR="00574D64" w:rsidRPr="00487A7F" w:rsidRDefault="00574D64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574D64">
        <w:rPr>
          <w:rFonts w:ascii="Times New Roman" w:hAnsi="Times New Roman" w:cs="Times New Roman"/>
          <w:sz w:val="28"/>
          <w:szCs w:val="28"/>
        </w:rPr>
        <w:t>For the most part, drug use tends to decline with age.</w:t>
      </w:r>
    </w:p>
    <w:p w14:paraId="705E3683" w14:textId="77777777" w:rsidR="00487A7F" w:rsidRPr="004D1ADD" w:rsidRDefault="00487A7F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</w:rPr>
      </w:pPr>
    </w:p>
    <w:p w14:paraId="50631C16" w14:textId="77777777" w:rsidR="008466A8" w:rsidRDefault="008466A8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43A1524" w14:textId="67FB04BE" w:rsidR="0059552B" w:rsidRPr="008466A8" w:rsidRDefault="00A537AF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Visualization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PIE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F25A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CHART(</w:t>
      </w:r>
      <w:r w:rsidR="002A242F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DRUG USAGE DISTRIBUTION BY DRUG CATEGORY</w:t>
      </w:r>
      <w:r w:rsidR="00CF25A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23E90C60" w14:textId="77777777" w:rsidR="0059552B" w:rsidRPr="008466A8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The second visualisation method used is pie chart.</w:t>
      </w:r>
    </w:p>
    <w:p w14:paraId="305E9217" w14:textId="77777777" w:rsidR="0059552B" w:rsidRPr="008466A8" w:rsidRDefault="00E23DF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A pie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chart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is a circular statistical plot used to depict a se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of data.Here pie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chart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is used as the best way to plot 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the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drug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use and their percentage over other drugs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0485A7B" w14:textId="4E7F6987" w:rsidR="0059552B" w:rsidRPr="008466A8" w:rsidRDefault="004207A9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This plot focuses on the top most used five drugs and their relative percentage over the total drug usage.Additionally ‘others’ represents the summation of drug usage</w:t>
      </w:r>
      <w:r w:rsidR="0059552B"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which falls out of the top 5 most used drug category.</w:t>
      </w:r>
      <w:r w:rsidR="0059552B" w:rsidRPr="008466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01BE" w:rsidRPr="008466A8">
        <w:rPr>
          <w:rFonts w:ascii="Times New Roman" w:hAnsi="Times New Roman" w:cs="Times New Roman"/>
          <w:noProof/>
          <w:sz w:val="28"/>
          <w:szCs w:val="28"/>
        </w:rPr>
        <w:t>Each slice shows the size of the drug usage distribution by drug category</w:t>
      </w:r>
    </w:p>
    <w:p w14:paraId="2240E5EF" w14:textId="77777777" w:rsidR="0059552B" w:rsidRDefault="0059552B" w:rsidP="00D12793">
      <w:pPr>
        <w:ind w:left="-567" w:right="-567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6982F843" w14:textId="32C3F2A8" w:rsidR="008A6F54" w:rsidRPr="00E23DF5" w:rsidRDefault="0059552B" w:rsidP="00D12793">
      <w:pPr>
        <w:ind w:left="-567" w:right="-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23B2E3" wp14:editId="01A3D50D">
            <wp:extent cx="5850890" cy="3924300"/>
            <wp:effectExtent l="0" t="0" r="0" b="0"/>
            <wp:docPr id="1797367496" name="Picture 3" descr="A pie chart of drug u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7496" name="Picture 3" descr="A pie chart of drug u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13" cy="39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C8F" w14:textId="775632B3" w:rsidR="004B39AA" w:rsidRDefault="004B39AA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</w:rPr>
      </w:pPr>
    </w:p>
    <w:p w14:paraId="08AFD07B" w14:textId="77777777" w:rsidR="00CF25A3" w:rsidRDefault="00CF25A3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lastRenderedPageBreak/>
        <w:t>From this plot we can conclude that,</w:t>
      </w:r>
    </w:p>
    <w:p w14:paraId="02DB7345" w14:textId="59CA74A1" w:rsidR="004B39AA" w:rsidRPr="002A242F" w:rsidRDefault="00CF25A3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2A242F">
        <w:rPr>
          <w:rFonts w:ascii="Times New Roman" w:hAnsi="Times New Roman" w:cs="Times New Roman"/>
          <w:sz w:val="28"/>
          <w:szCs w:val="28"/>
        </w:rPr>
        <w:t xml:space="preserve">The use of Alcohol is more than the 50% of total drug </w:t>
      </w:r>
      <w:r w:rsidR="002A242F" w:rsidRPr="002A242F">
        <w:rPr>
          <w:rFonts w:ascii="Times New Roman" w:hAnsi="Times New Roman" w:cs="Times New Roman"/>
          <w:sz w:val="28"/>
          <w:szCs w:val="28"/>
        </w:rPr>
        <w:t>usage</w:t>
      </w:r>
    </w:p>
    <w:p w14:paraId="47BDEA87" w14:textId="245491B8" w:rsidR="00CF25A3" w:rsidRDefault="00CF25A3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2A242F">
        <w:rPr>
          <w:rFonts w:ascii="Times New Roman" w:hAnsi="Times New Roman" w:cs="Times New Roman"/>
          <w:sz w:val="28"/>
          <w:szCs w:val="28"/>
        </w:rPr>
        <w:t xml:space="preserve">Alcohol and marijuana are the </w:t>
      </w:r>
      <w:r w:rsidR="002A242F" w:rsidRPr="002A242F">
        <w:rPr>
          <w:rFonts w:ascii="Times New Roman" w:hAnsi="Times New Roman" w:cs="Times New Roman"/>
          <w:sz w:val="28"/>
          <w:szCs w:val="28"/>
        </w:rPr>
        <w:t>topmost</w:t>
      </w:r>
      <w:r w:rsidRPr="002A242F">
        <w:rPr>
          <w:rFonts w:ascii="Times New Roman" w:hAnsi="Times New Roman" w:cs="Times New Roman"/>
          <w:sz w:val="28"/>
          <w:szCs w:val="28"/>
        </w:rPr>
        <w:t xml:space="preserve"> used drugs</w:t>
      </w:r>
      <w:r w:rsidR="002A242F" w:rsidRPr="002A242F">
        <w:rPr>
          <w:rFonts w:ascii="Times New Roman" w:hAnsi="Times New Roman" w:cs="Times New Roman"/>
          <w:sz w:val="28"/>
          <w:szCs w:val="28"/>
        </w:rPr>
        <w:t xml:space="preserve"> among other drugs</w:t>
      </w:r>
      <w:r w:rsidR="002F1FC7">
        <w:rPr>
          <w:rFonts w:ascii="Times New Roman" w:hAnsi="Times New Roman" w:cs="Times New Roman"/>
          <w:sz w:val="28"/>
          <w:szCs w:val="28"/>
        </w:rPr>
        <w:t xml:space="preserve"> </w:t>
      </w:r>
      <w:r w:rsidR="002F1FC7">
        <w:rPr>
          <w:rFonts w:ascii="Times New Roman" w:hAnsi="Times New Roman" w:cs="Times New Roman"/>
          <w:sz w:val="28"/>
          <w:szCs w:val="28"/>
        </w:rPr>
        <w:t>with a percentage of 66.7 and 22.8 % respectively</w:t>
      </w:r>
    </w:p>
    <w:p w14:paraId="56DFCCEC" w14:textId="22EB6DEF" w:rsidR="002F1FC7" w:rsidRDefault="002F1FC7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plot aids in determining the top five most used drugs and their contribution to the overall drug </w:t>
      </w:r>
      <w:r w:rsidR="00451E77">
        <w:rPr>
          <w:rFonts w:ascii="Times New Roman" w:hAnsi="Times New Roman" w:cs="Times New Roman"/>
          <w:sz w:val="28"/>
          <w:szCs w:val="28"/>
        </w:rPr>
        <w:t>consumption</w:t>
      </w:r>
    </w:p>
    <w:p w14:paraId="361EFBF5" w14:textId="025A16CB" w:rsidR="00A15AAB" w:rsidRPr="00A15AAB" w:rsidRDefault="00A15AAB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A15AAB">
        <w:rPr>
          <w:rFonts w:ascii="Times New Roman" w:hAnsi="Times New Roman" w:cs="Times New Roman"/>
          <w:sz w:val="28"/>
          <w:szCs w:val="28"/>
        </w:rPr>
        <w:t xml:space="preserve">The pie chart's many slices </w:t>
      </w:r>
      <w:r w:rsidRPr="00A15AAB">
        <w:rPr>
          <w:rFonts w:ascii="Times New Roman" w:hAnsi="Times New Roman" w:cs="Times New Roman"/>
          <w:sz w:val="28"/>
          <w:szCs w:val="28"/>
        </w:rPr>
        <w:t>reflects</w:t>
      </w:r>
      <w:r w:rsidRPr="00A15AAB">
        <w:rPr>
          <w:rFonts w:ascii="Times New Roman" w:hAnsi="Times New Roman" w:cs="Times New Roman"/>
          <w:sz w:val="28"/>
          <w:szCs w:val="28"/>
        </w:rPr>
        <w:t xml:space="preserve"> to </w:t>
      </w:r>
      <w:r w:rsidRPr="00A15AAB">
        <w:rPr>
          <w:rFonts w:ascii="Times New Roman" w:hAnsi="Times New Roman" w:cs="Times New Roman"/>
          <w:sz w:val="28"/>
          <w:szCs w:val="28"/>
        </w:rPr>
        <w:t>various</w:t>
      </w:r>
      <w:r w:rsidRPr="00A15AAB">
        <w:rPr>
          <w:rFonts w:ascii="Times New Roman" w:hAnsi="Times New Roman" w:cs="Times New Roman"/>
          <w:sz w:val="28"/>
          <w:szCs w:val="28"/>
        </w:rPr>
        <w:t xml:space="preserve"> </w:t>
      </w:r>
      <w:r w:rsidRPr="00A15AAB">
        <w:rPr>
          <w:rFonts w:ascii="Times New Roman" w:hAnsi="Times New Roman" w:cs="Times New Roman"/>
          <w:sz w:val="28"/>
          <w:szCs w:val="28"/>
        </w:rPr>
        <w:t>drug</w:t>
      </w:r>
      <w:r w:rsidRPr="00A15AAB">
        <w:rPr>
          <w:rFonts w:ascii="Times New Roman" w:hAnsi="Times New Roman" w:cs="Times New Roman"/>
          <w:sz w:val="28"/>
          <w:szCs w:val="28"/>
        </w:rPr>
        <w:t xml:space="preserve"> categories, giving viewers a visual representation of </w:t>
      </w:r>
      <w:r w:rsidRPr="00A15AAB">
        <w:rPr>
          <w:rFonts w:ascii="Times New Roman" w:hAnsi="Times New Roman" w:cs="Times New Roman"/>
          <w:sz w:val="28"/>
          <w:szCs w:val="28"/>
        </w:rPr>
        <w:t>drug usage</w:t>
      </w:r>
      <w:r w:rsidRPr="00A15AAB">
        <w:rPr>
          <w:rFonts w:ascii="Times New Roman" w:hAnsi="Times New Roman" w:cs="Times New Roman"/>
          <w:sz w:val="28"/>
          <w:szCs w:val="28"/>
        </w:rPr>
        <w:t xml:space="preserve"> </w:t>
      </w:r>
      <w:r w:rsidRPr="00A15AAB">
        <w:rPr>
          <w:rFonts w:ascii="Times New Roman" w:hAnsi="Times New Roman" w:cs="Times New Roman"/>
          <w:sz w:val="28"/>
          <w:szCs w:val="28"/>
        </w:rPr>
        <w:t>over other drugs</w:t>
      </w:r>
    </w:p>
    <w:p w14:paraId="17ED5E53" w14:textId="77777777" w:rsidR="002F1FC7" w:rsidRPr="002A242F" w:rsidRDefault="002F1FC7" w:rsidP="00D12793">
      <w:pPr>
        <w:pStyle w:val="ListParagraph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67F06FB1" w14:textId="77777777" w:rsidR="002A242F" w:rsidRPr="00CF25A3" w:rsidRDefault="002A242F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0B2821EE" w14:textId="1DAA5A57" w:rsidR="0059552B" w:rsidRPr="00D12793" w:rsidRDefault="00451E77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Visualization 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BAR PLOT 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(DRUG </w:t>
      </w:r>
      <w:r w:rsidR="00A15AAB"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>DEATHS OVER AGES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07E5B58" w14:textId="77777777" w:rsidR="0059552B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 visualization method used is bar plot.</w:t>
      </w:r>
    </w:p>
    <w:p w14:paraId="21799280" w14:textId="50AA4DFA" w:rsidR="0059552B" w:rsidRDefault="002E05B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A15AAB">
        <w:rPr>
          <w:rFonts w:ascii="Times New Roman" w:hAnsi="Times New Roman" w:cs="Times New Roman"/>
          <w:sz w:val="28"/>
          <w:szCs w:val="28"/>
        </w:rPr>
        <w:t xml:space="preserve">The </w:t>
      </w:r>
      <w:r w:rsidR="00A15AAB" w:rsidRPr="00A15AAB">
        <w:rPr>
          <w:rFonts w:ascii="Times New Roman" w:hAnsi="Times New Roman" w:cs="Times New Roman"/>
          <w:sz w:val="28"/>
          <w:szCs w:val="28"/>
        </w:rPr>
        <w:t>bar</w:t>
      </w:r>
      <w:r w:rsidRPr="00A15AAB">
        <w:rPr>
          <w:rFonts w:ascii="Times New Roman" w:hAnsi="Times New Roman" w:cs="Times New Roman"/>
          <w:sz w:val="28"/>
          <w:szCs w:val="28"/>
        </w:rPr>
        <w:t xml:space="preserve"> </w:t>
      </w:r>
      <w:r w:rsidR="007F7AF4">
        <w:rPr>
          <w:rFonts w:ascii="Times New Roman" w:hAnsi="Times New Roman" w:cs="Times New Roman"/>
          <w:sz w:val="28"/>
          <w:szCs w:val="28"/>
        </w:rPr>
        <w:t>plot</w:t>
      </w:r>
      <w:r w:rsidRPr="00A15AAB">
        <w:rPr>
          <w:rFonts w:ascii="Times New Roman" w:hAnsi="Times New Roman" w:cs="Times New Roman"/>
          <w:sz w:val="28"/>
          <w:szCs w:val="28"/>
        </w:rPr>
        <w:t xml:space="preserve"> shows the </w:t>
      </w:r>
      <w:r w:rsidR="00A15AAB" w:rsidRPr="00A15AAB">
        <w:rPr>
          <w:rFonts w:ascii="Times New Roman" w:hAnsi="Times New Roman" w:cs="Times New Roman"/>
          <w:sz w:val="28"/>
          <w:szCs w:val="28"/>
        </w:rPr>
        <w:t xml:space="preserve">death due to the use of various drugs over different age groups </w:t>
      </w:r>
      <w:r w:rsidRPr="00A15AAB">
        <w:rPr>
          <w:rFonts w:ascii="Times New Roman" w:hAnsi="Times New Roman" w:cs="Times New Roman"/>
          <w:sz w:val="28"/>
          <w:szCs w:val="28"/>
        </w:rPr>
        <w:t>from the '</w:t>
      </w:r>
      <w:r w:rsidR="00A15AAB" w:rsidRPr="00A15AAB">
        <w:rPr>
          <w:rFonts w:ascii="Times New Roman" w:hAnsi="Times New Roman" w:cs="Times New Roman"/>
          <w:sz w:val="28"/>
          <w:szCs w:val="28"/>
        </w:rPr>
        <w:t>drug</w:t>
      </w:r>
      <w:r w:rsidRPr="00A15AAB">
        <w:rPr>
          <w:rFonts w:ascii="Times New Roman" w:hAnsi="Times New Roman" w:cs="Times New Roman"/>
          <w:sz w:val="28"/>
          <w:szCs w:val="28"/>
        </w:rPr>
        <w:t>_</w:t>
      </w:r>
      <w:r w:rsidR="00A15AAB" w:rsidRPr="00A15AAB">
        <w:rPr>
          <w:rFonts w:ascii="Times New Roman" w:hAnsi="Times New Roman" w:cs="Times New Roman"/>
          <w:sz w:val="28"/>
          <w:szCs w:val="28"/>
        </w:rPr>
        <w:t>deaths</w:t>
      </w:r>
      <w:r w:rsidRPr="00A15AAB">
        <w:rPr>
          <w:rFonts w:ascii="Times New Roman" w:hAnsi="Times New Roman" w:cs="Times New Roman"/>
          <w:sz w:val="28"/>
          <w:szCs w:val="28"/>
        </w:rPr>
        <w:t>.csv' dataset.</w:t>
      </w:r>
      <w:r w:rsidR="0059552B" w:rsidRPr="005955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7D839" w14:textId="364ACE32" w:rsidR="0059552B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 plots are best used to depict the data using bars of different </w:t>
      </w:r>
      <w:r>
        <w:rPr>
          <w:rFonts w:ascii="Times New Roman" w:hAnsi="Times New Roman" w:cs="Times New Roman"/>
          <w:sz w:val="28"/>
          <w:szCs w:val="28"/>
        </w:rPr>
        <w:t>heights.</w:t>
      </w:r>
    </w:p>
    <w:p w14:paraId="23A39FB9" w14:textId="74F65505" w:rsidR="007F7AF4" w:rsidRPr="00A15AAB" w:rsidRDefault="0059552B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794C3" wp14:editId="0EFCA9FF">
            <wp:extent cx="5942965" cy="2705100"/>
            <wp:effectExtent l="0" t="0" r="0" b="0"/>
            <wp:docPr id="1466379643" name="Picture 4" descr="A graph of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9643" name="Picture 4" descr="A graph of blue line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423" w14:textId="4C6C5BE6" w:rsidR="002E05B5" w:rsidRDefault="007F7AF4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is the best way to illustrate the drug deaths over different age </w:t>
      </w:r>
      <w:r w:rsidR="00132AAD">
        <w:rPr>
          <w:rFonts w:ascii="Times New Roman" w:hAnsi="Times New Roman" w:cs="Times New Roman"/>
          <w:sz w:val="28"/>
          <w:szCs w:val="28"/>
        </w:rPr>
        <w:t>groups. The Bar plot summarizes</w:t>
      </w:r>
      <w:r w:rsidR="0004275D">
        <w:rPr>
          <w:rFonts w:ascii="Times New Roman" w:hAnsi="Times New Roman" w:cs="Times New Roman"/>
          <w:sz w:val="28"/>
          <w:szCs w:val="28"/>
        </w:rPr>
        <w:t>,visualizes and compares</w:t>
      </w:r>
      <w:r w:rsidR="00132AAD">
        <w:rPr>
          <w:rFonts w:ascii="Times New Roman" w:hAnsi="Times New Roman" w:cs="Times New Roman"/>
          <w:sz w:val="28"/>
          <w:szCs w:val="28"/>
        </w:rPr>
        <w:t xml:space="preserve"> the drug deaths across </w:t>
      </w:r>
      <w:r w:rsidR="0025069B">
        <w:rPr>
          <w:rFonts w:ascii="Times New Roman" w:hAnsi="Times New Roman" w:cs="Times New Roman"/>
          <w:sz w:val="28"/>
          <w:szCs w:val="28"/>
        </w:rPr>
        <w:t>all age groups.</w:t>
      </w:r>
    </w:p>
    <w:p w14:paraId="692676C0" w14:textId="03674156" w:rsidR="0004275D" w:rsidRDefault="0004275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7A7F">
        <w:rPr>
          <w:rFonts w:ascii="Times New Roman" w:hAnsi="Times New Roman" w:cs="Times New Roman"/>
          <w:sz w:val="28"/>
          <w:szCs w:val="28"/>
        </w:rPr>
        <w:t>From this plot we can conclude that,</w:t>
      </w:r>
    </w:p>
    <w:p w14:paraId="4941C28B" w14:textId="77777777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>In this graph Age data is plotted across the x-axis and drug deaths along the Y-axis.</w:t>
      </w:r>
    </w:p>
    <w:p w14:paraId="60F15D34" w14:textId="486596AC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 xml:space="preserve">From the graph we can find out that highest deaths fall in the age group 29,33,44 and </w:t>
      </w:r>
      <w:r w:rsidR="0059552B" w:rsidRPr="0004275D">
        <w:rPr>
          <w:rFonts w:ascii="Times New Roman" w:hAnsi="Times New Roman" w:cs="Times New Roman"/>
          <w:sz w:val="28"/>
          <w:szCs w:val="28"/>
        </w:rPr>
        <w:t>54</w:t>
      </w:r>
      <w:r w:rsidR="0059552B">
        <w:rPr>
          <w:rFonts w:ascii="Times New Roman" w:hAnsi="Times New Roman" w:cs="Times New Roman"/>
          <w:sz w:val="28"/>
          <w:szCs w:val="28"/>
        </w:rPr>
        <w:t>s</w:t>
      </w:r>
    </w:p>
    <w:p w14:paraId="0B2EF990" w14:textId="3FB5F385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4275D">
        <w:rPr>
          <w:rFonts w:ascii="Times New Roman" w:hAnsi="Times New Roman" w:cs="Times New Roman"/>
          <w:sz w:val="28"/>
          <w:szCs w:val="28"/>
        </w:rPr>
        <w:t xml:space="preserve">eath rates are least in early 20s and after </w:t>
      </w:r>
      <w:proofErr w:type="gramStart"/>
      <w:r w:rsidR="00D37DEC" w:rsidRPr="0004275D">
        <w:rPr>
          <w:rFonts w:ascii="Times New Roman" w:hAnsi="Times New Roman" w:cs="Times New Roman"/>
          <w:sz w:val="28"/>
          <w:szCs w:val="28"/>
        </w:rPr>
        <w:t>60s</w:t>
      </w:r>
      <w:proofErr w:type="gramEnd"/>
    </w:p>
    <w:p w14:paraId="2637A565" w14:textId="77777777" w:rsidR="00E50E15" w:rsidRDefault="00E50E15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FF4ABDF" w14:textId="14EEBF90" w:rsidR="00E50E15" w:rsidRPr="00D12793" w:rsidRDefault="00E50E15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2793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9BDF519" w14:textId="4B02B3B0" w:rsidR="008466A8" w:rsidRPr="00E50E15" w:rsidRDefault="008466A8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assignment t</w:t>
      </w:r>
      <w:r>
        <w:rPr>
          <w:rFonts w:ascii="Times New Roman" w:hAnsi="Times New Roman" w:cs="Times New Roman"/>
          <w:sz w:val="28"/>
          <w:szCs w:val="28"/>
        </w:rPr>
        <w:t>hree visualization methods are used ie,line plot,pie chart and bar plot.</w:t>
      </w:r>
    </w:p>
    <w:p w14:paraId="73208EDE" w14:textId="57707940" w:rsidR="002E05B5" w:rsidRDefault="00E50E1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various visualization datas offer various perspectives on drug frequencies, drug usage and drug deaths over different age groups</w:t>
      </w:r>
      <w:r w:rsidR="00D37DEC">
        <w:rPr>
          <w:rFonts w:ascii="Times New Roman" w:hAnsi="Times New Roman" w:cs="Times New Roman"/>
          <w:sz w:val="28"/>
          <w:szCs w:val="28"/>
        </w:rPr>
        <w:t xml:space="preserve"> and drug categories.</w:t>
      </w:r>
    </w:p>
    <w:p w14:paraId="1E9BF120" w14:textId="41DBD1CF" w:rsidR="008466A8" w:rsidRDefault="008466A8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 file is read using pandas and graphs are plotted using matplotlib.</w:t>
      </w:r>
    </w:p>
    <w:p w14:paraId="7B7DFCBC" w14:textId="3C427729" w:rsidR="00D37DEC" w:rsidRDefault="00D37DEC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visualization provides unique information ,percentage  and comparative values about the specified datasets.</w:t>
      </w:r>
    </w:p>
    <w:p w14:paraId="6FD5FB8F" w14:textId="77777777" w:rsidR="008466A8" w:rsidRPr="00E50E15" w:rsidRDefault="008466A8" w:rsidP="001671F1">
      <w:pPr>
        <w:rPr>
          <w:rFonts w:ascii="Times New Roman" w:hAnsi="Times New Roman" w:cs="Times New Roman"/>
          <w:sz w:val="28"/>
          <w:szCs w:val="28"/>
        </w:rPr>
      </w:pPr>
    </w:p>
    <w:sectPr w:rsidR="008466A8" w:rsidRPr="00E50E15" w:rsidSect="0067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74F5" w14:textId="77777777" w:rsidR="009E202F" w:rsidRDefault="009E202F" w:rsidP="001671F1">
      <w:pPr>
        <w:spacing w:after="0" w:line="240" w:lineRule="auto"/>
      </w:pPr>
      <w:r>
        <w:separator/>
      </w:r>
    </w:p>
  </w:endnote>
  <w:endnote w:type="continuationSeparator" w:id="0">
    <w:p w14:paraId="76E44988" w14:textId="77777777" w:rsidR="009E202F" w:rsidRDefault="009E202F" w:rsidP="0016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6F79" w14:textId="77777777" w:rsidR="009E202F" w:rsidRDefault="009E202F" w:rsidP="001671F1">
      <w:pPr>
        <w:spacing w:after="0" w:line="240" w:lineRule="auto"/>
      </w:pPr>
      <w:r>
        <w:separator/>
      </w:r>
    </w:p>
  </w:footnote>
  <w:footnote w:type="continuationSeparator" w:id="0">
    <w:p w14:paraId="4D7B0463" w14:textId="77777777" w:rsidR="009E202F" w:rsidRDefault="009E202F" w:rsidP="0016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B68"/>
    <w:multiLevelType w:val="hybridMultilevel"/>
    <w:tmpl w:val="5B123F3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4BC0A2A"/>
    <w:multiLevelType w:val="hybridMultilevel"/>
    <w:tmpl w:val="50CE5DB4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69400416"/>
    <w:multiLevelType w:val="hybridMultilevel"/>
    <w:tmpl w:val="E2A0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21619">
    <w:abstractNumId w:val="1"/>
  </w:num>
  <w:num w:numId="2" w16cid:durableId="58941486">
    <w:abstractNumId w:val="0"/>
  </w:num>
  <w:num w:numId="3" w16cid:durableId="155438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5"/>
    <w:rsid w:val="00014895"/>
    <w:rsid w:val="00041011"/>
    <w:rsid w:val="0004275D"/>
    <w:rsid w:val="000E61B3"/>
    <w:rsid w:val="00132AAD"/>
    <w:rsid w:val="00141CBE"/>
    <w:rsid w:val="001546A3"/>
    <w:rsid w:val="001671F1"/>
    <w:rsid w:val="001B7ECD"/>
    <w:rsid w:val="00200D28"/>
    <w:rsid w:val="0025069B"/>
    <w:rsid w:val="002A242F"/>
    <w:rsid w:val="002C761A"/>
    <w:rsid w:val="002E05B5"/>
    <w:rsid w:val="002F1FC7"/>
    <w:rsid w:val="00304F22"/>
    <w:rsid w:val="00330736"/>
    <w:rsid w:val="004207A9"/>
    <w:rsid w:val="00434E42"/>
    <w:rsid w:val="00451E77"/>
    <w:rsid w:val="00487A7F"/>
    <w:rsid w:val="004B39AA"/>
    <w:rsid w:val="004C4179"/>
    <w:rsid w:val="004D1ADD"/>
    <w:rsid w:val="00502FC2"/>
    <w:rsid w:val="00574D64"/>
    <w:rsid w:val="0059552B"/>
    <w:rsid w:val="005E168D"/>
    <w:rsid w:val="00640283"/>
    <w:rsid w:val="00670333"/>
    <w:rsid w:val="00677A7B"/>
    <w:rsid w:val="007935A2"/>
    <w:rsid w:val="007E77A5"/>
    <w:rsid w:val="007F0DF9"/>
    <w:rsid w:val="007F7AF4"/>
    <w:rsid w:val="00801541"/>
    <w:rsid w:val="008466A8"/>
    <w:rsid w:val="008501BE"/>
    <w:rsid w:val="008A5CB4"/>
    <w:rsid w:val="008A6F54"/>
    <w:rsid w:val="009B752E"/>
    <w:rsid w:val="009E202F"/>
    <w:rsid w:val="00A15AAB"/>
    <w:rsid w:val="00A537AF"/>
    <w:rsid w:val="00BA0EB9"/>
    <w:rsid w:val="00BD0DA4"/>
    <w:rsid w:val="00CD467D"/>
    <w:rsid w:val="00CF25A3"/>
    <w:rsid w:val="00D12793"/>
    <w:rsid w:val="00D37DEC"/>
    <w:rsid w:val="00D75750"/>
    <w:rsid w:val="00E23DF5"/>
    <w:rsid w:val="00E50E15"/>
    <w:rsid w:val="00ED590D"/>
    <w:rsid w:val="00F77BA8"/>
    <w:rsid w:val="00FD2F8B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B862"/>
  <w15:docId w15:val="{26C261E9-96C6-464C-AC58-4432F03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1F1"/>
  </w:style>
  <w:style w:type="paragraph" w:styleId="Footer">
    <w:name w:val="footer"/>
    <w:basedOn w:val="Normal"/>
    <w:link w:val="FooterChar"/>
    <w:uiPriority w:val="99"/>
    <w:semiHidden/>
    <w:unhideWhenUsed/>
    <w:rsid w:val="0016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1F1"/>
  </w:style>
  <w:style w:type="character" w:styleId="FollowedHyperlink">
    <w:name w:val="FollowedHyperlink"/>
    <w:basedOn w:val="DefaultParagraphFont"/>
    <w:uiPriority w:val="99"/>
    <w:semiHidden/>
    <w:unhideWhenUsed/>
    <w:rsid w:val="000148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A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unguz/drug-use-by-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HIKAMOHAN/ADS--Assignment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33019-8F92-4D07-9C06-812AE4FA789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ashika mohan</cp:lastModifiedBy>
  <cp:revision>2</cp:revision>
  <cp:lastPrinted>2023-11-10T00:26:00Z</cp:lastPrinted>
  <dcterms:created xsi:type="dcterms:W3CDTF">2023-11-10T00:27:00Z</dcterms:created>
  <dcterms:modified xsi:type="dcterms:W3CDTF">2023-11-10T00:27:00Z</dcterms:modified>
</cp:coreProperties>
</file>