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10 BUILD SPECIFICATION</w:t>
      </w:r>
    </w:p>
    <w:p>
      <w:pPr>
        <w:pBdr>
          <w:bottom w:val="single" w:color="C8430A" w:sz="8" w:space="6"/>
        </w:pBdr>
        <w:spacing w:after="40" w:before="0"/>
      </w:pPr>
      <w:r>
        <w:rPr>
          <w:rFonts w:ascii="Arial" w:cs="Arial" w:eastAsia="Arial" w:hAnsi="Arial"/>
          <w:color w:val="4A4A4A"/>
          <w:sz w:val="19"/>
          <w:szCs w:val="19"/>
        </w:rPr>
        <w:t xml:space="preserve">Embedded Agent Integration  |  adtp-peer-core, adtp-mcp, Desktop App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10 </w:t>
      </w:r>
      <w:r>
        <w:rPr>
          <w:rFonts w:ascii="Arial" w:cs="Arial" w:eastAsia="Arial" w:hAnsi="Arial"/>
          <w:b w:val="false"/>
          <w:bCs w:val="false"/>
          <w:i w:val="false"/>
          <w:iCs w:val="false"/>
          <w:color w:val="4A4A4A"/>
          <w:sz w:val="20"/>
          <w:szCs w:val="20"/>
        </w:rPr>
        <w:t xml:space="preserve">is the Embedded Agent Integration layer. It turns adtp-peer from a protocol daemon that requires an external agent into a self-contained peer that includes an AI agent activated by a single API key. The agent can receive natural language instructions, search and operate on local system files under a permission model the user controls, execute ADTP operations natively as tools, and respond with results — all running locally on the user's machine. Phase 11 (Mobile App) depends entirely on this phase being complete because the mobile app is a remote command interface to this embedded agent.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760"/>
        <w:gridCol w:w="43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1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43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 through A2A Binding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Wire protocol, task model, peer identity, audit chain — all unmodified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9.5</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NAT Traversal</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43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Universal reachability already solved — embedded agent uses the same peer connection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Embedded Agent Integration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11</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Command App</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NEXT</w:t>
            </w:r>
          </w:p>
        </w:tc>
        <w:tc>
          <w:tcPr>
            <w:tcW w:type="dxa" w:w="43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Sends natural language commands to this phase's agent over the ADTP REST API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Hardening &amp; Launch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UPCOMING</w:t>
            </w:r>
          </w:p>
        </w:tc>
        <w:tc>
          <w:tcPr>
            <w:tcW w:type="dxa" w:w="4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Load-tests the agent runtime under concurrent task load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13</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UI/UX Rebranding</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UPCOMING</w:t>
            </w:r>
          </w:p>
        </w:tc>
        <w:tc>
          <w:tcPr>
            <w:tcW w:type="dxa" w:w="43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Redesigns the Desktop App visuals — all agent functionality from this phase preserved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embedded agent is opt-in. A peer without an API key operates identically to Phases 0 through 9.5 — it is a pure protocol peer, not an agent. The agent activation UI is presented as an optional panel inside the Desktop App Settings screen, not a mandatory step. This preserves the developer and infrastructure use case entirely.</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Architecture — Embedded Agent Model</w:t>
      </w:r>
    </w:p>
    <w:p>
      <w:pPr>
        <w:pStyle w:val="Heading2"/>
        <w:spacing w:after="100" w:before="260"/>
      </w:pPr>
      <w:r>
        <w:rPr>
          <w:rFonts w:ascii="Arial" w:cs="Arial" w:eastAsia="Arial" w:hAnsi="Arial"/>
          <w:b/>
          <w:bCs/>
          <w:color w:val="0A0A0A"/>
          <w:sz w:val="24"/>
          <w:szCs w:val="24"/>
        </w:rPr>
        <w:t xml:space="preserve">How It Fits Into the Existing Stack</w:t>
      </w:r>
    </w:p>
    <w:p>
      <w:pPr>
        <w:spacing w:after="80" w:before="60"/>
      </w:pPr>
      <w:r>
        <w:rPr>
          <w:rFonts w:ascii="Arial" w:cs="Arial" w:eastAsia="Arial" w:hAnsi="Arial"/>
          <w:color w:val="4A4A4A"/>
          <w:sz w:val="20"/>
          <w:szCs w:val="20"/>
        </w:rPr>
        <w:t xml:space="preserve">The embedded agent is a new process spawned and managed by the adtp-peer binary. It connects to the peer's own MCP server (Phase 2) as an MCP client — giving it access to every ADTP tool already defined across Phases 2 through 9. It adds three new tools of its own: find_file for filesystem search, read_file for reading file contents before deciding what to do with them, and shell_exec for executing permitted commands. The agent runtime communicates with the peer via the same local Unix socket bridge established in Phase 2 — no new IPC mechanism is introduced.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Is</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New In Phase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 natural language in Desktop App chat panel or sends a Task from another peer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 panel is new — Task reception already existed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Runtime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Manages the agent process lifecycle, routes messages, holds conversation history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 agent_runtime.rs in adtp-peer-core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Provider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Anthropic / OpenAI / Ollama — called with the user's API 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 provider.rs abstraction layer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Client (embedded)</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agent connects to the local adtp-mcp server as an MCP client — uses every ADTP tool natively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 the agent itself becomes an MCP client against the local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2 MCP 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Already running — adtp-mcp with all tools and resources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Unchanged — no new tools added to the MCP server itself</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System File Tools</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find_file, read_file, shell_exec — registered as additional MCP tools the embedded agent can call</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tools registered in adtp-mcp for local system access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 Store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Controls which paths and operations the agent is allowed to touch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 — permissions.toml + Tauri permission UI</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4 REST API</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Existing — agent status and conversation history exposed via new endpoints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Minor additions only</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Activation Flow</w:t>
      </w:r>
    </w:p>
    <w:p>
      <w:pPr>
        <w:spacing w:after="80" w:before="60"/>
      </w:pPr>
      <w:r>
        <w:rPr>
          <w:rFonts w:ascii="Arial" w:cs="Arial" w:eastAsia="Arial" w:hAnsi="Arial"/>
          <w:color w:val="4A4A4A"/>
          <w:sz w:val="20"/>
          <w:szCs w:val="20"/>
        </w:rPr>
        <w:t xml:space="preserve">The agent is presented as a card inside the Desktop App Settings screen with a clear disabled/enabled toggle. When the user enables it for the first time, they are presented with three sequential screens: provider selection, API key entry, and the permission grant screen. No agent process is spawned until all three are completed.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Screen</w:t>
            </w:r>
          </w:p>
        </w:tc>
        <w:tc>
          <w:tcPr>
            <w:tcW w:type="dxa" w:w="66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Happens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Provider Selection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clicks Add Agent in Settings. Presented with three tiles: Anthropic (Claude), OpenAI (GPT), Run Locally (Ollama). One must be selected.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Key Entry</w:t>
            </w:r>
          </w:p>
        </w:tc>
        <w:tc>
          <w:tcPr>
            <w:tcW w:type="dxa" w:w="6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For Anthropic or OpenAI: a masked input field for the API key plus a model selector. For Ollama: a host field pointing to the local Ollama process. Key is written to the OS keychain via the keyring crate (Phase 6 pattern). Key is never stored in any 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 Grant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dedicated full-screen permission panel listing exactly which directories and operations the agent will be allowed to access. User grants or restricts each item individually before the agent is activated. This screen is also accessible any time from Settings.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Activation</w:t>
            </w:r>
          </w:p>
        </w:tc>
        <w:tc>
          <w:tcPr>
            <w:tcW w:type="dxa" w:w="6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 spawns the agent runtime subprocess. The chat panel becomes active in the Desktop App. The tray icon gains a small AI badge indicator.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Ongoing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agent appears as online in the peer's own hello/capability advertisement so other trusted peers know this peer has an active agent they can delegate tasks to.</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w:t>
      </w:r>
    </w:p>
    <w:p>
      <w:pPr>
        <w:pStyle w:val="Heading2"/>
        <w:spacing w:after="100" w:before="260"/>
      </w:pPr>
      <w:r>
        <w:rPr>
          <w:rFonts w:ascii="Arial" w:cs="Arial" w:eastAsia="Arial" w:hAnsi="Arial"/>
          <w:b/>
          <w:bCs/>
          <w:color w:val="0A0A0A"/>
          <w:sz w:val="24"/>
          <w:szCs w:val="24"/>
        </w:rPr>
        <w:t xml:space="preserve">Rust — adtp-peer-core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src/agent/mod.rs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Re-exports all agent submodules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src/agent/runtime.rs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Spawns, monitors and restarts the agent process. Holds the active conversation history in memory. Routes incoming Tasks and chat messages to the LLM provider. Routes LLM tool calls to the MCP bridge.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src/agent/provider.rs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Provider abstraction — one trait implemented by AnthropicProvider, OpenAiProvider and OllamaProvider. All three implement: send_message(history, tools) -&gt; LlmResponse.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src/agent/anthropic.rs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Anthropic API client using the /v1/messages endpoint. Passes MCP tool schemas as tool definitions. Handles streaming responses. Respects max_tokens from agent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src/agent/openai.rs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OpenAI API client using the /v1/chat/completions endpoint with tool_choice=auto. Translates MCP tool schemas to OpenAI function calling format.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src/agent/ollama.rs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Ollama local client using the /api/chat endpoint. No API key required. Checks model availability on startup. Falls back gracefully if model is not pulled.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src/agent/task_router.rs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Receives an incoming ADTP Task from the peer event loop. Formats the task instruction, file context block and transfer history into the first LLM message. Calls the runtime. Sends artifacts back via the MCP bridge.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src/agent/artifact_writer.rs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Takes plain text or structured LLM output, writes it to a named temp file, calls report_artifact via the MCP bridge, then complete_task.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src/agent/queue.rs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 outbound task queue that survives reconnection — stores tasks whose target peer was offline at time of instruction, fires them when the peer reappears in the rendezvous table.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src/agent/permissions.rs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Loads permissions.toml, exposes a check(path, operation) function used by system file tools before any filesystem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src/agent/config.rs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AgentConfig struct: provider, model, max_tokens, temperature, system_prompt_override, can_task_from peers override list.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Python — adtp-mcp additions (system file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5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src/adtp_mcp/tools/find_file.py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find_file — searches the local filesystem by filename (exact or glob), extension filter, directory scope. Respects permissions.toml allowed_paths before returning any result. Returns list of matching absolute paths and file metadata.</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src/adtp_mcp/tools/read_file.py</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read_file — reads file contents up to a configurable size limit. Text files returned as UTF-8 string. Binary files returned as a base64 chunk with MIME type. Respects permissions.toml read permission.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src/adtp_mcp/tools/shell_exec.py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shell_exec — executes a single shell command from a strict allowlist. No arbitrary shell execution. Allowed commands defined in permissions.toml under allowed_commands. Output returned as stdout + stderr strings. Timeout enforced.</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src/adtp_mcp/tools/list_directory.py</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list_directory — returns directory contents (names, sizes, types, last modified) for a permitted path. The agent uses this to explore before calling find_file.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Desktop App additions —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src/pages/AgentSetup.js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Three-step onboarding flow: provider selection, API key entry, permission grant. Shown on first agent activation only.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src/pages/Permissions.js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permission management screen — accessible any time from Settings. Lists every permission item with current state and toggle.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src/components/ChatPanel.js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Natural language chat interface embedded in the Dashboard page. Shows conversation history, a text input, and agent status indicator. Subscribes to agent-message Tauri events.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src/components/AgentCard.js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Card in Settings showing agent status (active/inactive), provider name, model, last active time, and disable/remove buttons. Not to be confused with the ADTP network peer AgentCard — this is the local agent configuration card.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src/components/PermissionItem.js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permission row in the Permissions screen — path or operation name, description, granted/revoked toggle, last-used timestamp.</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Config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5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~/.config/adtp/agent.toml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Provider, model, temperature, max_tokens, system_prompt_override, can_task_from list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~/.config/adtp/permissions.toml</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TOML</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permission rules — allowed_paths, denied_paths, allowed_commands, max_file_read_bytes, allow_hidden_files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w:t>
      </w:r>
    </w:p>
    <w:p>
      <w:pPr>
        <w:pStyle w:val="Heading2"/>
        <w:spacing w:after="100" w:before="260"/>
      </w:pPr>
      <w:r>
        <w:rPr>
          <w:rFonts w:ascii="Arial" w:cs="Arial" w:eastAsia="Arial" w:hAnsi="Arial"/>
          <w:b/>
          <w:bCs/>
          <w:color w:val="0A0A0A"/>
          <w:sz w:val="24"/>
          <w:szCs w:val="24"/>
        </w:rPr>
        <w:t xml:space="preserve">Rust — adtp-peer-core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Crate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5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reqwest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 (already present)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client for Anthropic, OpenAI and Ollama API calls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tokio-stream</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0.1</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Streaming response handling for Anthropic and OpenAI streaming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serde_json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LLM request and response serialisation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keyring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 (Phase 6)</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key retrieval from OS keychain — never from disk</w:t>
            </w:r>
          </w:p>
        </w:tc>
      </w:tr>
    </w:tbl>
    <w:p>
      <w:pPr>
        <w:spacing w:after="100" w:before="0"/>
      </w:pPr>
      <w:r>
        <w:t xml:space="preserve"/>
      </w:r>
    </w:p>
    <w:p>
      <w:pPr>
        <w:pStyle w:val="Heading2"/>
        <w:spacing w:after="100" w:before="260"/>
      </w:pPr>
      <w:r>
        <w:rPr>
          <w:rFonts w:ascii="Arial" w:cs="Arial" w:eastAsia="Arial" w:hAnsi="Arial"/>
          <w:b/>
          <w:bCs/>
          <w:color w:val="0A0A0A"/>
          <w:sz w:val="24"/>
          <w:szCs w:val="24"/>
        </w:rPr>
        <w:t xml:space="preserve">Python — adtp-mcp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Package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5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stdlib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resolution and validation in find_file and read_file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glob</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stdlib</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Glob pattern matching in find_file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subprocess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stdlib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Controlled command execution in shell_exec — allowlist enforced before any call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chardet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 (Phase 3)</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Encoding detection before reading text files in read_file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10 introduces no new Rust crates that are not already in the workspace. The LLM API calls use the same reqwest client already present since Phase 1. No Python packages beyond stdlib and those already added in Phase 3 are required for the system file tools.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Permission Model</w:t>
      </w:r>
    </w:p>
    <w:p>
      <w:pPr>
        <w:spacing w:after="80" w:before="60"/>
      </w:pPr>
      <w:r>
        <w:rPr>
          <w:rFonts w:ascii="Arial" w:cs="Arial" w:eastAsia="Arial" w:hAnsi="Arial"/>
          <w:color w:val="4A4A4A"/>
          <w:sz w:val="20"/>
          <w:szCs w:val="20"/>
        </w:rPr>
        <w:t xml:space="preserve">The permission model is the most critical piece of Phase 10. The agent operates on the user's local filesystem — that makes permissions a safety and trust requirement, not an optional feature. Every system file tool call checks permissions before any filesystem access. A denied permission causes the tool to return a structured error that the agent relays to the user in plain language.</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Permission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Permission Key</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allowed_paths: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 must be explicitly granted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Directories the agent may read files from via read_file and list_directory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Write Access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writable_paths: []</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 must be explicitly granted</w:t>
            </w:r>
          </w:p>
        </w:tc>
        <w:tc>
          <w:tcPr>
            <w:tcW w:type="dxa" w:w="2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Directories the agent may write new files into (artifacts from other peers)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Hidden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allow_hidden_files: 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Denied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Whether the agent may access dotfiles and hidden directories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Size Limit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max_file_read_bytes: 10485760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 MB</w:t>
            </w:r>
          </w:p>
        </w:tc>
        <w:tc>
          <w:tcPr>
            <w:tcW w:type="dxa" w:w="2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Maximum single file the agent may read — prevents accidental large binary reads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Shell Commands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allowed_commands: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 must be explicitly granted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Exact command names (not arbitrary shell) the agent may execute via shell_exec</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Reception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can_task_from: ["*"]</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trusted peers</w:t>
            </w:r>
          </w:p>
        </w:tc>
        <w:tc>
          <w:tcPr>
            <w:tcW w:type="dxa" w:w="2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Which peer_ids are allowed to send tasks to this agent — wildcard or explicit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Network-initiated Tasks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allow_remote_tasks: true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Whether peers other than the local user can trigger agent tasks — false = local chat only</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Permission Check</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Behaviour on Denial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find_file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Each result path checked against allowed_paths before inclusion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Matching files outside allowed_paths excluded from results silently — agent told how many were excluded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read_file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Exact path checked against allowed_paths + max_file_read_bytes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 PermissionDenied error with the denied path — agent tells user which permission to grant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list_directory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Requested path checked against allowed_paths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 PermissionDenied — agent suggests the user open the Permissions screen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shell_exec</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 name (first token) checked against allowed_commands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 CommandNotAllowed — agent tells user which command to whitelist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receive_file (incoming transfer)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Destination path checked against writable_paths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rejected before bytes written — sending peer receives a task rejection with reason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Permission Grant UI — Permissions Screen</w:t>
      </w:r>
    </w:p>
    <w:p>
      <w:pPr>
        <w:spacing w:after="80" w:before="60"/>
      </w:pPr>
      <w:r>
        <w:rPr>
          <w:rFonts w:ascii="Arial" w:cs="Arial" w:eastAsia="Arial" w:hAnsi="Arial"/>
          <w:color w:val="4A4A4A"/>
          <w:sz w:val="20"/>
          <w:szCs w:val="20"/>
        </w:rPr>
        <w:t xml:space="preserve">The Permissions screen is accessible from two places: the Setup flow on first activation, and the Settings page at any time thereafter. It is a full page, not a modal, because permissions require careful reading.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Section</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Allowed Directories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 of granted path entries with a Remove button each. An Add Directory button opens the native OS folder picker (tauri-plugin-dialog). New paths are written to permissions.toml immediately.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Writable Directories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pattern as allowed directories — separate list, separate Add button, separate confirmation dialog noting that remote peers can write files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Allowed Commands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 of exact command names the agent may shell_exec. Free-text add field with a strict blocklist refusing obviously dangerous entries (rm, sudo, chmod, dd, mkfs, etc.).</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Hidden Files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toggle with a clear warning: enabling this allows the agent to read dotfiles including .env, .ssh and similar sensitive locations.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Size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Slider or numeric field — 1 MB to 1 GB range. Default 10 MB. Label explains this is per-read not per-session.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Permissions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Toggle: Accept tasks from all trusted peers / Only from specific peers. If specific peers selected, a peer_id checklist from peers.toml is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Remote Task Reception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Toggle with description: When enabled, peers on other machines can instruct your agent. When disabled, your agent only responds to you via the chat panel on this machine.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Last-used timestamp per permission item — shows the user which permissions are active and which have never been used, helping them prune unnecessary grants over time.</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LLM Provider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200"/>
        <w:gridCol w:w="1200"/>
        <w:gridCol w:w="15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Provider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API Endpoint</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Model Selector</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Streaming</w:t>
            </w:r>
          </w:p>
        </w:tc>
        <w:tc>
          <w:tcPr>
            <w:tcW w:type="dxa" w:w="1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Offline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Anthropic (Claude)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https://api.anthropic.com/v1/messages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X-API-Key header — from OS keychain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claude-sonnet-4-6 default, claude-opus-4-6 for complex tasks — user selectable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Yes — server-sent events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 requires internet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OpenAI (GPT)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https://api.openai.com/v1/chat/completions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Authorization: Bearer — from OS keychain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gpt-4o default — user selectable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Yes — server-sent events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 requires internet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Ollama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http://localhost:11434/api/chat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auth — local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Model name from the models installed in Ollama — checked at startup via /api/tags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Yes — chunked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Yes — fully offline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System Prompt</w:t>
      </w:r>
    </w:p>
    <w:p>
      <w:pPr>
        <w:spacing w:after="80" w:before="60"/>
      </w:pPr>
      <w:r>
        <w:rPr>
          <w:rFonts w:ascii="Arial" w:cs="Arial" w:eastAsia="Arial" w:hAnsi="Arial"/>
          <w:color w:val="4A4A4A"/>
          <w:sz w:val="20"/>
          <w:szCs w:val="20"/>
        </w:rPr>
        <w:t xml:space="preserve">Every agent session begins with a system prompt built at runtime from the peer's own state. It is not a static string — it is assembled from live values each time an agent session starts.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System Prompt Section</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are the ADTP agent running on peer &lt;peer_id&gt; (&lt;display_name&gt;). You manage files and tasks on this machine on behalf of its owner.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Capability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have access to the following tools: [dynamically listed from all registered MCP tools including ADTP protocol tools and system file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You are allowed to read files from: [allowed_paths]. You are allowed to write to: [writable_paths]. You may execute: [allowed_commands]. You must not access any path or run any command not listed here.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peers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following peers are connected and trusted: [list of peer nicknames and peer_ids from peers.toml]. You can send files and tasks to any of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Override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the user has provided a system_prompt_override in agent.toml, it is appended here — the default sections above are never removed, only extended.</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Chat Panel — Natural Language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Embedded in the Dashboard page as a collapsible right-side panel. Width: 320px. Collapsed by default until agent is activated.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Single-line text input with Enter to send. Multi-line with Shift+Enter. 4000 character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Conversation display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Scrollable message history — user messages right-aligned, agent responses left-aligned. Timestamps on hover. Tool call steps shown as collapsed expandable rows (e.g. find_file called: 3 results).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status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Indicator dot: green = idle and ready, amber = processing, red = error, grey = no agent 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call visibility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Every tool call the agent makes is shown as a collapsed step in the conversation: tool name, key parameters, result summary. Expandable for full detail. This makes the agent's actions transparent to the user.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result handling</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When an agent receives a file from another peer as a task result, it appears in the conversation as a file tile with filename, size and an Open button — not just a text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 task indicator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When a task has been queued because the target peer is offline, the conversation shows: Queued — will execute when &lt;peer_nickname&gt; comes online.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Session persistence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Conversation history stored in memory for the current app session only — not persisted to disk by default. opt-in history persistence written to ~/.config/adtp/chat_history.jsonl if enabled.</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Agent Tool Registrations</w:t>
      </w:r>
    </w:p>
    <w:p>
      <w:pPr>
        <w:spacing w:after="80" w:before="60"/>
      </w:pPr>
      <w:r>
        <w:rPr>
          <w:rFonts w:ascii="Arial" w:cs="Arial" w:eastAsia="Arial" w:hAnsi="Arial"/>
          <w:color w:val="4A4A4A"/>
          <w:sz w:val="20"/>
          <w:szCs w:val="20"/>
        </w:rPr>
        <w:t xml:space="preserve">The embedded agent has access to every tool already registered in the Phase 2 MCP server plus the new system file tools added in this phase. This is the full tool set available to the agent when Phase 10 is complete.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the Agent Uses It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a local file to another peer on instruction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receive_file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 for files sent to this peer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watch_folder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Register a folder for automatic send when a file appears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list_transfers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 the status of recent file transfers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get_file_context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Understand a received file before deciding what to do with it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create_task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Delegate work to another peer's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accept_task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Commit to completing a task sent by another peer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report_artifact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a result file back to the requesting peer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complete_task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Close a task as done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fail_task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Close a task with an error 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find_file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 — NEW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Search the local filesystem for a file by name or type before sending it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read_file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 — NEW</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a local file's contents to understand it before acting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list_directory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 — NEW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Explore a directory's contents before searching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shell_exec</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 — NEW</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Run a permitted command — e.g. convert a file format, run a script</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REST API Additions — /api/v1/agent</w:t>
      </w:r>
    </w:p>
    <w:p>
      <w:pPr>
        <w:spacing w:after="80" w:before="60"/>
      </w:pPr>
      <w:r>
        <w:rPr>
          <w:rFonts w:ascii="Arial" w:cs="Arial" w:eastAsia="Arial" w:hAnsi="Arial"/>
          <w:color w:val="4A4A4A"/>
          <w:sz w:val="20"/>
          <w:szCs w:val="20"/>
        </w:rPr>
        <w:t xml:space="preserve">Minor additive endpoints exposing agent status and conversation history to the Phase 11 Mobile App and the CLI. No breaking changes to existing endpoints.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3160"/>
      </w:tblGrid>
      <w:tr>
        <w:trPr>
          <w:tblHeader/>
        </w:trPr>
        <w:tc>
          <w:tcPr>
            <w:tcW w:type="dxa" w:w="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Path</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c>
          <w:tcPr>
            <w:tcW w:type="dxa" w:w="3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Is the agent active, which provider, which model, current task if any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AgentStatus {active, provider, model, current_task_id, last_active}</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/api/v1/agent/permissions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 permission configuration</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PermissionConfig {allowed_paths, writable_paths, allowed_commands, allow_remote_tasks}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/api/v1/agent/permissions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Update permissions programmatically — used by mobile app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Updated PermissionConfig</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/api/v1/agent/message</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a natural language message to the agent — used by Phase 11 mobile app</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202 Accepted {message_id} — response arrives via polling or webhook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/api/v1/agent/messages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Conversation history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 of AgentMessage {role, content, tool_calls, timestamp}</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/api/v1/agent/messages/{id}</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Poll for a specific response by message_id</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AgentMessage | 202 (still processing)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/api/v1/agent/activate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Activate the agent with provider and key — used during setup flow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201 | 400 if key invalid</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/api/v1/agent/deactivate</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Deactivate and remove agent — key deleted from keychain</w:t>
            </w:r>
          </w:p>
        </w:tc>
        <w:tc>
          <w:tcPr>
            <w:tcW w:type="dxa" w:w="3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200</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Pending Outbound Task Queue</w:t>
      </w:r>
    </w:p>
    <w:p>
      <w:pPr>
        <w:spacing w:after="80" w:before="60"/>
      </w:pPr>
      <w:r>
        <w:rPr>
          <w:rFonts w:ascii="Arial" w:cs="Arial" w:eastAsia="Arial" w:hAnsi="Arial"/>
          <w:color w:val="4A4A4A"/>
          <w:sz w:val="20"/>
          <w:szCs w:val="20"/>
        </w:rPr>
        <w:t xml:space="preserve">When the user instructs the agent to perform an operation involving a peer that is currently offline, the task is not failed immediately. It is held in a persistent queue and executed automatically when the target peer reconnects.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SQLite table pending_tasks in the existing adtp-client audit database — reuses the same DB, no new file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Fields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id, target_peer_id, instruction (natural language), task_id, queued_at, expires_at, status (pending | fired | expired)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Expiry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Default 24 hours — configurable via agent.toml queue_expiry_hours. Expired tasks are not fired even if the peer reconnects.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Trigger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rendezvous server sends a wake signal when a previously offline peer re-registers. The peer daemon checks pending_tasks for any entries targeting that peer_id and fires them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notification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App and chat panel show the queued task as a pending item. On fire: toast notification — Task sent to &lt;peer_nickname&gt; — they are back online.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Cancellation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can cancel a queued task from the chat panel or via DELETE /api/v1/tasks/{id}</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test_permission_check.rs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find_file returns only results within allowed_paths. Path traversal attempts (../../etc) are rejected regardless of allowed_paths config.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test_permission_denied.rs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read_file on a denied path returns PermissionDenied with the exact denied path in the error. No partial read occurs.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test_shell_exec_allowlist.rs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shell_exec with an allowed command returns stdout. shell_exec with a disallowed command returns CommandNotAllowed. rm is rejected even if typo-added to allowlist.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test_provider_abstraction.rs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AnthropicProvider and OpenAiProvider both satisfy the Provider trait with mocked HTTP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test_pending_queue.rs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queued for offline peer is stored in pending_tasks. On simulated peer reconnect event, task fires exactly once. Expiry prevents firing after deadline.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test_system_prompt_build.rs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System prompt contains the correct peer_id, correct allowed_paths and correct peer list from a known peers.toml fixture.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Proves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test_find_and_send.rs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Natural language message: get invoice.csv from the Documents folder. Agent calls find_file, then send_file — file transferred to the requesting peer.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test_task_delegation.rs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B sends a task: summarise this PDF. Peer A's embedded agent reads the file via read_file, calls Anthropic API (mocked), writes summary.txt, reports it as an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test_permission_ui_flow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Setup wizard completes: provider selected, API key entered (test key), Documents folder granted, agent activates, chat panel becomes enabled.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test_offline_peer_queue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instructed to send file to offline peer. Task queued. Peer comes online (simulated reconnect). Task fires within one rendezvous cycle. Confirmation shown in chat.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test_ollama_offline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Ollama provider configured. No internet. Agent receives task, calls Ollama locally, returns artifact. No outbound network call observed.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Manual QA — Setup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6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Expected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 Settings — no agent configured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section shows disabled card with Add Agent button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Click Add Agent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Provider selection screen appears with three clear options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Select Anthropic, enter valid API 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key saved to OS keychain, model selector appears, Continue enabled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Enter invalid API key</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Validation call returns 401, error displayed, Continue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 setup, reach Permissions screen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permission categories show with correct defaults — all paths empty, all toggles off except allow_remote_tasks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Grant Documents folder, click Activate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activates, chat panel appears in Dashboard, tray badge visible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find my budget.xlsx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calls find_file, returns result in chat with file path and metadata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Revoke Documents permission from Permissions screen</w:t>
            </w:r>
          </w:p>
        </w:tc>
        <w:tc>
          <w:tcPr>
            <w:tcW w:type="dxa" w:w="6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immediately loses access — next find_file in Documents returns PermissionDenied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Disable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process stops, chat panel greys out, API key remains in keychain for re-activation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Agent card visible in Settings with disabled state and Add Agent button</w:t>
      </w:r>
    </w:p>
    <w:p>
      <w:pPr>
        <w:pStyle w:val="ListParagraph"/>
        <w:numPr>
          <w:ilvl w:val="0"/>
          <w:numId w:val="2"/>
        </w:numPr>
        <w:spacing w:after="40" w:before="40"/>
      </w:pPr>
      <w:r>
        <w:rPr>
          <w:rFonts w:ascii="Arial" w:cs="Arial" w:eastAsia="Arial" w:hAnsi="Arial"/>
          <w:color w:val="4A4A4A"/>
          <w:sz w:val="20"/>
          <w:szCs w:val="20"/>
        </w:rPr>
        <w:t xml:space="preserve">Three-step setup flow completes: provider → API key → permissions</w:t>
      </w:r>
    </w:p>
    <w:p>
      <w:pPr>
        <w:pStyle w:val="ListParagraph"/>
        <w:numPr>
          <w:ilvl w:val="0"/>
          <w:numId w:val="2"/>
        </w:numPr>
        <w:spacing w:after="40" w:before="40"/>
      </w:pPr>
      <w:r>
        <w:rPr>
          <w:rFonts w:ascii="Arial" w:cs="Arial" w:eastAsia="Arial" w:hAnsi="Arial"/>
          <w:color w:val="4A4A4A"/>
          <w:sz w:val="20"/>
          <w:szCs w:val="20"/>
        </w:rPr>
        <w:t xml:space="preserve">API key stored in OS keychain — confirmed not present in any file on disk</w:t>
      </w:r>
    </w:p>
    <w:p>
      <w:pPr>
        <w:pStyle w:val="ListParagraph"/>
        <w:numPr>
          <w:ilvl w:val="0"/>
          <w:numId w:val="2"/>
        </w:numPr>
        <w:spacing w:after="40" w:before="40"/>
      </w:pPr>
      <w:r>
        <w:rPr>
          <w:rFonts w:ascii="Arial" w:cs="Arial" w:eastAsia="Arial" w:hAnsi="Arial"/>
          <w:color w:val="4A4A4A"/>
          <w:sz w:val="20"/>
          <w:szCs w:val="20"/>
        </w:rPr>
        <w:t xml:space="preserve">Permissions screen accessible from Settings at any time after setup</w:t>
      </w:r>
    </w:p>
    <w:p>
      <w:pPr>
        <w:pStyle w:val="ListParagraph"/>
        <w:numPr>
          <w:ilvl w:val="0"/>
          <w:numId w:val="2"/>
        </w:numPr>
        <w:spacing w:after="40" w:before="40"/>
      </w:pPr>
      <w:r>
        <w:rPr>
          <w:rFonts w:ascii="Arial" w:cs="Arial" w:eastAsia="Arial" w:hAnsi="Arial"/>
          <w:color w:val="4A4A4A"/>
          <w:sz w:val="20"/>
          <w:szCs w:val="20"/>
        </w:rPr>
        <w:t xml:space="preserve">find_file returns only results within allowed_paths — path traversal rejected</w:t>
      </w:r>
    </w:p>
    <w:p>
      <w:pPr>
        <w:pStyle w:val="ListParagraph"/>
        <w:numPr>
          <w:ilvl w:val="0"/>
          <w:numId w:val="2"/>
        </w:numPr>
        <w:spacing w:after="40" w:before="40"/>
      </w:pPr>
      <w:r>
        <w:rPr>
          <w:rFonts w:ascii="Arial" w:cs="Arial" w:eastAsia="Arial" w:hAnsi="Arial"/>
          <w:color w:val="4A4A4A"/>
          <w:sz w:val="20"/>
          <w:szCs w:val="20"/>
        </w:rPr>
        <w:t xml:space="preserve">read_file denied on any path outside allowed_paths</w:t>
      </w:r>
    </w:p>
    <w:p>
      <w:pPr>
        <w:pStyle w:val="ListParagraph"/>
        <w:numPr>
          <w:ilvl w:val="0"/>
          <w:numId w:val="2"/>
        </w:numPr>
        <w:spacing w:after="40" w:before="40"/>
      </w:pPr>
      <w:r>
        <w:rPr>
          <w:rFonts w:ascii="Arial" w:cs="Arial" w:eastAsia="Arial" w:hAnsi="Arial"/>
          <w:color w:val="4A4A4A"/>
          <w:sz w:val="20"/>
          <w:szCs w:val="20"/>
        </w:rPr>
        <w:t xml:space="preserve">shell_exec blocked for any command not in allowed_commands</w:t>
      </w:r>
    </w:p>
    <w:p>
      <w:pPr>
        <w:pStyle w:val="ListParagraph"/>
        <w:numPr>
          <w:ilvl w:val="0"/>
          <w:numId w:val="2"/>
        </w:numPr>
        <w:spacing w:after="40" w:before="40"/>
      </w:pPr>
      <w:r>
        <w:rPr>
          <w:rFonts w:ascii="Arial" w:cs="Arial" w:eastAsia="Arial" w:hAnsi="Arial"/>
          <w:color w:val="4A4A4A"/>
          <w:sz w:val="20"/>
          <w:szCs w:val="20"/>
        </w:rPr>
        <w:t xml:space="preserve">Agent receives an incoming ADTP Task, calls the LLM, reports artifact back</w:t>
      </w:r>
    </w:p>
    <w:p>
      <w:pPr>
        <w:pStyle w:val="ListParagraph"/>
        <w:numPr>
          <w:ilvl w:val="0"/>
          <w:numId w:val="2"/>
        </w:numPr>
        <w:spacing w:after="40" w:before="40"/>
      </w:pPr>
      <w:r>
        <w:rPr>
          <w:rFonts w:ascii="Arial" w:cs="Arial" w:eastAsia="Arial" w:hAnsi="Arial"/>
          <w:color w:val="4A4A4A"/>
          <w:sz w:val="20"/>
          <w:szCs w:val="20"/>
        </w:rPr>
        <w:t xml:space="preserve">Pending task queued when target peer offline — fires on reconnect</w:t>
      </w:r>
    </w:p>
    <w:p>
      <w:pPr>
        <w:pStyle w:val="ListParagraph"/>
        <w:numPr>
          <w:ilvl w:val="0"/>
          <w:numId w:val="2"/>
        </w:numPr>
        <w:spacing w:after="40" w:before="40"/>
      </w:pPr>
      <w:r>
        <w:rPr>
          <w:rFonts w:ascii="Arial" w:cs="Arial" w:eastAsia="Arial" w:hAnsi="Arial"/>
          <w:color w:val="4A4A4A"/>
          <w:sz w:val="20"/>
          <w:szCs w:val="20"/>
        </w:rPr>
        <w:t xml:space="preserve">Ollama path works with no internet connection</w:t>
      </w:r>
    </w:p>
    <w:p>
      <w:pPr>
        <w:pStyle w:val="ListParagraph"/>
        <w:numPr>
          <w:ilvl w:val="0"/>
          <w:numId w:val="2"/>
        </w:numPr>
        <w:spacing w:after="40" w:before="40"/>
      </w:pPr>
      <w:r>
        <w:rPr>
          <w:rFonts w:ascii="Arial" w:cs="Arial" w:eastAsia="Arial" w:hAnsi="Arial"/>
          <w:color w:val="4A4A4A"/>
          <w:sz w:val="20"/>
          <w:szCs w:val="20"/>
        </w:rPr>
        <w:t xml:space="preserve">Chat panel shows tool call steps transparently — user can see what agent did</w:t>
      </w:r>
    </w:p>
    <w:p>
      <w:pPr>
        <w:pStyle w:val="ListParagraph"/>
        <w:numPr>
          <w:ilvl w:val="0"/>
          <w:numId w:val="2"/>
        </w:numPr>
        <w:spacing w:after="40" w:before="40"/>
      </w:pPr>
      <w:r>
        <w:rPr>
          <w:rFonts w:ascii="Arial" w:cs="Arial" w:eastAsia="Arial" w:hAnsi="Arial"/>
          <w:color w:val="4A4A4A"/>
          <w:sz w:val="20"/>
          <w:szCs w:val="20"/>
        </w:rPr>
        <w:t xml:space="preserve">POST /api/v1/agent/message accepted and response retrievable via GET</w:t>
      </w:r>
    </w:p>
    <w:p>
      <w:pPr>
        <w:pStyle w:val="ListParagraph"/>
        <w:numPr>
          <w:ilvl w:val="0"/>
          <w:numId w:val="2"/>
        </w:numPr>
        <w:spacing w:after="40" w:before="40"/>
      </w:pPr>
      <w:r>
        <w:rPr>
          <w:rFonts w:ascii="Arial" w:cs="Arial" w:eastAsia="Arial" w:hAnsi="Arial"/>
          <w:color w:val="4A4A4A"/>
          <w:sz w:val="20"/>
          <w:szCs w:val="20"/>
        </w:rPr>
        <w:t xml:space="preserve">All unit and integration tests pass</w:t>
      </w:r>
    </w:p>
    <w:p>
      <w:pPr>
        <w:pStyle w:val="ListParagraph"/>
        <w:numPr>
          <w:ilvl w:val="0"/>
          <w:numId w:val="2"/>
        </w:numPr>
        <w:spacing w:after="40" w:before="40"/>
      </w:pPr>
      <w:r>
        <w:rPr>
          <w:rFonts w:ascii="Arial" w:cs="Arial" w:eastAsia="Arial" w:hAnsi="Arial"/>
          <w:color w:val="4A4A4A"/>
          <w:sz w:val="20"/>
          <w:szCs w:val="20"/>
        </w:rPr>
        <w:t xml:space="preserve">Agent deactivation removes process cleanly — no orphan processes</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11 Hook Points — Mobile Command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Phase 10 Provides</w:t>
            </w:r>
          </w:p>
        </w:tc>
        <w:tc>
          <w:tcPr>
            <w:tcW w:type="dxa" w:w="3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11 Uses It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/api/v1/agent/message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Natural language command endpoint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text input posts here — same interface as the Desktop chat panel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/api/v1/agent/messages/{id}</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Poll for agent response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polls this until the response is ready, then displays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/api/v1/agent/status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online/offline 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shows connection status before accepting user input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/api/v1/agent/permissions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Permission update via API</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can present the permissions screen remotely — user grants from 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9.5 rendezvous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NAT traversal for home/work PC reach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connects to the home PC's REST API from anywhere via the rendezvous service — same connection stack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 task queue</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Tasks queued when peer offline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app shows queued tasks and lets user cancel them before they fire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11 mobile app does not run a peer daemon or an agent. It is a remote control for the agent already running on the user's desktop peer. All intelligence, all filesystem access, all ADTP operations happen on the desktop machine — the phone is the interface only.</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10 of 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10 — Embedded Agent Integration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2026-06-27T01:49:48.269Z</dcterms:created>
  <dcterms:modified xsi:type="dcterms:W3CDTF">2026-06-27T01:49:48.281Z</dcterms:modified>
</cp:coreProperties>
</file>

<file path=docProps/custom.xml><?xml version="1.0" encoding="utf-8"?>
<Properties xmlns="http://schemas.openxmlformats.org/officeDocument/2006/custom-properties" xmlns:vt="http://schemas.openxmlformats.org/officeDocument/2006/docPropsVTypes"/>
</file>