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C8430A"/>
          <w:sz w:val="22"/>
          <w:szCs w:val="22"/>
        </w:rPr>
        <w:t xml:space="preserve">ADTP — PHASE 9.5 BUILD SPECIFICATION</w:t>
      </w:r>
    </w:p>
    <w:p>
      <w:pPr>
        <w:pBdr>
          <w:bottom w:val="single" w:color="C8430A" w:sz="8" w:space="6"/>
        </w:pBdr>
        <w:spacing w:after="40" w:before="0"/>
      </w:pPr>
      <w:r>
        <w:rPr>
          <w:rFonts w:ascii="Arial" w:cs="Arial" w:eastAsia="Arial" w:hAnsi="Arial"/>
          <w:color w:val="4A4A4A"/>
          <w:sz w:val="19"/>
          <w:szCs w:val="19"/>
        </w:rPr>
        <w:t xml:space="preserve">NAT Traversal &amp; Universal Reachability  |  adtp-peer-core, adtp-rendezvous (Rust)  |  Ashir Tech — ashir.world</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Phase Context &amp; Dependencies</w:t>
      </w:r>
    </w:p>
    <w:p>
      <w:pPr>
        <w:spacing w:after="80" w:before="60"/>
      </w:pPr>
      <w:r>
        <w:rPr>
          <w:rFonts w:ascii="Arial" w:cs="Arial" w:eastAsia="Arial" w:hAnsi="Arial"/>
          <w:b/>
          <w:bCs/>
          <w:i w:val="false"/>
          <w:iCs w:val="false"/>
          <w:color w:val="C8430A"/>
          <w:sz w:val="20"/>
          <w:szCs w:val="20"/>
        </w:rPr>
        <w:t xml:space="preserve">Phase 9.5 </w:t>
      </w:r>
      <w:r>
        <w:rPr>
          <w:rFonts w:ascii="Arial" w:cs="Arial" w:eastAsia="Arial" w:hAnsi="Arial"/>
          <w:b w:val="false"/>
          <w:bCs w:val="false"/>
          <w:i w:val="false"/>
          <w:iCs w:val="false"/>
          <w:color w:val="4A4A4A"/>
          <w:sz w:val="20"/>
          <w:szCs w:val="20"/>
        </w:rPr>
        <w:t xml:space="preserve">is the NAT Traversal &amp; Universal Reachability layer. Its single mandate is: any two adtp-peer instances, regardless of where they are deployed — laptop on home broadband, phone on cellular, self-hosted EC2, office LAN, air-gapped datacenter — can establish an ADTP connection and exchange transfers and tasks without manual firewall configuration, static IPs, or human intervention at connection time. This phase slots between Phase 9 (A2A Transport Binding) and Phase 10 (Hardening &amp; Launch). It does not change the ADTP wire protocol, the task model, or the peer identity model — it changes only how the initial QUIC connection between two peers is established.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760"/>
        <w:gridCol w:w="4100"/>
      </w:tblGrid>
      <w:tr>
        <w:trPr>
          <w:tblHeader/>
        </w:trPr>
        <w:tc>
          <w:tcPr>
            <w:tcW w:type="dxa" w:w="7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1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Status</w:t>
            </w:r>
          </w:p>
        </w:tc>
        <w:tc>
          <w:tcPr>
            <w:tcW w:type="dxa" w:w="41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Relationship to Phase 9.5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Foundation through Push/Wake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w:t>
            </w:r>
          </w:p>
        </w:tc>
        <w:tc>
          <w:tcPr>
            <w:tcW w:type="dxa" w:w="4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Unchanged — wire protocol, task model, audit chain all preserved exactly</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9</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A2A Transport Binding</w:t>
            </w:r>
          </w:p>
        </w:tc>
        <w:tc>
          <w:tcPr>
            <w:tcW w:type="dxa" w:w="1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w:t>
            </w:r>
          </w:p>
        </w:tc>
        <w:tc>
          <w:tcPr>
            <w:tcW w:type="dxa" w:w="41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Provides the relay_via mechanism Phase 9.5 extends and the peers.toml trust model it depends on for trust-gated rendezvous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9.5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NAT Traversal &amp; Universal Reachability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CURRENT</w:t>
            </w:r>
          </w:p>
        </w:tc>
        <w:tc>
          <w:tcPr>
            <w:tcW w:type="dxa" w:w="4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This phase</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10</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Hardening &amp; Launch</w:t>
            </w:r>
          </w:p>
        </w:tc>
        <w:tc>
          <w:tcPr>
            <w:tcW w:type="dxa" w:w="1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NEXT</w:t>
            </w:r>
          </w:p>
        </w:tc>
        <w:tc>
          <w:tcPr>
            <w:tcW w:type="dxa" w:w="41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Load-tests the rendezvous server, the TURN relay and the LAN discovery path under concurrent connection load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Phase 9.5 must never require changes to an existing peer's ADTP protocol version, peers.toml format, or audit log schema. Every mechanism in this phase is a connection-establishment layer beneath the Phase 7 Hello handshake — once a QUIC connection exists, all higher phases operate exactly as they do today.</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Topology Matrix — Every Case This Phase Handles</w:t>
      </w:r>
    </w:p>
    <w:p>
      <w:pPr>
        <w:spacing w:after="80" w:before="60"/>
      </w:pPr>
      <w:r>
        <w:rPr>
          <w:rFonts w:ascii="Arial" w:cs="Arial" w:eastAsia="Arial" w:hAnsi="Arial"/>
          <w:color w:val="4A4A4A"/>
          <w:sz w:val="20"/>
          <w:szCs w:val="20"/>
        </w:rPr>
        <w:t xml:space="preserve">These are the exact combinations that must all work after Phase 9.5 ships. Each one has a designated primary path and an automatic fallback path — never user choice, always algorithmic.</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Topology</w:t>
            </w:r>
          </w:p>
        </w:tc>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Primary Path</w:t>
            </w:r>
          </w:p>
        </w:tc>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Fallback Path</w:t>
            </w:r>
          </w:p>
        </w:tc>
        <w:tc>
          <w:tcPr>
            <w:tcW w:type="dxa" w:w="1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New Work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EC2 ↔ EC2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Direct QUIC dial (already works — Phase 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None needed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None — already solved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Home ↔ EC2 (home dials out)</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Direct QUIC dial — home dials EC2's public IP (already works — Phase 7)</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None needed</w:t>
            </w:r>
          </w:p>
        </w:tc>
        <w:tc>
          <w:tcPr>
            <w:tcW w:type="dxa" w:w="1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None — connection kept alive by keepalive Pings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EC2 → Home (server wants to initiate)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Home registers its observed external address with the rendezvous service on first connection. EC2 sends a Rendezvous packet via the home peer's subscribe stream. Home dials back.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Relay through any known public peer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Rendezvous wake mechanism</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Home ↔ Home, standard NAT</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STUN: both peers discover their external address via the rendezvous service. Rendezvous service issues a shared token. Both punch simultaneously.</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Relay through trusted public peer</w:t>
            </w:r>
          </w:p>
        </w:tc>
        <w:tc>
          <w:tcPr>
            <w:tcW w:type="dxa" w:w="1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STUN discovery + simultaneous punch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Home ↔ Home, symmetric NAT or CGNAT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Skip STUN attempt after quick detection. Proceed directly to relay.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Relay only — no direct path attempted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Symmetric NAT detection and fast-fail</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Home ↔ Home, both on IPv6</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Direct IPv6 QUIC dial — no NAT, no punch needed</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IPv4 fallback paths above</w:t>
            </w:r>
          </w:p>
        </w:tc>
        <w:tc>
          <w:tcPr>
            <w:tcW w:type="dxa" w:w="1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IPv6 address preference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Same LAN (two peers on same router)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mDNS local discovery — bypasses internet entirely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Direct dial via LAN IP from peers.toml if mDNS disabled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mDNS peer advertisement and resolution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on mobile / cellular</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Symmetric NAT is common on cellular. Fast-detect and relay immediately.</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Relay only</w:t>
            </w:r>
          </w:p>
        </w:tc>
        <w:tc>
          <w:tcPr>
            <w:tcW w:type="dxa" w:w="1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Cellular NAT classification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One peer behind corporate firewall, UDP blocked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QUIC-over-WebSocket-over-TLS (QoWT) fallback — TCP port 443 passes almost universally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None — QoWT is the last resort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QoWT fallback transport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The selection algorithm runs automatically on every new peer connection attempt. It takes at most 3 seconds before escalating to the next path. The peer daemon logs which path was selected and why — visible in the Phase 4 REST API health endpoint and Phase 5 CLI 'adtp status' output.</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Architecture — Connection Establishment Stack</w:t>
      </w:r>
    </w:p>
    <w:p>
      <w:pPr>
        <w:pStyle w:val="Heading2"/>
        <w:spacing w:after="100" w:before="260"/>
      </w:pPr>
      <w:r>
        <w:rPr>
          <w:rFonts w:ascii="Arial" w:cs="Arial" w:eastAsia="Arial" w:hAnsi="Arial"/>
          <w:b/>
          <w:bCs/>
          <w:color w:val="0A0A0A"/>
          <w:sz w:val="24"/>
          <w:szCs w:val="24"/>
        </w:rPr>
        <w:t xml:space="preserve">Layer Model</w:t>
      </w:r>
    </w:p>
    <w:p>
      <w:pPr>
        <w:spacing w:after="80" w:before="60"/>
      </w:pPr>
      <w:r>
        <w:rPr>
          <w:rFonts w:ascii="Arial" w:cs="Arial" w:eastAsia="Arial" w:hAnsi="Arial"/>
          <w:color w:val="4A4A4A"/>
          <w:sz w:val="20"/>
          <w:szCs w:val="20"/>
        </w:rPr>
        <w:t xml:space="preserve">Phase 9.5 adds a connection establishment stack that sits below the Phase 7 Hello handshake and above the raw QUIC Endpoint. The rest of ADTP never sees this layer — it only sees the completed QUIC connection handed up.</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Layer</w:t>
            </w:r>
          </w:p>
        </w:tc>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Location</w:t>
            </w:r>
          </w:p>
        </w:tc>
        <w:tc>
          <w:tcPr>
            <w:tcW w:type="dxa" w:w="4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It Does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7+ (unchanged)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 above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Hello, Transfer, Task — all run on top of an already-established QUIC stream, unchanged</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Connection Coordinator</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adtp-peer-core/src/connect.rs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Orchestrates the selection algorithm. Tries paths in order, returns a QUIC Connection or an error.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Path 1 — Direct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adtp-peer-core/src/paths/direct.rs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IPv6 first, then IPv4 direct dial. Immediate if the peer is publicly reachable.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Path 2 — LAN Discovery</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adtp-peer-core/src/paths/lan.rs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mDNS advertisement and query on the local network. Resolves to a LAN IP and dials directly.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Path 3 — STUN + Punch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adtp-peer-core/src/paths/stun.rs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Contacts rendezvous service, gets external address, coordinates simultaneous UDP punch with target peer.</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Path 4 — Relay</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adtp-peer-core/src/paths/relay.rs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Routes through a trusted public peer using Phase 9's relay_via mechanism. Already implemented.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Path 5 — QoWT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adtp-peer-core/src/paths/qowt.rs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QUIC tunnelled over a WebSocket over TLS on port 443. Last resort for UDP-blocked networks.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Rendezvous Service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crates/adtp-rendezvous/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Standalone lightweight Rust binary deployed on the same EC2 as the public peer. Handles STUN reflection, token issuance and punch coordination.</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Selection Algorithm</w:t>
      </w:r>
    </w:p>
    <w:p>
      <w:pPr>
        <w:spacing w:after="80" w:before="60"/>
      </w:pPr>
      <w:r>
        <w:rPr>
          <w:rFonts w:ascii="Arial" w:cs="Arial" w:eastAsia="Arial" w:hAnsi="Arial"/>
          <w:color w:val="4A4A4A"/>
          <w:sz w:val="20"/>
          <w:szCs w:val="20"/>
        </w:rPr>
        <w:t xml:space="preserve">The connection coordinator runs these paths in sequence, with a hard timeout on each before escalating. No path is tried after a faster one succeeds.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400"/>
        <w:gridCol w:w="4060"/>
      </w:tblGrid>
      <w:tr>
        <w:trPr>
          <w:tblHeader/>
        </w:trPr>
        <w:tc>
          <w:tcPr>
            <w:tcW w:type="dxa" w:w="7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Step</w:t>
            </w:r>
          </w:p>
        </w:tc>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Attempt</w:t>
            </w:r>
          </w:p>
        </w:tc>
        <w:tc>
          <w:tcPr>
            <w:tcW w:type="dxa" w:w="1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Timeout</w:t>
            </w:r>
          </w:p>
        </w:tc>
        <w:tc>
          <w:tcPr>
            <w:tcW w:type="dxa" w:w="40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Skip Condition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IPv6 direct dial if both peers have a globally routable IPv6 address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500 ms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Either peer has no IPv6 or NAT detected on IPv6</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IPv4 direct dial if target peer has a known public IP</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500 ms</w:t>
            </w:r>
          </w:p>
        </w:tc>
        <w:tc>
          <w:tcPr>
            <w:tcW w:type="dxa" w:w="40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Target peer has no recorded public IP in peers.toml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LAN discovery via mDNS if both peers are on the same subnet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800 ms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LAN discovery disabled in config or subnets clearly differ</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4</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STUN reflection + simultaneous UDP hole punch</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1500 ms</w:t>
            </w:r>
          </w:p>
        </w:tc>
        <w:tc>
          <w:tcPr>
            <w:tcW w:type="dxa" w:w="40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Either peer classified as symmetric NAT or CGNAT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Relay through trusted public peer (Phase 9 relay_via)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 hard timeout — relay stays up indefinitely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 trusted public peer in peers.toml with relay capability</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6</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QUIC-over-WebSocket-over-TLS on port 443</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 hard timeout — QoWT stays up indefinitely</w:t>
            </w:r>
          </w:p>
        </w:tc>
        <w:tc>
          <w:tcPr>
            <w:tcW w:type="dxa" w:w="40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UDP not blocked — only triggered when all prior paths time out or fail</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5160"/>
      </w:tblGrid>
      <w:tr>
        <w:trPr>
          <w:tblHeader/>
        </w:trPr>
        <w:tc>
          <w:tcPr>
            <w:tcW w:type="dxa" w:w="3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File</w:t>
            </w:r>
          </w:p>
        </w:tc>
        <w:tc>
          <w:tcPr>
            <w:tcW w:type="dxa" w:w="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Language</w:t>
            </w:r>
          </w:p>
        </w:tc>
        <w:tc>
          <w:tcPr>
            <w:tcW w:type="dxa" w:w="5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adtp-peer-core/src/connect.rs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Connection coordinator — runs the selection algorithm, returns a live QUIC Connection to the caller</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adtp-peer-core/src/nat_detect.rs</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Classifies the local NAT type: open, port-restricted, symmetric or CGNAT. Called once at daemon startup and cached.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adtp-peer-core/src/paths/direct.rs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IPv6 and IPv4 direct dial attempts</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adtp-peer-core/src/paths/lan.rs</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mDNS advertisement and query using the mdns-sd crate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adtp-peer-core/src/paths/stun.rs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STUN external address discovery and simultaneous UDP punch coordination</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adtp-peer-core/src/paths/relay.rs</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Thin wrapper around the Phase 9 relay_via mechanism — no new logic, just called in sequence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adtp-peer-core/src/paths/qowt.rs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QUIC-over-WebSocket-over-TLS fallback using tokio-tungstenite as the WebSocket layer</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adtp-peer-core/src/rendezvous_client.rs</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Client side of the rendezvous protocol — registers external address, requests punch tokens, receives wake signals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adtp-peer-core/src/keepalive.rs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Sends QUIC Ping packets on a configurable interval to keep NAT mappings alive and detect dead connections</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crates/adtp-rendezvous/src/main.rs</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Rendezvous server binary — STUN reflection, token issuance, punch coordination, wake signal forwarding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crates/adtp-rendezvous/src/stun.rs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Observes and returns the external IP:port as seen from the server's perspective for each connecting peer</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crates/adtp-rendezvous/src/token.rs</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Generates short-lived BLAKE3-signed rendezvous tokens, validates them on use, rejects replays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crates/adtp-rendezvous/src/wake.rs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Forwards a wake signal down the subscriber peer's long-lived Subscribe stream to prompt it to dial the requester</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crates/adtp-rendezvous/src/peer_table.rs</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In-memory table of connected peers: peer_id, external_addr, last_seen — purged after 60 seconds of no keepalive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config/peer.example.toml</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TOML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Adds new config keys for this phase: rendezvous_server, lan_discovery, keepalive_interval_ms, nat_type_override</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5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Crate</w:t>
            </w:r>
          </w:p>
        </w:tc>
        <w:tc>
          <w:tcPr>
            <w:tcW w:type="dxa" w:w="1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Version</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Used By</w:t>
            </w:r>
          </w:p>
        </w:tc>
        <w:tc>
          <w:tcPr>
            <w:tcW w:type="dxa" w:w="3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mdns-sd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paths/lan.rs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mDNS service discovery and advertisement — cross-platform, no system daemon required</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tokio-tungstenite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0.21</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paths/qowt.rs</w:t>
            </w:r>
          </w:p>
        </w:tc>
        <w:tc>
          <w:tcPr>
            <w:tcW w:type="dxa" w:w="3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Async WebSocket client and server — wraps QUIC streams when TCP port 443 is the only viable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native-tls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paths/qowt.rs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TLS for the WebSocket layer in QoWT mode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socket2</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0.5</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paths/stun.rs</w:t>
            </w:r>
          </w:p>
        </w:tc>
        <w:tc>
          <w:tcPr>
            <w:tcW w:type="dxa" w:w="3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Low-level UDP socket control — required for setting SO_REUSEADDR and SO_REUSEPORT on both ends for simultaneous punch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workspace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rendezvous/token.rs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Token entropy</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dashmap</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workspace</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rendezvous/peer_table.rs</w:t>
            </w:r>
          </w:p>
        </w:tc>
        <w:tc>
          <w:tcPr>
            <w:tcW w:type="dxa" w:w="3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Concurrent in-memory peer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tiny_http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workspace from Phase 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adtp-rendezvous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Lightweight HTTP for optional rendezvous health endpoint</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Protocol — New Packet Types</w:t>
      </w:r>
    </w:p>
    <w:p>
      <w:pPr>
        <w:spacing w:after="80" w:before="60"/>
      </w:pPr>
      <w:r>
        <w:rPr>
          <w:rFonts w:ascii="Arial" w:cs="Arial" w:eastAsia="Arial" w:hAnsi="Arial"/>
          <w:color w:val="4A4A4A"/>
          <w:sz w:val="20"/>
          <w:szCs w:val="20"/>
        </w:rPr>
        <w:t xml:space="preserve">Phase 9.5 introduces four new packet types in the 0x20 range, reserved for connection establishment. These packets are processed before the Phase 7 Hello handshake — they never enter the main transfer event loop.</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800"/>
        <w:gridCol w:w="2000"/>
        <w:gridCol w:w="2160"/>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Hex</w:t>
            </w:r>
          </w:p>
        </w:tc>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Fields</w:t>
            </w:r>
          </w:p>
        </w:tc>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Direction</w:t>
            </w:r>
          </w:p>
        </w:tc>
        <w:tc>
          <w:tcPr>
            <w:tcW w:type="dxa" w:w="2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PeerRegister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0x20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peer_id, external_addr, capabilities (nat_type, ipv6, relay)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 Rendezvous Server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Registers the peer's observed external address and NAT classification immediately on connection</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RendezvousRequest</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0x21</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requester_peer_id, target_peer_id, token (blank on issue)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A → Rendezvous Server</w:t>
            </w:r>
          </w:p>
        </w:tc>
        <w:tc>
          <w:tcPr>
            <w:tcW w:type="dxa" w:w="2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Asks the rendezvous server to issue a punch token and wake Peer 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RendezvousResponse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0x22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token, target_external_addr, target_peer_id, expires_at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Rendezvous Server → Both Peers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Returns the shared token and each peer's external address to both sides simultaneously</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PunchReady</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0x23</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token, sender_peer_id</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 Peer (sent to external_addr simultaneously by both)</w:t>
            </w:r>
          </w:p>
        </w:tc>
        <w:tc>
          <w:tcPr>
            <w:tcW w:type="dxa" w:w="2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The simultaneous UDP punch packet — carries the shared token so each side can confirm the packet is the expected one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These four packet types are sent and received entirely by the Connection Coordinator layer. Once a QUIC connection is established using any path, the Phase 7 Hello handshake runs identically regardless of which path was used. The rest of the ADTP stack is completely unaware of how the connection was made.</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Rendezvous Server — adtp-rendezvous</w:t>
      </w:r>
    </w:p>
    <w:p>
      <w:pPr>
        <w:pStyle w:val="Heading2"/>
        <w:spacing w:after="100" w:before="260"/>
      </w:pPr>
      <w:r>
        <w:rPr>
          <w:rFonts w:ascii="Arial" w:cs="Arial" w:eastAsia="Arial" w:hAnsi="Arial"/>
          <w:b/>
          <w:bCs/>
          <w:color w:val="0A0A0A"/>
          <w:sz w:val="24"/>
          <w:szCs w:val="24"/>
        </w:rPr>
        <w:t xml:space="preserve">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Binary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adtp-rendezvous — separate Rust binary, same Cargo workspace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Deployment target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Same EC2 instance as the public adtp-peer — runs as a separate systemd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Listen 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UDP 40004 (configurable via ADTP_RENDEZVOUS_PORT). Separate from the peer's QUIC port 40001.</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Exposure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Must be publicly reachable on its UDP port — add to EC2 Security Group inbound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High availability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Single instance in Phase 9.5. Multiple instances with shared peer table via Redis considered in Phase 10.</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Token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Generation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BLAKE3(server_secret || requester_peer_id || target_peer_id || timestamp_ms)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Validity window</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30 seconds from issuance — enough for the simultaneous punch attempt, short enough to prevent replay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Single use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The peer_table marks a token as consumed on first valid PunchReady receipt — second use rejected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Server secret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Generated at rendezvous server startup, kept in memory only — rotates on restart, tokens from previous run always expire</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Trust Gate</w:t>
      </w:r>
    </w:p>
    <w:p>
      <w:pPr>
        <w:spacing w:after="80" w:before="60"/>
      </w:pPr>
      <w:r>
        <w:rPr>
          <w:rFonts w:ascii="Arial" w:cs="Arial" w:eastAsia="Arial" w:hAnsi="Arial"/>
          <w:color w:val="4A4A4A"/>
          <w:sz w:val="20"/>
          <w:szCs w:val="20"/>
        </w:rPr>
        <w:t xml:space="preserve">The rendezvous server only introduces two peers to each other if both appear in each other's peers.toml with trust_level=trusted. The server itself holds a copy of each peer's declared trust list, supplied by the peer at PeerRegister time. A peer requesting an introduction to an unknown or blocked peer_id receives a RendezvousError — the target peer's external address is never revealed.</w:t>
      </w:r>
    </w:p>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NAT Type Detection</w:t>
      </w:r>
    </w:p>
    <w:p>
      <w:pPr>
        <w:spacing w:after="80" w:before="60"/>
      </w:pPr>
      <w:r>
        <w:rPr>
          <w:rFonts w:ascii="Arial" w:cs="Arial" w:eastAsia="Arial" w:hAnsi="Arial"/>
          <w:color w:val="4A4A4A"/>
          <w:sz w:val="20"/>
          <w:szCs w:val="20"/>
        </w:rPr>
        <w:t xml:space="preserve">NAT type detection runs once at daemon startup and is rechecked every 10 minutes. The result is cached in memory and used by the connection coordinator to skip paths that cannot work for this peer's network condition.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NAT Type</w:t>
            </w:r>
          </w:p>
        </w:tc>
        <w:tc>
          <w:tcPr>
            <w:tcW w:type="dxa" w:w="3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Detection Method</w:t>
            </w:r>
          </w:p>
        </w:tc>
        <w:tc>
          <w:tcPr>
            <w:tcW w:type="dxa" w:w="3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Paths Allowed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Open / Public IP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STUN reflection returns same IP as the peer's configured bind address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All paths including direct incoming</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Full Cone NAT</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STUN reflection from two different server IPs returns the same external port</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All paths including hole punch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Port-Restricted NAT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Standard home broadband. Most common 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Hole punch usually succeeds — attempt it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Symmetric NAT</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STUN reflection from two different server IPs returns different external ports</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Skip hole punch — go straight to relay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CGNAT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Detected when the reported external IP is in the 100.64.0.0/10 CGNAT range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Skip hole punch — relay only</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IPv6 native</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Interface scan finds a globally routable IPv6 address (not link-local)</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Direct IPv6 dial attempted first always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UDP blocked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All UDP attempts fail within 1 second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QoWT only</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LAN Discovery — mDNS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Service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_adtp._udp.local — advertised by every adtp-peer on startup unless lan_discovery=false in config</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Advertised fields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peer_id, adtp_version, port, display_name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Trust check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An mDNS-discovered peer is treated as unverified by default — no transfer proceeds until its peer_id appears in peers.toml. mDNS is discovery only, not trust.</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Prompt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When a new peer_id is discovered on the LAN, the daemon logs it and optionally triggers a CLI / REST notification so an orchestrator or the desktop app can prompt the operator to add it to peers.toml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Suppression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If both peers already know each other via peers.toml and the LAN IP is captured there, mDNS is used purely to detect LAN adjacency and upgrade the connection path — not for trust introduction</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QUIC-over-WebSocket-over-TLS (QoWT)</w:t>
      </w:r>
    </w:p>
    <w:p>
      <w:pPr>
        <w:spacing w:after="80" w:before="60"/>
      </w:pPr>
      <w:r>
        <w:rPr>
          <w:rFonts w:ascii="Arial" w:cs="Arial" w:eastAsia="Arial" w:hAnsi="Arial"/>
          <w:color w:val="4A4A4A"/>
          <w:sz w:val="20"/>
          <w:szCs w:val="20"/>
        </w:rPr>
        <w:t xml:space="preserve">QoWT is the last-resort path for environments that block UDP entirely. It is the transport of last resort — it gives up QUIC's zero-RTT and head-of-line-blocking advantages but preserves all security properties since the QUIC layer still handles encryption and the WebSocket is just a byte tunnel.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Connection path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A opens a TLS WebSocket to the QoWT gateway endpoint on the public peer (port 443). The gateway forwards the raw WebSocket frames into a QUIC connection to the target peer.</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QoWT gateway</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Runs as part of adtp-rendezvous on the public peer. Accepts WebSocket upgrades on port 443 and bridges them to QUIC.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TLS certificate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Same certificate as the public peer's HTTPS service if one exists — or a self-signed cert for ADTP-only deployments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Port 443</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Chosen because virtually all firewalls and corporate proxies allow outbound TCP 443. No other port guarantees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Performance impact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RTT increases due to TCP retransmission. Head-of-line blocking reintroduced at the TCP layer. Throughput limited by TCP window. Acceptable for the environments where this path is needed — they are typically bandwidth-constrained anyway.</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Transparency</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The QoWT path is recorded in the connection log (adtp status) and in the peer_table on the rendezvous server. No other part of the system treats QoWT differently from a direct connection.</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Keepalive &amp; Connection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Mechanism</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Keepalive interval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Configurable via keepalive_interval_ms in peer.toml. Default: 25 seconds. Must be shorter than the shortest NAT mapping timeout likely to be encountered (typically 30 seconds on residential routers).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Ping / Pong</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The existing Phase 7 Ping / Pong packet types serve as keepalives. No new packet type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Dead detection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If three consecutive Pings receive no Pong within one keepalive interval each, the connection is declared dead and the connection coordinator restarts the selection algorithm from step 1.</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Reconnection backoff</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On first failure: immediate retry. Second: 2 seconds. Third: 5 seconds. Thereafter: exponential backoff capped at 60 seconds.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In-flight task handling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Tasks in processing state are not aborted on reconnection. The TaskRecord and its state are preserved in both peers' audit logs. When the connection recovers, the receiving peer can resume reporting artifacts or send a TaskUpdate from the last known state.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Rendezvous re-registration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On reconnect the peer re-sends PeerRegister to the rendezvous server since its external address may have changed during the outage.</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Configuration Additions — peer.toml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Key</w:t>
            </w:r>
          </w:p>
        </w:tc>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Default</w:t>
            </w:r>
          </w:p>
        </w:tc>
        <w:tc>
          <w:tcPr>
            <w:tcW w:type="dxa" w:w="4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rendezvous_server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Required for hole punch. Address of the adtp-rendezvous service: udp://&lt;host&gt;:40004</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rendezvous_port</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40004</w:t>
            </w:r>
          </w:p>
        </w:tc>
        <w:tc>
          <w:tcPr>
            <w:tcW w:type="dxa" w:w="4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UDP port the rendezvous server listens 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lan_discovery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Enable mDNS advertisement and query on the local network</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keepalive_interval_ms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25000</w:t>
            </w:r>
          </w:p>
        </w:tc>
        <w:tc>
          <w:tcPr>
            <w:tcW w:type="dxa" w:w="4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Interval between QUIC Ping keepalive packets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nat_type_override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Optional manual override: open | full_cone | port_restricted | symmetric | cgnat — skips auto-detection</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stun_servers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["stun1.l.google.com:19302", "stun2.l.google.com:19302"]</w:t>
            </w:r>
          </w:p>
        </w:tc>
        <w:tc>
          <w:tcPr>
            <w:tcW w:type="dxa" w:w="4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Fallback public STUN servers if the ADTP rendezvous server is unreachable during NAT detection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qowt_enabled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Allow QoWT fallback. Set false in high-security deployments that must prohibit all TCP transport.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qowt_gateway</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t>
            </w:r>
          </w:p>
        </w:tc>
        <w:tc>
          <w:tcPr>
            <w:tcW w:type="dxa" w:w="4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Address of the QoWT gateway on the public peer, e.g. wss://mypeer.example.com:443/adtp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connection_timeout_ms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3000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Total time the coordinator spends on each path before escalating to the next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relay_enabled</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true</w:t>
            </w:r>
          </w:p>
        </w:tc>
        <w:tc>
          <w:tcPr>
            <w:tcW w:type="dxa" w:w="4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Allow the Phase 9 relay fallback path. Set false if relay traffic is not permitted.</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Testing Strategy</w:t>
      </w:r>
    </w:p>
    <w:p>
      <w:pPr>
        <w:pStyle w:val="Heading2"/>
        <w:spacing w:after="100" w:before="260"/>
      </w:pPr>
      <w:r>
        <w:rPr>
          <w:rFonts w:ascii="Arial" w:cs="Arial" w:eastAsia="Arial" w:hAnsi="Arial"/>
          <w:b/>
          <w:bCs/>
          <w:color w:val="0A0A0A"/>
          <w:sz w:val="24"/>
          <w:szCs w:val="24"/>
        </w:rPr>
        <w:t xml:space="preserve">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Test</w:t>
            </w:r>
          </w:p>
        </w:tc>
        <w:tc>
          <w:tcPr>
            <w:tcW w:type="dxa" w:w="6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Assertion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test_nat_detect.rs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Mocked STUN responses classify correctly — same external port on two reflections = not symmetric, different = symmetric</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test_token.rs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Token validates within 30 seconds and is rejected after expiry, after replay, and when any field is altered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test_coordinator_order.rs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Selection algorithm steps through paths in correct order, skips symmetric NAT peers for hole punch, stops on first success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test_keepalive.rs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Three missed Pong responses trigger dead detection and reconnect, backoff timing is correct</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Integration Tests — Topology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Test</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Network Setup</w:t>
            </w:r>
          </w:p>
        </w:tc>
        <w:tc>
          <w:tcPr>
            <w:tcW w:type="dxa" w:w="4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Assertion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test_direct_ipv6.rs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Both test peers given loopback IPv6 addresses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Connection established via IPv6 direct path — steps 2 through 6 not reached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test_direct_ipv4.rs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One peer has a reachable IPv4 address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Connection established via IPv4 direct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test_lan_discovery.rs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Both peers on same loopback or virtual LAN interface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mDNS resolves the peer and dial uses the LAN address — rendezvous server not contacted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test_hole_punch.rs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Two peers behind simulated port-restricted NAT using netns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Rendezvous token issued, simultaneous punch succeeds, direct QUIC established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test_symmetric_nat_fast_fail.rs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One peer classified as symmetric NAT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Punch step skipped, relay used, total selection time under 2 seconds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test_relay_fallback.rs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Direct and LAN paths fail, no STUN, relay peer available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Relay path used, full Hello and Transfer complete across three processes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test_qowt_fallback.rs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UDP blocked at the socket level on one peer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Connection established via QoWT on port 443, Hello and Transfer complete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test_reconnect_task_resume.rs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Connection killed mid-task, reconnected</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Task state preserved, reconnect occurs within backoff window, artifact delivery completes after reconnect</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Completion Checklist</w:t>
      </w:r>
    </w:p>
    <w:p>
      <w:pPr>
        <w:pStyle w:val="ListParagraph"/>
        <w:numPr>
          <w:ilvl w:val="0"/>
          <w:numId w:val="2"/>
        </w:numPr>
        <w:spacing w:after="40" w:before="40"/>
      </w:pPr>
      <w:r>
        <w:rPr>
          <w:rFonts w:ascii="Arial" w:cs="Arial" w:eastAsia="Arial" w:hAnsi="Arial"/>
          <w:color w:val="4A4A4A"/>
          <w:sz w:val="20"/>
          <w:szCs w:val="20"/>
        </w:rPr>
        <w:t xml:space="preserve">NAT type detected correctly on startup and logged to the peer daemon output</w:t>
      </w:r>
    </w:p>
    <w:p>
      <w:pPr>
        <w:pStyle w:val="ListParagraph"/>
        <w:numPr>
          <w:ilvl w:val="0"/>
          <w:numId w:val="2"/>
        </w:numPr>
        <w:spacing w:after="40" w:before="40"/>
      </w:pPr>
      <w:r>
        <w:rPr>
          <w:rFonts w:ascii="Arial" w:cs="Arial" w:eastAsia="Arial" w:hAnsi="Arial"/>
          <w:color w:val="4A4A4A"/>
          <w:sz w:val="20"/>
          <w:szCs w:val="20"/>
        </w:rPr>
        <w:t xml:space="preserve">adtp status shows the active connection path for each peer (direct / LAN / relay / QoWT)</w:t>
      </w:r>
    </w:p>
    <w:p>
      <w:pPr>
        <w:pStyle w:val="ListParagraph"/>
        <w:numPr>
          <w:ilvl w:val="0"/>
          <w:numId w:val="2"/>
        </w:numPr>
        <w:spacing w:after="40" w:before="40"/>
      </w:pPr>
      <w:r>
        <w:rPr>
          <w:rFonts w:ascii="Arial" w:cs="Arial" w:eastAsia="Arial" w:hAnsi="Arial"/>
          <w:color w:val="4A4A4A"/>
          <w:sz w:val="20"/>
          <w:szCs w:val="20"/>
        </w:rPr>
        <w:t xml:space="preserve">mDNS advertises the peer on the local network — visible via adtp peer scan on the same LAN</w:t>
      </w:r>
    </w:p>
    <w:p>
      <w:pPr>
        <w:pStyle w:val="ListParagraph"/>
        <w:numPr>
          <w:ilvl w:val="0"/>
          <w:numId w:val="2"/>
        </w:numPr>
        <w:spacing w:after="40" w:before="40"/>
      </w:pPr>
      <w:r>
        <w:rPr>
          <w:rFonts w:ascii="Arial" w:cs="Arial" w:eastAsia="Arial" w:hAnsi="Arial"/>
          <w:color w:val="4A4A4A"/>
          <w:sz w:val="20"/>
          <w:szCs w:val="20"/>
        </w:rPr>
        <w:t xml:space="preserve">Hole punch succeeds between two port-restricted NAT peers with a rendezvous server available</w:t>
      </w:r>
    </w:p>
    <w:p>
      <w:pPr>
        <w:pStyle w:val="ListParagraph"/>
        <w:numPr>
          <w:ilvl w:val="0"/>
          <w:numId w:val="2"/>
        </w:numPr>
        <w:spacing w:after="40" w:before="40"/>
      </w:pPr>
      <w:r>
        <w:rPr>
          <w:rFonts w:ascii="Arial" w:cs="Arial" w:eastAsia="Arial" w:hAnsi="Arial"/>
          <w:color w:val="4A4A4A"/>
          <w:sz w:val="20"/>
          <w:szCs w:val="20"/>
        </w:rPr>
        <w:t xml:space="preserve">Symmetric NAT is fast-failed — punch not attempted, relay engaged within the connection_timeout_ms window</w:t>
      </w:r>
    </w:p>
    <w:p>
      <w:pPr>
        <w:pStyle w:val="ListParagraph"/>
        <w:numPr>
          <w:ilvl w:val="0"/>
          <w:numId w:val="2"/>
        </w:numPr>
        <w:spacing w:after="40" w:before="40"/>
      </w:pPr>
      <w:r>
        <w:rPr>
          <w:rFonts w:ascii="Arial" w:cs="Arial" w:eastAsia="Arial" w:hAnsi="Arial"/>
          <w:color w:val="4A4A4A"/>
          <w:sz w:val="20"/>
          <w:szCs w:val="20"/>
        </w:rPr>
        <w:t xml:space="preserve">QoWT establishes a working ADTP connection when UDP is blocked entirely</w:t>
      </w:r>
    </w:p>
    <w:p>
      <w:pPr>
        <w:pStyle w:val="ListParagraph"/>
        <w:numPr>
          <w:ilvl w:val="0"/>
          <w:numId w:val="2"/>
        </w:numPr>
        <w:spacing w:after="40" w:before="40"/>
      </w:pPr>
      <w:r>
        <w:rPr>
          <w:rFonts w:ascii="Arial" w:cs="Arial" w:eastAsia="Arial" w:hAnsi="Arial"/>
          <w:color w:val="4A4A4A"/>
          <w:sz w:val="20"/>
          <w:szCs w:val="20"/>
        </w:rPr>
        <w:t xml:space="preserve">Relay fallback engages automatically with no log errors when all direct paths fail</w:t>
      </w:r>
    </w:p>
    <w:p>
      <w:pPr>
        <w:pStyle w:val="ListParagraph"/>
        <w:numPr>
          <w:ilvl w:val="0"/>
          <w:numId w:val="2"/>
        </w:numPr>
        <w:spacing w:after="40" w:before="40"/>
      </w:pPr>
      <w:r>
        <w:rPr>
          <w:rFonts w:ascii="Arial" w:cs="Arial" w:eastAsia="Arial" w:hAnsi="Arial"/>
          <w:color w:val="4A4A4A"/>
          <w:sz w:val="20"/>
          <w:szCs w:val="20"/>
        </w:rPr>
        <w:t xml:space="preserve">Connection dead detection fires after three missed Pongs</w:t>
      </w:r>
    </w:p>
    <w:p>
      <w:pPr>
        <w:pStyle w:val="ListParagraph"/>
        <w:numPr>
          <w:ilvl w:val="0"/>
          <w:numId w:val="2"/>
        </w:numPr>
        <w:spacing w:after="40" w:before="40"/>
      </w:pPr>
      <w:r>
        <w:rPr>
          <w:rFonts w:ascii="Arial" w:cs="Arial" w:eastAsia="Arial" w:hAnsi="Arial"/>
          <w:color w:val="4A4A4A"/>
          <w:sz w:val="20"/>
          <w:szCs w:val="20"/>
        </w:rPr>
        <w:t xml:space="preserve">Reconnect re-registers with the rendezvous server correctly</w:t>
      </w:r>
    </w:p>
    <w:p>
      <w:pPr>
        <w:pStyle w:val="ListParagraph"/>
        <w:numPr>
          <w:ilvl w:val="0"/>
          <w:numId w:val="2"/>
        </w:numPr>
        <w:spacing w:after="40" w:before="40"/>
      </w:pPr>
      <w:r>
        <w:rPr>
          <w:rFonts w:ascii="Arial" w:cs="Arial" w:eastAsia="Arial" w:hAnsi="Arial"/>
          <w:color w:val="4A4A4A"/>
          <w:sz w:val="20"/>
          <w:szCs w:val="20"/>
        </w:rPr>
        <w:t xml:space="preserve">In-flight task is not aborted on reconnect — audit log shows clean state recovery</w:t>
      </w:r>
    </w:p>
    <w:p>
      <w:pPr>
        <w:pStyle w:val="ListParagraph"/>
        <w:numPr>
          <w:ilvl w:val="0"/>
          <w:numId w:val="2"/>
        </w:numPr>
        <w:spacing w:after="40" w:before="40"/>
      </w:pPr>
      <w:r>
        <w:rPr>
          <w:rFonts w:ascii="Arial" w:cs="Arial" w:eastAsia="Arial" w:hAnsi="Arial"/>
          <w:color w:val="4A4A4A"/>
          <w:sz w:val="20"/>
          <w:szCs w:val="20"/>
        </w:rPr>
        <w:t xml:space="preserve">Rendezvous server refuses introduction between two peers not in each other's trust list</w:t>
      </w:r>
    </w:p>
    <w:p>
      <w:pPr>
        <w:pStyle w:val="ListParagraph"/>
        <w:numPr>
          <w:ilvl w:val="0"/>
          <w:numId w:val="2"/>
        </w:numPr>
        <w:spacing w:after="40" w:before="40"/>
      </w:pPr>
      <w:r>
        <w:rPr>
          <w:rFonts w:ascii="Arial" w:cs="Arial" w:eastAsia="Arial" w:hAnsi="Arial"/>
          <w:color w:val="4A4A4A"/>
          <w:sz w:val="20"/>
          <w:szCs w:val="20"/>
        </w:rPr>
        <w:t xml:space="preserve">All topology integration tests pass: direct IPv6, direct IPv4, LAN, punch, symmetric fast-fail, relay, QoWT, reconnect</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Phase 10 Hook Points — Hardening &amp;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Hook</w:t>
            </w:r>
          </w:p>
        </w:tc>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Phase 9.5 Provides</w:t>
            </w:r>
          </w:p>
        </w:tc>
        <w:tc>
          <w:tcPr>
            <w:tcW w:type="dxa" w:w="3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 10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Connection path telemetry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status exposes the active path and reason for each peer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Aggregated path distribution (what % of real connections use each path) becomes a launch metric</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Rendezvous server</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Single EC2 instance, no HA</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10 adds a second rendezvous peer in a different region, tests failover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QoWT gateway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Single gateway co-hosted with rendezvous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10 adds TLS certificate from a real CA, load-tests concurrent WebSocket connections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Keepalive config</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Defaults set by trial in Phase 9.5</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10 tunes the interval based on observed NAT timeout behaviour across real ISPs in the target Nigerian and Kenyan markets specifically</w:t>
            </w:r>
          </w:p>
        </w:tc>
      </w:tr>
    </w:tbl>
    <w:p>
      <w:pPr>
        <w:spacing w:after="1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430A" w:sz="4" w:space="4"/>
      </w:pBdr>
      <w:spacing w:after="0" w:before="100"/>
      <w:jc w:val="center"/>
    </w:pPr>
    <w:r>
      <w:rPr>
        <w:rFonts w:ascii="Arial" w:cs="Arial" w:eastAsia="Arial" w:hAnsi="Arial"/>
        <w:color w:val="4A4A4A"/>
        <w:sz w:val="16"/>
        <w:szCs w:val="16"/>
      </w:rPr>
      <w:t xml:space="preserve">Ashir Tech  |  ashir.world  |  Confidential  |  Phase 9.5 of 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430A" w:sz="4" w:space="4"/>
      </w:pBdr>
      <w:spacing w:after="100" w:before="0"/>
    </w:pPr>
    <w:r>
      <w:rPr>
        <w:rFonts w:ascii="Arial" w:cs="Arial" w:eastAsia="Arial" w:hAnsi="Arial"/>
        <w:color w:val="4A4A4A"/>
        <w:sz w:val="16"/>
        <w:szCs w:val="16"/>
      </w:rPr>
      <w:t xml:space="preserve">ADTP Phase 9.5 — NAT Traversal &amp; Universal Reachability — Ashir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right="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00" w:before="260"/>
      <w:outlineLvl w:val="1"/>
    </w:pPr>
    <w:rPr>
      <w:rFonts w:ascii="Arial" w:cs="Arial" w:eastAsia="Arial" w:hAnsi="Arial"/>
      <w:b/>
      <w:bCs/>
      <w:sz w:val="24"/>
      <w:szCs w:val="24"/>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2026-06-25T03:59:16.558Z</dcterms:created>
  <dcterms:modified xsi:type="dcterms:W3CDTF">2026-06-25T03:59:16.572Z</dcterms:modified>
</cp:coreProperties>
</file>

<file path=docProps/custom.xml><?xml version="1.0" encoding="utf-8"?>
<Properties xmlns="http://schemas.openxmlformats.org/officeDocument/2006/custom-properties" xmlns:vt="http://schemas.openxmlformats.org/officeDocument/2006/docPropsVTypes"/>
</file>