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C8430A"/>
          <w:sz w:val="22"/>
          <w:szCs w:val="22"/>
        </w:rPr>
        <w:t xml:space="preserve">ADTP — PHASE 3 BUILD SPECIFICATION</w:t>
      </w:r>
    </w:p>
    <w:p>
      <w:pPr>
        <w:pBdr>
          <w:bottom w:val="single" w:color="C8430A" w:sz="8" w:space="6"/>
        </w:pBdr>
        <w:spacing w:after="40" w:before="0"/>
      </w:pPr>
      <w:r>
        <w:rPr>
          <w:rFonts w:ascii="Arial" w:cs="Arial" w:eastAsia="Arial" w:hAnsi="Arial"/>
          <w:color w:val="4A4A4A"/>
          <w:sz w:val="19"/>
          <w:szCs w:val="19"/>
        </w:rPr>
        <w:t xml:space="preserve">Intelligence Layer  |  adtp-mcp/context + extractors (Python)  |  Ashir Tech — ashir.world</w:t>
      </w:r>
    </w:p>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Phase Context &amp; Dependencies</w:t>
      </w:r>
    </w:p>
    <w:p>
      <w:pPr>
        <w:spacing w:after="80" w:before="60"/>
      </w:pPr>
      <w:r>
        <w:rPr>
          <w:rFonts w:ascii="Arial" w:cs="Arial" w:eastAsia="Arial" w:hAnsi="Arial"/>
          <w:b/>
          <w:bCs/>
          <w:i w:val="false"/>
          <w:iCs w:val="false"/>
          <w:color w:val="C8430A"/>
          <w:sz w:val="20"/>
          <w:szCs w:val="20"/>
        </w:rPr>
        <w:t xml:space="preserve">Phase 3 </w:t>
      </w:r>
      <w:r>
        <w:rPr>
          <w:rFonts w:ascii="Arial" w:cs="Arial" w:eastAsia="Arial" w:hAnsi="Arial"/>
          <w:b w:val="false"/>
          <w:bCs w:val="false"/>
          <w:i w:val="false"/>
          <w:iCs w:val="false"/>
          <w:color w:val="4A4A4A"/>
          <w:sz w:val="20"/>
          <w:szCs w:val="20"/>
        </w:rPr>
        <w:t xml:space="preserve">is the Intelligence Layer. It plugs directly into the Phase 2 MCP Server at three pre-defined hook points and has no interaction with the Phase 1 Rust daemons. Phase 3 reads file contents in Python, extracts structured context, and returns a populated ContextBlock to the MCP tools. It must be built after Phase 2 is stable and before Phase 4 (REST API) which exposes context data externally.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900"/>
        <w:gridCol w:w="3660"/>
      </w:tblGrid>
      <w:tr>
        <w:trPr>
          <w:tblHeader/>
        </w:trPr>
        <w:tc>
          <w:tcPr>
            <w:tcW w:type="dxa" w:w="11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7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Name</w:t>
            </w:r>
          </w:p>
        </w:tc>
        <w:tc>
          <w:tcPr>
            <w:tcW w:type="dxa" w:w="29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Crates / Packages</w:t>
            </w:r>
          </w:p>
        </w:tc>
        <w:tc>
          <w:tcPr>
            <w:tcW w:type="dxa" w:w="36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Relationship to Phase 3</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0 — COMPLETE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Foundation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adtp-core (Rust)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Defines ContextBlock and FileMeta structs Phase 3 must match</w:t>
            </w:r>
          </w:p>
        </w:tc>
      </w:tr>
      <w:tr>
        <w:tc>
          <w:tcPr>
            <w:tcW w:type="dxa" w:w="11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 — COMPLETE</w:t>
            </w:r>
          </w:p>
        </w:tc>
        <w:tc>
          <w:tcPr>
            <w:tcW w:type="dxa" w:w="1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Daemons</w:t>
            </w:r>
          </w:p>
        </w:tc>
        <w:tc>
          <w:tcPr>
            <w:tcW w:type="dxa" w:w="29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adtp-client, adtp-server (Rust)</w:t>
            </w:r>
          </w:p>
        </w:tc>
        <w:tc>
          <w:tcPr>
            <w:tcW w:type="dxa" w:w="36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3 has no direct contact — daemons handled by Phase 2 bridge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 — COMPLETE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Server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adtp-mcp tools + bridge (Python)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3 fills the packager stub left in send_file, receive_file, get_file_context</w:t>
            </w:r>
          </w:p>
        </w:tc>
      </w:tr>
      <w:tr>
        <w:tc>
          <w:tcPr>
            <w:tcW w:type="dxa" w:w="11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3 — CURRENT</w:t>
            </w:r>
          </w:p>
        </w:tc>
        <w:tc>
          <w:tcPr>
            <w:tcW w:type="dxa" w:w="1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Intelligence Layer</w:t>
            </w:r>
          </w:p>
        </w:tc>
        <w:tc>
          <w:tcPr>
            <w:tcW w:type="dxa" w:w="29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adtp-mcp/context + extractors (Python)</w:t>
            </w:r>
          </w:p>
        </w:tc>
        <w:tc>
          <w:tcPr>
            <w:tcW w:type="dxa" w:w="36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This phase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4 — NEXT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REST API</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adtp-api (FastAPI)</w:t>
            </w:r>
          </w:p>
        </w:tc>
        <w:tc>
          <w:tcPr>
            <w:tcW w:type="dxa" w:w="3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Exposes context data via HTTP endpoints — consumes Phase 3 output</w:t>
            </w:r>
          </w:p>
        </w:tc>
      </w:tr>
      <w:tr>
        <w:tc>
          <w:tcPr>
            <w:tcW w:type="dxa" w:w="11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5 — UPCOMING</w:t>
            </w:r>
          </w:p>
        </w:tc>
        <w:tc>
          <w:tcPr>
            <w:tcW w:type="dxa" w:w="1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CLI</w:t>
            </w:r>
          </w:p>
        </w:tc>
        <w:tc>
          <w:tcPr>
            <w:tcW w:type="dxa" w:w="29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adtp-cli (Rust)</w:t>
            </w:r>
          </w:p>
        </w:tc>
        <w:tc>
          <w:tcPr>
            <w:tcW w:type="dxa" w:w="36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CLI display of context summary — reads Phase 3 output from audit log</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6 — UPCOMING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 App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 (Tauri)</w:t>
            </w:r>
          </w:p>
        </w:tc>
        <w:tc>
          <w:tcPr>
            <w:tcW w:type="dxa" w:w="3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Shows context panel in UI — displays Phase 3 output per transfer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Phase 3 is pure Python. No Rust changes. No new MCP tools. No new bridge commands. It only replaces the empty packager.build_context() stub from Phase 2 with a real implementation that dispatches to file-type-specific extractors.</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Architecture</w:t>
      </w:r>
    </w:p>
    <w:p>
      <w:pPr>
        <w:pStyle w:val="Heading2"/>
        <w:spacing w:after="100" w:before="260"/>
      </w:pPr>
      <w:r>
        <w:rPr>
          <w:rFonts w:ascii="Arial" w:cs="Arial" w:eastAsia="Arial" w:hAnsi="Arial"/>
          <w:b/>
          <w:bCs/>
          <w:color w:val="0A0A0A"/>
          <w:sz w:val="24"/>
          <w:szCs w:val="24"/>
        </w:rPr>
        <w:t xml:space="preserve">Position in the Stack</w:t>
      </w:r>
    </w:p>
    <w:p>
      <w:pPr>
        <w:spacing w:after="80" w:before="60"/>
      </w:pPr>
      <w:r>
        <w:rPr>
          <w:rFonts w:ascii="Arial" w:cs="Arial" w:eastAsia="Arial" w:hAnsi="Arial"/>
          <w:color w:val="4A4A4A"/>
          <w:sz w:val="20"/>
          <w:szCs w:val="20"/>
        </w:rPr>
        <w:t xml:space="preserve">Phase 3 sits entirely inside the MCP server process. When a file transfer is initiated, the MCP tool calls packager.build_context(file_path) before sending the command to the bridge. The packager reads the file, dispatches to the correct extractor, builds the ContextBlock, and returns it. The MCP tool then attaches it to the bridge command. No file bytes leave the Python process — only the extracted metadata.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Layer</w:t>
            </w:r>
          </w:p>
        </w:tc>
        <w:tc>
          <w:tcPr>
            <w:tcW w:type="dxa" w:w="3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What Happens</w:t>
            </w:r>
          </w:p>
        </w:tc>
        <w:tc>
          <w:tcPr>
            <w:tcW w:type="dxa" w:w="3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Who Does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Tool (send_file)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Receives file_path from agent call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2 — unchanged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packager.build_context()</w:t>
            </w:r>
          </w:p>
        </w:tc>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Detects MIME, dispatches to extractor, builds ContextBlock</w:t>
            </w:r>
          </w:p>
        </w:tc>
        <w:tc>
          <w:tcPr>
            <w:tcW w:type="dxa" w:w="3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3 — packager.py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detector.detect(file_path)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Returns MIME type from file bytes — not extension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3 — detector.py</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Extractor (e.g. excel.py)</w:t>
            </w:r>
          </w:p>
        </w:tc>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Reads file, pulls schema, summary, hints</w:t>
            </w:r>
          </w:p>
        </w:tc>
        <w:tc>
          <w:tcPr>
            <w:tcW w:type="dxa" w:w="3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3 — extractors/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history.get_history()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Queries audit log for prior similar transfers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3 — history.py</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ContextBlock returned</w:t>
            </w:r>
          </w:p>
        </w:tc>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Passed to bridge command as JSON attachment</w:t>
            </w:r>
          </w:p>
        </w:tc>
        <w:tc>
          <w:tcPr>
            <w:tcW w:type="dxa" w:w="3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2 bridge — unchanged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AI Agent receives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sees file + full context before processing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1 QUIC — unchanged</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Data Flow</w:t>
      </w:r>
    </w:p>
    <w:p>
      <w:pPr>
        <w:spacing w:after="80" w:before="60"/>
      </w:pPr>
      <w:r>
        <w:rPr>
          <w:rFonts w:ascii="Arial" w:cs="Arial" w:eastAsia="Arial" w:hAnsi="Arial"/>
          <w:b w:val="false"/>
          <w:bCs w:val="false"/>
          <w:i w:val="false"/>
          <w:iCs w:val="false"/>
          <w:color w:val="4A4A4A"/>
          <w:sz w:val="20"/>
          <w:szCs w:val="20"/>
        </w:rPr>
        <w:t xml:space="preserve">File arrives → </w:t>
      </w:r>
      <w:r>
        <w:rPr>
          <w:rFonts w:ascii="Arial" w:cs="Arial" w:eastAsia="Arial" w:hAnsi="Arial"/>
          <w:b/>
          <w:bCs/>
          <w:i w:val="false"/>
          <w:iCs w:val="false"/>
          <w:color w:val="0A0A0A"/>
          <w:sz w:val="20"/>
          <w:szCs w:val="20"/>
        </w:rPr>
        <w:t xml:space="preserve">detector.detect()</w:t>
      </w:r>
      <w:r>
        <w:rPr>
          <w:rFonts w:ascii="Arial" w:cs="Arial" w:eastAsia="Arial" w:hAnsi="Arial"/>
          <w:b w:val="false"/>
          <w:bCs w:val="false"/>
          <w:i w:val="false"/>
          <w:iCs w:val="false"/>
          <w:color w:val="4A4A4A"/>
          <w:sz w:val="20"/>
          <w:szCs w:val="20"/>
        </w:rPr>
        <w:t xml:space="preserve"> identifies MIME → </w:t>
      </w:r>
      <w:r>
        <w:rPr>
          <w:rFonts w:ascii="Arial" w:cs="Arial" w:eastAsia="Arial" w:hAnsi="Arial"/>
          <w:b/>
          <w:bCs/>
          <w:i w:val="false"/>
          <w:iCs w:val="false"/>
          <w:color w:val="0A0A0A"/>
          <w:sz w:val="20"/>
          <w:szCs w:val="20"/>
        </w:rPr>
        <w:t xml:space="preserve">packager</w:t>
      </w:r>
      <w:r>
        <w:rPr>
          <w:rFonts w:ascii="Arial" w:cs="Arial" w:eastAsia="Arial" w:hAnsi="Arial"/>
          <w:b w:val="false"/>
          <w:bCs w:val="false"/>
          <w:i w:val="false"/>
          <w:iCs w:val="false"/>
          <w:color w:val="4A4A4A"/>
          <w:sz w:val="20"/>
          <w:szCs w:val="20"/>
        </w:rPr>
        <w:t xml:space="preserve"> selects extractor → extractor reads file → </w:t>
      </w:r>
      <w:r>
        <w:rPr>
          <w:rFonts w:ascii="Arial" w:cs="Arial" w:eastAsia="Arial" w:hAnsi="Arial"/>
          <w:b/>
          <w:bCs/>
          <w:i w:val="false"/>
          <w:iCs w:val="false"/>
          <w:color w:val="0A0A0A"/>
          <w:sz w:val="20"/>
          <w:szCs w:val="20"/>
        </w:rPr>
        <w:t xml:space="preserve">history.get_history()</w:t>
      </w:r>
      <w:r>
        <w:rPr>
          <w:rFonts w:ascii="Arial" w:cs="Arial" w:eastAsia="Arial" w:hAnsi="Arial"/>
          <w:b w:val="false"/>
          <w:bCs w:val="false"/>
          <w:i w:val="false"/>
          <w:iCs w:val="false"/>
          <w:color w:val="4A4A4A"/>
          <w:sz w:val="20"/>
          <w:szCs w:val="20"/>
        </w:rPr>
        <w:t xml:space="preserve"> appends prior context → ContextBlock assembled → passed to MCP bridge → travels with ADTP packet to agent.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The extractor reads the file from local disk using the file_path already staged by the daemon. It does NOT re-read over the QUIC tunnel. The file exists on disk before packager.build_context() is called — this is guaranteed by the Phase 1 intake flow.</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Package Structure — context/ and extractors/</w:t>
      </w:r>
    </w:p>
    <w:p>
      <w:pPr>
        <w:spacing w:after="80" w:before="60"/>
      </w:pPr>
      <w:r>
        <w:rPr>
          <w:rFonts w:ascii="Arial" w:cs="Arial" w:eastAsia="Arial" w:hAnsi="Arial"/>
          <w:color w:val="4A4A4A"/>
          <w:sz w:val="20"/>
          <w:szCs w:val="20"/>
        </w:rPr>
        <w:t xml:space="preserve">All Phase 3 files live inside packages/adtp-mcp/src/adtp_mcp/context/. No new top-level packages are created.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File</w:t>
            </w:r>
          </w:p>
        </w:tc>
        <w:tc>
          <w:tcPr>
            <w:tcW w:type="dxa" w:w="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Language</w:t>
            </w:r>
          </w:p>
        </w:tc>
        <w:tc>
          <w:tcPr>
            <w:tcW w:type="dxa" w:w="5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context/detector.py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MIME detection from raw file bytes using python-magic. Returns MIME string. Never uses file extension.</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context/packager.py</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Master orchestrator. Calls detector, selects extractor, calls history, assembles and returns ContextBlock. Replaces the Phase 2 stub.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context/history.py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Queries the client-side SQLite audit log for prior transfers of the same MIME type in this session. Returns list of TransferHistoryEntry.</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context/extractors/__init__.py</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Extractor registry — maps MIME type strings to extractor classes.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context/extractors/excel.py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Handles application/vnd.openxmlformats-officedocument.spreadsheetml.sheet and application/vnd.ms-excel</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context/extractors/pdf.py</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Handles application/pdf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context/extractors/word.py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Handles application/vnd.openxmlformats-officedocument.wordprocessingml.document</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context/extractors/csv.py</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Handles text/csv and text/tab-separated-values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context/extractors/audio.py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Handles audio/mpeg, audio/wav, audio/flac, audio/ogg</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context/extractors/video.py</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Handles video/mp4, video/x-matroska, video/quicktime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context/extractors/image.py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Handles image/jpeg, image/png, image/webp, image/gif</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context/extractors/json_ext.py</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Handles application/json and application/ld+json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context/extractors/generic.py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Fallback for all unrecognised MIME types — returns minimal context with filename and size only</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tests/unit/test_detector.py</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MIME detection accuracy tests across all supported types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tests/unit/test_packager.py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packager.build_context() for each MIME type — asserts schema is populated</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tests/unit/test_history.py</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history.get_history() with mock SQLite — correct entries returned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tests/unit/test_extractors.py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One test per extractor with a real sample file — asserts non-empty schema</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tests/integration/test_context_flow.py</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Full path: MCP send_file call → packager → extractor → ContextBlock in bridge command</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Dependencies</w:t>
      </w:r>
    </w:p>
    <w:p>
      <w:pPr>
        <w:spacing w:after="80" w:before="60"/>
      </w:pPr>
      <w:r>
        <w:rPr>
          <w:rFonts w:ascii="Arial" w:cs="Arial" w:eastAsia="Arial" w:hAnsi="Arial"/>
          <w:color w:val="4A4A4A"/>
          <w:sz w:val="20"/>
          <w:szCs w:val="20"/>
        </w:rPr>
        <w:t xml:space="preserve">Add all Phase 3 dependencies to packages/adtp-mcp/pyproject.toml with uv add. Do not add to the workspace root.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47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Package</w:t>
            </w:r>
          </w:p>
        </w:tc>
        <w:tc>
          <w:tcPr>
            <w:tcW w:type="dxa" w:w="1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Version</w:t>
            </w:r>
          </w:p>
        </w:tc>
        <w:tc>
          <w:tcPr>
            <w:tcW w:type="dxa" w:w="1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Used By</w:t>
            </w:r>
          </w:p>
        </w:tc>
        <w:tc>
          <w:tcPr>
            <w:tcW w:type="dxa" w:w="4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python-magic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&gt;=0.4.27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detector.py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MIME detection from file bytes via libmagic — cross-platform</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openpyxl</w:t>
            </w:r>
          </w:p>
        </w:tc>
        <w:tc>
          <w:tcPr>
            <w:tcW w:type="dxa" w:w="1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&gt;=3.1</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excel.py</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Read .xlsx files — extract sheet names, column headers, row count, data types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xlrd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&gt;=2.0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excel.py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Read legacy .xls files (Excel 97–2003)</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pymupdf</w:t>
            </w:r>
          </w:p>
        </w:tc>
        <w:tc>
          <w:tcPr>
            <w:tcW w:type="dxa" w:w="1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&gt;=1.24</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pdf.py</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Read PDF files — extract page count, headings, embedded metadata, first-page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python-docx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&gt;=1.1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word.py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Read .docx files — extract headings, paragraph count, word count, table count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chardet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&gt;=5.0</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csv.py</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Detect encoding of CSV/TSV files before parsing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mutagen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&gt;=1.47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audio.py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Read MP3, WAV, FLAC, OGG — extract duration, bitrate, ID3/Vorbis tags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ffmpeg-python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&gt;=0.2</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video.py</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Read MP4, MKV, MOV — extract duration, resolution, codec, frame rate via ffprobe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Pillow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&gt;=10.0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image.py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Read JPEG, PNG, WebP, GIF — extract dimensions, colour mode, EXIF metadata</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jsonschema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&gt;=4.21</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json_ext.py</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Infer JSON schema from document structure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aiofiles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&gt;=23.0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packager.py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Async file reads where extractors support it</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ffmpeg-python requires ffprobe to be installed on the system (apt install ffmpeg). python-magic requires libmagic (apt install libmagic1). Both must be present in the deployment environment before Phase 3 runs.</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Module Specifications</w:t>
      </w:r>
    </w:p>
    <w:p>
      <w:pPr>
        <w:pStyle w:val="Heading2"/>
        <w:spacing w:after="100" w:before="260"/>
      </w:pPr>
      <w:r>
        <w:rPr>
          <w:rFonts w:ascii="Arial" w:cs="Arial" w:eastAsia="Arial" w:hAnsi="Arial"/>
          <w:b/>
          <w:bCs/>
          <w:color w:val="0A0A0A"/>
          <w:sz w:val="24"/>
          <w:szCs w:val="24"/>
        </w:rPr>
        <w:t xml:space="preserve">detector.py — MIME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Primary method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python-magic reads first 8192 bytes of file — returns authoritative MIME string</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Fallback</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mimetypes.guess_type() by extension — used only if magic returns application/octet-stream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Output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MIME string e.g. application/vnd.openxmlformats-officedocument.spreadsheetml.sheet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Never uses</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 extension alone — extension can be spoofed or absent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Error handling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FileNotFoundError re-raised as AdtpContextError. Unreadable file returns application/octet-stream.</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Performance</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&lt; 5ms per file — reads first 8KB only, never loads full file</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packager.py — Master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Entry point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build_context(file_path: str, session_id: str) -&gt; ContextBlock</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Step 1</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Call detector.detect(file_path) → mime_type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Step 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Look up mime_type in extractor registry (extractors/__init__.py) → extractor class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Step 3</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Call extractor.extract(file_path) → schema: dict, summary: str, agent_hint: str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Step 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Call history.get_history(session_id, mime_type) → list[TransferHistoryEntry]</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Step 5</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Assemble ContextBlock — schema, summary, agent_hint, transfer_history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Step 6</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Return ContextBlock to calling MCP tool</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Timeout guard</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Each extractor call wrapped in asyncio.wait_for(timeout=10s) — slow files do not block the tool call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Extractor failure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If any extractor raises, packager logs the error and returns empty ContextBlock — transfer continues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Thread safety</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Extractors are called in executor threads (loop.run_in_executor) — no blocking in event loop</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history.py — Transfer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Reads adtp-client SQLite audit database (path from ADTP_AUDIT_DB env var)</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Query scope</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Current session only — does not leak history across sessions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Filter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Matches by mime_type — returns last 5 transfers of same type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Returns</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List of TransferHistoryEntry: timestamp, mime_type, agent_action (if recorded)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agent_action field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Populated in Phase 4 when agent responses are logged — empty string in Phase 3</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Performance</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Single indexed SELECT — &lt; 2ms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Error handling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Database unreadable → returns empty list, logs warning — transfer continues</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Extractor Specifications</w:t>
      </w:r>
    </w:p>
    <w:p>
      <w:pPr>
        <w:spacing w:after="80" w:before="60"/>
      </w:pPr>
      <w:r>
        <w:rPr>
          <w:rFonts w:ascii="Arial" w:cs="Arial" w:eastAsia="Arial" w:hAnsi="Arial"/>
          <w:color w:val="4A4A4A"/>
          <w:sz w:val="20"/>
          <w:szCs w:val="20"/>
        </w:rPr>
        <w:t xml:space="preserve">Every extractor implements the same interface: extract(file_path: str) -&gt; ExtractionResult. ExtractionResult contains schema (dict), summary (str), agent_hint (str). Extractors are synchronous — packager.py runs them in a thread executor.</w:t>
      </w:r>
    </w:p>
    <w:p>
      <w:pPr>
        <w:spacing w:after="100" w:before="0"/>
      </w:pPr>
      <w:r>
        <w:t xml:space="preserve"/>
      </w:r>
    </w:p>
    <w:p>
      <w:pPr>
        <w:pStyle w:val="Heading2"/>
        <w:spacing w:after="100" w:before="260"/>
      </w:pPr>
      <w:r>
        <w:rPr>
          <w:rFonts w:ascii="Arial" w:cs="Arial" w:eastAsia="Arial" w:hAnsi="Arial"/>
          <w:b/>
          <w:bCs/>
          <w:color w:val="0A0A0A"/>
          <w:sz w:val="24"/>
          <w:szCs w:val="24"/>
        </w:rPr>
        <w:t xml:space="preserve">Extractor Interface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Field</w:t>
            </w:r>
          </w:p>
        </w:tc>
        <w:tc>
          <w:tcPr>
            <w:tcW w:type="dxa" w:w="1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6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schema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dict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Structured metadata specific to file type — column headers, page count, duration, etc. Must be JSON-serialisable.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summary</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str</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One sentence human-readable summary of the file contents. Max 200 characters.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agent_hint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Suggested action for the AI agent. E.g. 'This spreadsheet contains 3 sheets. Process the Invoices sheet first.'</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extraction_ms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int</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Time taken in milliseconds — logged for performance monitoring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error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str | None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Populated if partial extraction occurred — agent sees what was available</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Per-Extractor Context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Extractor</w:t>
            </w:r>
          </w:p>
        </w:tc>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MIME Types Handled</w:t>
            </w:r>
          </w:p>
        </w:tc>
        <w:tc>
          <w:tcPr>
            <w:tcW w:type="dxa" w:w="5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Schema Fields Extracted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excel.py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application/vnd...spreadsheet, application/vnd.ms-excel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sheet_names[], row_count, column_count, headers{sheet: [cols]}, has_formulas, has_charts, detected_data_types{col: type}</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pdf.py</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application/pdf</w:t>
            </w:r>
          </w:p>
        </w:tc>
        <w:tc>
          <w:tcPr>
            <w:tcW w:type="dxa" w:w="5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page_count, title, author, creator, subject, keywords[], has_images, has_tables, first_page_text (first 500 chars)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word.py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application/vnd...wordprocessingml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word_count, paragraph_count, heading_count, headings[], table_count, has_images, author, last_modified</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csv.py</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text/csv, text/tab-separated-values</w:t>
            </w:r>
          </w:p>
        </w:tc>
        <w:tc>
          <w:tcPr>
            <w:tcW w:type="dxa" w:w="5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delimiter, encoding, header_row[], row_count, column_count, detected_types{col: type}, has_null_values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audio.py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audio/mpeg, audio/wav, audio/flac, audio/ogg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duration_seconds, bitrate_kbps, sample_rate_hz, channels, format, tags{title, artist, album, year}</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video.py</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video/mp4, video/x-matroska, video/quicktime</w:t>
            </w:r>
          </w:p>
        </w:tc>
        <w:tc>
          <w:tcPr>
            <w:tcW w:type="dxa" w:w="5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duration_seconds, width_px, height_px, fps, video_codec, audio_codec, file_size_mb, has_subtitles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image.py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image/jpeg, image/png, image/webp, image/gif</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width_px, height_px, colour_mode, has_transparency, exif{make, model, datetime, gps_lat, gps_lon}, frame_count (gif)</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json_ext.py</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application/json, application/ld+json</w:t>
            </w:r>
          </w:p>
        </w:tc>
        <w:tc>
          <w:tcPr>
            <w:tcW w:type="dxa" w:w="5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top_level_type (object|array), key_count, array_length, inferred_schema{key: type}, depth, has_nulls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generic.py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 (fallback)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filename, file_size_bytes, extension, mime_type — no content read</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Agent Hint Generation Rules</w:t>
      </w:r>
    </w:p>
    <w:p>
      <w:pPr>
        <w:spacing w:after="80" w:before="60"/>
      </w:pPr>
      <w:r>
        <w:rPr>
          <w:rFonts w:ascii="Arial" w:cs="Arial" w:eastAsia="Arial" w:hAnsi="Arial"/>
          <w:color w:val="4A4A4A"/>
          <w:sz w:val="20"/>
          <w:szCs w:val="20"/>
        </w:rPr>
        <w:t xml:space="preserve">Each extractor generates an agent_hint string following these rules:</w:t>
      </w:r>
    </w:p>
    <w:p>
      <w:pPr>
        <w:pStyle w:val="ListParagraph"/>
        <w:numPr>
          <w:ilvl w:val="0"/>
          <w:numId w:val="2"/>
        </w:numPr>
        <w:spacing w:after="40" w:before="40"/>
      </w:pPr>
      <w:r>
        <w:rPr>
          <w:rFonts w:ascii="Arial" w:cs="Arial" w:eastAsia="Arial" w:hAnsi="Arial"/>
          <w:color w:val="4A4A4A"/>
          <w:sz w:val="20"/>
          <w:szCs w:val="20"/>
        </w:rPr>
        <w:t xml:space="preserve">Excel: name the sheet with the most data as the primary processing target</w:t>
      </w:r>
    </w:p>
    <w:p>
      <w:pPr>
        <w:pStyle w:val="ListParagraph"/>
        <w:numPr>
          <w:ilvl w:val="0"/>
          <w:numId w:val="2"/>
        </w:numPr>
        <w:spacing w:after="40" w:before="40"/>
      </w:pPr>
      <w:r>
        <w:rPr>
          <w:rFonts w:ascii="Arial" w:cs="Arial" w:eastAsia="Arial" w:hAnsi="Arial"/>
          <w:color w:val="4A4A4A"/>
          <w:sz w:val="20"/>
          <w:szCs w:val="20"/>
        </w:rPr>
        <w:t xml:space="preserve">PDF: if page_count &gt; 20, hint that the agent should summarise section by section</w:t>
      </w:r>
    </w:p>
    <w:p>
      <w:pPr>
        <w:pStyle w:val="ListParagraph"/>
        <w:numPr>
          <w:ilvl w:val="0"/>
          <w:numId w:val="2"/>
        </w:numPr>
        <w:spacing w:after="40" w:before="40"/>
      </w:pPr>
      <w:r>
        <w:rPr>
          <w:rFonts w:ascii="Arial" w:cs="Arial" w:eastAsia="Arial" w:hAnsi="Arial"/>
          <w:color w:val="4A4A4A"/>
          <w:sz w:val="20"/>
          <w:szCs w:val="20"/>
        </w:rPr>
        <w:t xml:space="preserve">CSV: if detected_types contains 'date', hint the agent to check for time-series patterns</w:t>
      </w:r>
    </w:p>
    <w:p>
      <w:pPr>
        <w:pStyle w:val="ListParagraph"/>
        <w:numPr>
          <w:ilvl w:val="0"/>
          <w:numId w:val="2"/>
        </w:numPr>
        <w:spacing w:after="40" w:before="40"/>
      </w:pPr>
      <w:r>
        <w:rPr>
          <w:rFonts w:ascii="Arial" w:cs="Arial" w:eastAsia="Arial" w:hAnsi="Arial"/>
          <w:color w:val="4A4A4A"/>
          <w:sz w:val="20"/>
          <w:szCs w:val="20"/>
        </w:rPr>
        <w:t xml:space="preserve">Audio/Video: hint the agent to transcribe if duration &lt; 600 seconds (10 minutes)</w:t>
      </w:r>
    </w:p>
    <w:p>
      <w:pPr>
        <w:pStyle w:val="ListParagraph"/>
        <w:numPr>
          <w:ilvl w:val="0"/>
          <w:numId w:val="2"/>
        </w:numPr>
        <w:spacing w:after="40" w:before="40"/>
      </w:pPr>
      <w:r>
        <w:rPr>
          <w:rFonts w:ascii="Arial" w:cs="Arial" w:eastAsia="Arial" w:hAnsi="Arial"/>
          <w:color w:val="4A4A4A"/>
          <w:sz w:val="20"/>
          <w:szCs w:val="20"/>
        </w:rPr>
        <w:t xml:space="preserve">Image: if GPS EXIF present, hint the agent that location data is available</w:t>
      </w:r>
    </w:p>
    <w:p>
      <w:pPr>
        <w:pStyle w:val="ListParagraph"/>
        <w:numPr>
          <w:ilvl w:val="0"/>
          <w:numId w:val="2"/>
        </w:numPr>
        <w:spacing w:after="40" w:before="40"/>
      </w:pPr>
      <w:r>
        <w:rPr>
          <w:rFonts w:ascii="Arial" w:cs="Arial" w:eastAsia="Arial" w:hAnsi="Arial"/>
          <w:color w:val="4A4A4A"/>
          <w:sz w:val="20"/>
          <w:szCs w:val="20"/>
        </w:rPr>
        <w:t xml:space="preserve">JSON: if top_level_type is array, hint the agent to treat as a dataset</w:t>
      </w:r>
    </w:p>
    <w:p>
      <w:pPr>
        <w:pStyle w:val="ListParagraph"/>
        <w:numPr>
          <w:ilvl w:val="0"/>
          <w:numId w:val="2"/>
        </w:numPr>
        <w:spacing w:after="40" w:before="40"/>
      </w:pPr>
      <w:r>
        <w:rPr>
          <w:rFonts w:ascii="Arial" w:cs="Arial" w:eastAsia="Arial" w:hAnsi="Arial"/>
          <w:color w:val="4A4A4A"/>
          <w:sz w:val="20"/>
          <w:szCs w:val="20"/>
        </w:rPr>
        <w:t xml:space="preserve">Generic: hint is always 'Binary file — process by filename and size only'</w:t>
      </w:r>
    </w:p>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Error Handling &amp; Performance</w:t>
      </w:r>
    </w:p>
    <w:p>
      <w:pPr>
        <w:pStyle w:val="Heading2"/>
        <w:spacing w:after="100" w:before="260"/>
      </w:pPr>
      <w:r>
        <w:rPr>
          <w:rFonts w:ascii="Arial" w:cs="Arial" w:eastAsia="Arial" w:hAnsi="Arial"/>
          <w:b/>
          <w:bCs/>
          <w:color w:val="0A0A0A"/>
          <w:sz w:val="24"/>
          <w:szCs w:val="24"/>
        </w:rPr>
        <w:t xml:space="preserve">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Failure</w:t>
            </w:r>
          </w:p>
        </w:tc>
        <w:tc>
          <w:tcPr>
            <w:tcW w:type="dxa" w:w="3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Behaviour</w:t>
            </w:r>
          </w:p>
        </w:tc>
        <w:tc>
          <w:tcPr>
            <w:tcW w:type="dxa" w:w="3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Transfer Impact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 not readable (permissions)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packager catches PermissionError, returns empty ContextBlock, logs ERROR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continues — file still sent without context</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Extractor timeout (&gt; 10s)</w:t>
            </w:r>
          </w:p>
        </w:tc>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asyncio.TimeoutError caught — empty ContextBlock returned</w:t>
            </w:r>
          </w:p>
        </w:tc>
        <w:tc>
          <w:tcPr>
            <w:tcW w:type="dxa" w:w="3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continues — agent receives file without schema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Extractor exception (corrupt file)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Exception caught per-extractor — error field populated in ExtractionResult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continues — partial schema if some fields extracted</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MIME detection failure</w:t>
            </w:r>
          </w:p>
        </w:tc>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Falls back to generic extractor — application/octet-stream</w:t>
            </w:r>
          </w:p>
        </w:tc>
        <w:tc>
          <w:tcPr>
            <w:tcW w:type="dxa" w:w="3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continues — minimal context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History DB unreachable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history.get_history() returns empty list — logs WARNING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continues — no history context attached</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 disappears during extraction</w:t>
            </w:r>
          </w:p>
        </w:tc>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FileNotFoundError → empty ContextBlock — logs ERROR</w:t>
            </w:r>
          </w:p>
        </w:tc>
        <w:tc>
          <w:tcPr>
            <w:tcW w:type="dxa" w:w="3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likely fails at bridge level anyway — graceful</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File Type</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Max Extraction Time</w:t>
            </w:r>
          </w:p>
        </w:tc>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Max File Size Processed</w:t>
            </w:r>
          </w:p>
        </w:tc>
        <w:tc>
          <w:tcPr>
            <w:tcW w:type="dxa" w:w="4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Excel (.xlsx)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 seconds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50 MB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Only reads headers and metadata — not all cell values</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PDF</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3 seconds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100 MB</w:t>
            </w:r>
          </w:p>
        </w:tc>
        <w:tc>
          <w:tcPr>
            <w:tcW w:type="dxa" w:w="4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First page text only — no full-document parse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Word (.docx)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 second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50 MB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Heading traverse only — no body text extraction</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CSV</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500ms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200 MB</w:t>
            </w:r>
          </w:p>
        </w:tc>
        <w:tc>
          <w:tcPr>
            <w:tcW w:type="dxa" w:w="4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Header row + first 100 rows for type inference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Audio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200ms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Unlimited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Tag read only — no audio decoding</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Video</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500ms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Unlimited</w:t>
            </w:r>
          </w:p>
        </w:tc>
        <w:tc>
          <w:tcPr>
            <w:tcW w:type="dxa" w:w="4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ffprobe metadata only — no frame decode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Image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300ms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50 MB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EXIF + dimensions — no pixel processing</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JSON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 second</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10 MB</w:t>
            </w:r>
          </w:p>
        </w:tc>
        <w:tc>
          <w:tcPr>
            <w:tcW w:type="dxa" w:w="4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Schema inference on first 1000 keys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Generic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&lt; 10ms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Unlimited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Stat only — no file read</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Testing Strategy</w:t>
      </w:r>
    </w:p>
    <w:p>
      <w:pPr>
        <w:pStyle w:val="Heading2"/>
        <w:spacing w:after="100" w:before="260"/>
      </w:pPr>
      <w:r>
        <w:rPr>
          <w:rFonts w:ascii="Arial" w:cs="Arial" w:eastAsia="Arial" w:hAnsi="Arial"/>
          <w:b/>
          <w:bCs/>
          <w:color w:val="0A0A0A"/>
          <w:sz w:val="24"/>
          <w:szCs w:val="24"/>
        </w:rPr>
        <w:t xml:space="preserve">Test Fixtures</w:t>
      </w:r>
    </w:p>
    <w:p>
      <w:pPr>
        <w:spacing w:after="80" w:before="60"/>
      </w:pPr>
      <w:r>
        <w:rPr>
          <w:rFonts w:ascii="Arial" w:cs="Arial" w:eastAsia="Arial" w:hAnsi="Arial"/>
          <w:color w:val="4A4A4A"/>
          <w:sz w:val="20"/>
          <w:szCs w:val="20"/>
        </w:rPr>
        <w:t xml:space="preserve">Create a tests/fixtures/ directory inside adtp-mcp with one real sample file per supported type. Files must be small (&lt; 1MB each) and contain realistic structure — real column headers, real headings, real audio tags. Do not use empty files.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Fixture File</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Used By</w:t>
            </w:r>
          </w:p>
        </w:tc>
        <w:tc>
          <w:tcPr>
            <w:tcW w:type="dxa" w:w="5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Required Contents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fixtures/sample.xlsx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excel.py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3 sheets, named headers, mixed data types, at least one formula</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fixtures/sample.pdf</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pdf.py</w:t>
            </w:r>
          </w:p>
        </w:tc>
        <w:tc>
          <w:tcPr>
            <w:tcW w:type="dxa" w:w="5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5+ pages, headings, at least one embedded image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fixtures/sample.docx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word.py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Headings H1-H3, one table, one image, author metadata set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fixtures/sample.csv</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csv.py</w:t>
            </w:r>
          </w:p>
        </w:tc>
        <w:tc>
          <w:tcPr>
            <w:tcW w:type="dxa" w:w="5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Header row, 100+ data rows, date column, numeric column, null values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fixtures/sample.mp3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audio.py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ID3 tags set: title, artist, album, year — min 10 seconds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fixtures/sample.mp4</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video.py</w:t>
            </w:r>
          </w:p>
        </w:tc>
        <w:tc>
          <w:tcPr>
            <w:tcW w:type="dxa" w:w="5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720p minimum, known duration, H.264 codec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fixtures/sample.jpg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image.py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EXIF metadata present including GPS coordinates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fixtures/sample.json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json_ext.py</w:t>
            </w:r>
          </w:p>
        </w:tc>
        <w:tc>
          <w:tcPr>
            <w:tcW w:type="dxa" w:w="5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Top-level array of objects, nested depth 3, mixed types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fixtures/sample.bin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generic.py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Arbitrary binary — any file without known MIME</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Test File</w:t>
            </w:r>
          </w:p>
        </w:tc>
        <w:tc>
          <w:tcPr>
            <w:tcW w:type="dxa" w:w="6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Assertions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test_detector.py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Each fixture returns correct MIME string. Renamed extension (xlsx → .txt) still detected correctly. Empty file returns application/octet-stream.</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test_excel.py</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sheet_names populated, headers dict non-empty, row_count &gt; 0, agent_hint non-empty string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test_pdf.py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page_count &gt; 0, first_page_text non-empty, title or author present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test_word.py</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headings list non-empty, word_count &gt; 0, table_count matches fixture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test_csv.py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header_row non-empty, delimiter detected correctly, row_count &gt; 0</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test_audio.py</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duration_seconds &gt; 0, tags.title non-empty, bitrate_kbps &gt;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test_video.py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duration_seconds &gt; 0, width_px and height_px &gt; 0, video_codec non-empty</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test_image.py</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width_px and height_px &gt; 0, exif non-empty, gps coordinates present in fixture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test_json_ext.py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top_level_type correct, key_count &gt; 0, inferred_schema non-empty</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test_generic.py</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filename, file_size_bytes, mime_type all populated — schema has exactly 4 keys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test_packager.py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build_context() for each fixture — ContextBlock.schema non-empty, history is list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test_history.py</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With mocked SQLite — correct MIME filter applied, max 5 entries returned</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Test</w:t>
            </w:r>
          </w:p>
        </w:tc>
        <w:tc>
          <w:tcPr>
            <w:tcW w:type="dxa" w:w="6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What It Proves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test_context_flow.py — excel fixture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send_file call → packager → excel extractor → ContextBlock in bridge JSON command</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test_context_flow.py — pdf fixture</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Same path with PDF — confirms extractor dispatch and schema shape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test_timeout.py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Extractor mocked to sleep 15s → asyncio.TimeoutError caught → empty ContextBlock → transfer not blocked</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test_corrupt_file.py</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Corrupt fixture (truncated XLSX) → extractor exception caught → partial schema or empty → transfer continues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test_get_file_context.py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After transfer completes, MCP get_file_context tool returns non-empty schema matching extracted data</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Completion Checklist</w:t>
      </w:r>
    </w:p>
    <w:p>
      <w:pPr>
        <w:pStyle w:val="ListParagraph"/>
        <w:numPr>
          <w:ilvl w:val="0"/>
          <w:numId w:val="2"/>
        </w:numPr>
        <w:spacing w:after="40" w:before="40"/>
      </w:pPr>
      <w:r>
        <w:rPr>
          <w:rFonts w:ascii="Arial" w:cs="Arial" w:eastAsia="Arial" w:hAnsi="Arial"/>
          <w:color w:val="4A4A4A"/>
          <w:sz w:val="20"/>
          <w:szCs w:val="20"/>
        </w:rPr>
        <w:t xml:space="preserve">uv add python-magic openpyxl xlrd pymupdf python-docx chardet mutagen ffmpeg-python Pillow jsonschema aiofiles — zero import errors</w:t>
      </w:r>
    </w:p>
    <w:p>
      <w:pPr>
        <w:pStyle w:val="ListParagraph"/>
        <w:numPr>
          <w:ilvl w:val="0"/>
          <w:numId w:val="2"/>
        </w:numPr>
        <w:spacing w:after="40" w:before="40"/>
      </w:pPr>
      <w:r>
        <w:rPr>
          <w:rFonts w:ascii="Arial" w:cs="Arial" w:eastAsia="Arial" w:hAnsi="Arial"/>
          <w:color w:val="4A4A4A"/>
          <w:sz w:val="20"/>
          <w:szCs w:val="20"/>
        </w:rPr>
        <w:t xml:space="preserve">apt install libmagic1 ffmpeg confirmed on server environment</w:t>
      </w:r>
    </w:p>
    <w:p>
      <w:pPr>
        <w:pStyle w:val="ListParagraph"/>
        <w:numPr>
          <w:ilvl w:val="0"/>
          <w:numId w:val="2"/>
        </w:numPr>
        <w:spacing w:after="40" w:before="40"/>
      </w:pPr>
      <w:r>
        <w:rPr>
          <w:rFonts w:ascii="Arial" w:cs="Arial" w:eastAsia="Arial" w:hAnsi="Arial"/>
          <w:color w:val="4A4A4A"/>
          <w:sz w:val="20"/>
          <w:szCs w:val="20"/>
        </w:rPr>
        <w:t xml:space="preserve">All 9 fixture files created in tests/fixtures/</w:t>
      </w:r>
    </w:p>
    <w:p>
      <w:pPr>
        <w:pStyle w:val="ListParagraph"/>
        <w:numPr>
          <w:ilvl w:val="0"/>
          <w:numId w:val="2"/>
        </w:numPr>
        <w:spacing w:after="40" w:before="40"/>
      </w:pPr>
      <w:r>
        <w:rPr>
          <w:rFonts w:ascii="Arial" w:cs="Arial" w:eastAsia="Arial" w:hAnsi="Arial"/>
          <w:color w:val="4A4A4A"/>
          <w:sz w:val="20"/>
          <w:szCs w:val="20"/>
        </w:rPr>
        <w:t xml:space="preserve">detector.detect() returns correct MIME for all 9 fixtures</w:t>
      </w:r>
    </w:p>
    <w:p>
      <w:pPr>
        <w:pStyle w:val="ListParagraph"/>
        <w:numPr>
          <w:ilvl w:val="0"/>
          <w:numId w:val="2"/>
        </w:numPr>
        <w:spacing w:after="40" w:before="40"/>
      </w:pPr>
      <w:r>
        <w:rPr>
          <w:rFonts w:ascii="Arial" w:cs="Arial" w:eastAsia="Arial" w:hAnsi="Arial"/>
          <w:color w:val="4A4A4A"/>
          <w:sz w:val="20"/>
          <w:szCs w:val="20"/>
        </w:rPr>
        <w:t xml:space="preserve">packager.build_context() returns non-empty ContextBlock for all 9 fixture types</w:t>
      </w:r>
    </w:p>
    <w:p>
      <w:pPr>
        <w:pStyle w:val="ListParagraph"/>
        <w:numPr>
          <w:ilvl w:val="0"/>
          <w:numId w:val="2"/>
        </w:numPr>
        <w:spacing w:after="40" w:before="40"/>
      </w:pPr>
      <w:r>
        <w:rPr>
          <w:rFonts w:ascii="Arial" w:cs="Arial" w:eastAsia="Arial" w:hAnsi="Arial"/>
          <w:color w:val="4A4A4A"/>
          <w:sz w:val="20"/>
          <w:szCs w:val="20"/>
        </w:rPr>
        <w:t xml:space="preserve">All unit tests pass — pytest tests/unit/ -v</w:t>
      </w:r>
    </w:p>
    <w:p>
      <w:pPr>
        <w:pStyle w:val="ListParagraph"/>
        <w:numPr>
          <w:ilvl w:val="0"/>
          <w:numId w:val="2"/>
        </w:numPr>
        <w:spacing w:after="40" w:before="40"/>
      </w:pPr>
      <w:r>
        <w:rPr>
          <w:rFonts w:ascii="Arial" w:cs="Arial" w:eastAsia="Arial" w:hAnsi="Arial"/>
          <w:color w:val="4A4A4A"/>
          <w:sz w:val="20"/>
          <w:szCs w:val="20"/>
        </w:rPr>
        <w:t xml:space="preserve">All integration tests pass — pytest tests/integration/ -v with Phase 1 + 2 running</w:t>
      </w:r>
    </w:p>
    <w:p>
      <w:pPr>
        <w:pStyle w:val="ListParagraph"/>
        <w:numPr>
          <w:ilvl w:val="0"/>
          <w:numId w:val="2"/>
        </w:numPr>
        <w:spacing w:after="40" w:before="40"/>
      </w:pPr>
      <w:r>
        <w:rPr>
          <w:rFonts w:ascii="Arial" w:cs="Arial" w:eastAsia="Arial" w:hAnsi="Arial"/>
          <w:color w:val="4A4A4A"/>
          <w:sz w:val="20"/>
          <w:szCs w:val="20"/>
        </w:rPr>
        <w:t xml:space="preserve">Extractor timeout test passes — transfer not blocked by slow extraction</w:t>
      </w:r>
    </w:p>
    <w:p>
      <w:pPr>
        <w:pStyle w:val="ListParagraph"/>
        <w:numPr>
          <w:ilvl w:val="0"/>
          <w:numId w:val="2"/>
        </w:numPr>
        <w:spacing w:after="40" w:before="40"/>
      </w:pPr>
      <w:r>
        <w:rPr>
          <w:rFonts w:ascii="Arial" w:cs="Arial" w:eastAsia="Arial" w:hAnsi="Arial"/>
          <w:color w:val="4A4A4A"/>
          <w:sz w:val="20"/>
          <w:szCs w:val="20"/>
        </w:rPr>
        <w:t xml:space="preserve">Corrupt file test passes — transfer continues despite extraction failure</w:t>
      </w:r>
    </w:p>
    <w:p>
      <w:pPr>
        <w:pStyle w:val="ListParagraph"/>
        <w:numPr>
          <w:ilvl w:val="0"/>
          <w:numId w:val="2"/>
        </w:numPr>
        <w:spacing w:after="40" w:before="40"/>
      </w:pPr>
      <w:r>
        <w:rPr>
          <w:rFonts w:ascii="Arial" w:cs="Arial" w:eastAsia="Arial" w:hAnsi="Arial"/>
          <w:color w:val="4A4A4A"/>
          <w:sz w:val="20"/>
          <w:szCs w:val="20"/>
        </w:rPr>
        <w:t xml:space="preserve">MCP get_file_context tool returns populated schema in Claude Desktop</w:t>
      </w:r>
    </w:p>
    <w:p>
      <w:pPr>
        <w:pStyle w:val="ListParagraph"/>
        <w:numPr>
          <w:ilvl w:val="0"/>
          <w:numId w:val="2"/>
        </w:numPr>
        <w:spacing w:after="40" w:before="40"/>
      </w:pPr>
      <w:r>
        <w:rPr>
          <w:rFonts w:ascii="Arial" w:cs="Arial" w:eastAsia="Arial" w:hAnsi="Arial"/>
          <w:color w:val="4A4A4A"/>
          <w:sz w:val="20"/>
          <w:szCs w:val="20"/>
        </w:rPr>
        <w:t xml:space="preserve">No extractor reads more data than specified in performance targets</w:t>
      </w:r>
    </w:p>
    <w:p>
      <w:pPr>
        <w:pStyle w:val="ListParagraph"/>
        <w:numPr>
          <w:ilvl w:val="0"/>
          <w:numId w:val="2"/>
        </w:numPr>
        <w:spacing w:after="40" w:before="40"/>
      </w:pPr>
      <w:r>
        <w:rPr>
          <w:rFonts w:ascii="Arial" w:cs="Arial" w:eastAsia="Arial" w:hAnsi="Arial"/>
          <w:color w:val="4A4A4A"/>
          <w:sz w:val="20"/>
          <w:szCs w:val="20"/>
        </w:rPr>
        <w:t xml:space="preserve">packager.build_context() completes in &lt; 5 seconds for all fixture types</w:t>
      </w:r>
    </w:p>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Phase 4 Hook Points</w:t>
      </w:r>
    </w:p>
    <w:p>
      <w:pPr>
        <w:spacing w:after="80" w:before="60"/>
      </w:pPr>
      <w:r>
        <w:rPr>
          <w:rFonts w:ascii="Arial" w:cs="Arial" w:eastAsia="Arial" w:hAnsi="Arial"/>
          <w:color w:val="4A4A4A"/>
          <w:sz w:val="20"/>
          <w:szCs w:val="20"/>
        </w:rPr>
        <w:t xml:space="preserve">Phase 4 (REST API) exposes context data via HTTP. It reads ContextBlock output produced by Phase 3. These are the integration points Phase 4 depends 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Hook</w:t>
            </w:r>
          </w:p>
        </w:tc>
        <w:tc>
          <w:tcPr>
            <w:tcW w:type="dxa" w:w="3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Location</w:t>
            </w:r>
          </w:p>
        </w:tc>
        <w:tc>
          <w:tcPr>
            <w:tcW w:type="dxa" w:w="4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Phase 4 Consumes This 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ContextBlock JSON structure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Stored in adtp-client SQLite audit DB per transfer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/transfers/{id}/context endpoint returns this JSON directly</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ExtractionResult.schema</w:t>
            </w:r>
          </w:p>
        </w:tc>
        <w:tc>
          <w:tcPr>
            <w:tcW w:type="dxa" w:w="3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Returned by packager — stored in audit DB</w:t>
            </w:r>
          </w:p>
        </w:tc>
        <w:tc>
          <w:tcPr>
            <w:tcW w:type="dxa" w:w="4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/transfers/{id}/schema — typed schema for each file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TransferHistoryEntry list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Returned by history.py — stored per session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/sessions/{id}/history — session-level transfer history</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agent_hint string</w:t>
            </w:r>
          </w:p>
        </w:tc>
        <w:tc>
          <w:tcPr>
            <w:tcW w:type="dxa" w:w="3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Part of ContextBlock — stored in audit DB</w:t>
            </w:r>
          </w:p>
        </w:tc>
        <w:tc>
          <w:tcPr>
            <w:tcW w:type="dxa" w:w="4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Included in POST /transfers response for downstream workflow tools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Phase 4 does not call packager.build_context() directly. Context is built during the transfer (Phase 3) and stored. Phase 4 only reads from the audit database. This keeps the REST API stateless and fast.</w:t>
            </w:r>
          </w:p>
        </w:tc>
      </w:tr>
    </w:tbl>
    <w:p>
      <w:pPr>
        <w:spacing w:after="16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430A" w:sz="4" w:space="4"/>
      </w:pBdr>
      <w:spacing w:after="0" w:before="100"/>
      <w:jc w:val="center"/>
    </w:pPr>
    <w:r>
      <w:rPr>
        <w:rFonts w:ascii="Arial" w:cs="Arial" w:eastAsia="Arial" w:hAnsi="Arial"/>
        <w:color w:val="4A4A4A"/>
        <w:sz w:val="16"/>
        <w:szCs w:val="16"/>
      </w:rPr>
      <w:t xml:space="preserve">Ashir Tech  |  ashir.world  |  Confidential  |  Phase 3 of 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430A" w:sz="4" w:space="4"/>
      </w:pBdr>
      <w:spacing w:after="100" w:before="0"/>
    </w:pPr>
    <w:r>
      <w:rPr>
        <w:rFonts w:ascii="Arial" w:cs="Arial" w:eastAsia="Arial" w:hAnsi="Arial"/>
        <w:color w:val="4A4A4A"/>
        <w:sz w:val="16"/>
        <w:szCs w:val="16"/>
      </w:rPr>
      <w:t xml:space="preserve">ADTP Phase 3 — Intelligence Layer — adtp-mcp/context — Ashir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right="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00" w:before="260"/>
      <w:outlineLvl w:val="1"/>
    </w:pPr>
    <w:rPr>
      <w:rFonts w:ascii="Arial" w:cs="Arial" w:eastAsia="Arial" w:hAnsi="Arial"/>
      <w:b/>
      <w:bCs/>
      <w:sz w:val="24"/>
      <w:szCs w:val="24"/>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2026-05-31T01:38:42.378Z</dcterms:created>
  <dcterms:modified xsi:type="dcterms:W3CDTF">2026-05-31T01:38:42.392Z</dcterms:modified>
</cp:coreProperties>
</file>

<file path=docProps/custom.xml><?xml version="1.0" encoding="utf-8"?>
<Properties xmlns="http://schemas.openxmlformats.org/officeDocument/2006/custom-properties" xmlns:vt="http://schemas.openxmlformats.org/officeDocument/2006/docPropsVTypes"/>
</file>