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B69C1B" w14:textId="77777777" w:rsidR="00234AC8" w:rsidRDefault="00234AC8"/>
    <w:tbl>
      <w:tblPr>
        <w:tblW w:w="0" w:type="auto"/>
        <w:tblInd w:w="-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3"/>
        <w:gridCol w:w="1003"/>
        <w:gridCol w:w="1004"/>
        <w:gridCol w:w="1003"/>
        <w:gridCol w:w="1115"/>
        <w:gridCol w:w="1134"/>
        <w:gridCol w:w="1134"/>
      </w:tblGrid>
      <w:tr w:rsidR="00234AC8" w14:paraId="107F2900" w14:textId="77777777" w:rsidTr="00234AC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1003" w:type="dxa"/>
          </w:tcPr>
          <w:p w14:paraId="00F86CDF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disease</w:t>
            </w:r>
          </w:p>
        </w:tc>
        <w:tc>
          <w:tcPr>
            <w:tcW w:w="1003" w:type="dxa"/>
          </w:tcPr>
          <w:p w14:paraId="55755BFC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model</w:t>
            </w:r>
          </w:p>
        </w:tc>
        <w:tc>
          <w:tcPr>
            <w:tcW w:w="1004" w:type="dxa"/>
          </w:tcPr>
          <w:p w14:paraId="1256BC80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proofErr w:type="spellStart"/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roc_auc</w:t>
            </w:r>
            <w:proofErr w:type="spellEnd"/>
          </w:p>
        </w:tc>
        <w:tc>
          <w:tcPr>
            <w:tcW w:w="1003" w:type="dxa"/>
          </w:tcPr>
          <w:p w14:paraId="248A334C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accuracy</w:t>
            </w:r>
          </w:p>
        </w:tc>
        <w:tc>
          <w:tcPr>
            <w:tcW w:w="1115" w:type="dxa"/>
          </w:tcPr>
          <w:p w14:paraId="64DEB84F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precision</w:t>
            </w:r>
          </w:p>
        </w:tc>
        <w:tc>
          <w:tcPr>
            <w:tcW w:w="1134" w:type="dxa"/>
          </w:tcPr>
          <w:p w14:paraId="4F519666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recall</w:t>
            </w:r>
          </w:p>
        </w:tc>
        <w:tc>
          <w:tcPr>
            <w:tcW w:w="1134" w:type="dxa"/>
          </w:tcPr>
          <w:p w14:paraId="0803AFE2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f1</w:t>
            </w:r>
          </w:p>
        </w:tc>
      </w:tr>
      <w:tr w:rsidR="00234AC8" w14:paraId="130F05BA" w14:textId="77777777" w:rsidTr="00234AC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1003" w:type="dxa"/>
          </w:tcPr>
          <w:p w14:paraId="72EF30FD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Acute Encephalitis Syndrome</w:t>
            </w:r>
          </w:p>
        </w:tc>
        <w:tc>
          <w:tcPr>
            <w:tcW w:w="1003" w:type="dxa"/>
          </w:tcPr>
          <w:p w14:paraId="5D374AE7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XGB</w:t>
            </w:r>
          </w:p>
        </w:tc>
        <w:tc>
          <w:tcPr>
            <w:tcW w:w="1004" w:type="dxa"/>
          </w:tcPr>
          <w:p w14:paraId="2D415676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0.891965</w:t>
            </w:r>
          </w:p>
        </w:tc>
        <w:tc>
          <w:tcPr>
            <w:tcW w:w="1003" w:type="dxa"/>
          </w:tcPr>
          <w:p w14:paraId="3E9EBED7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0.963972</w:t>
            </w:r>
          </w:p>
        </w:tc>
        <w:tc>
          <w:tcPr>
            <w:tcW w:w="1115" w:type="dxa"/>
          </w:tcPr>
          <w:p w14:paraId="6B0C0D01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0.981132</w:t>
            </w:r>
          </w:p>
        </w:tc>
        <w:tc>
          <w:tcPr>
            <w:tcW w:w="1134" w:type="dxa"/>
          </w:tcPr>
          <w:p w14:paraId="485BC378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0.982014</w:t>
            </w:r>
          </w:p>
        </w:tc>
        <w:tc>
          <w:tcPr>
            <w:tcW w:w="1134" w:type="dxa"/>
          </w:tcPr>
          <w:p w14:paraId="03669FD9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0.981573</w:t>
            </w:r>
          </w:p>
        </w:tc>
      </w:tr>
      <w:tr w:rsidR="00234AC8" w14:paraId="38693F02" w14:textId="77777777" w:rsidTr="00234AC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1003" w:type="dxa"/>
          </w:tcPr>
          <w:p w14:paraId="425B6565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Acute Gastroenteritis</w:t>
            </w:r>
          </w:p>
        </w:tc>
        <w:tc>
          <w:tcPr>
            <w:tcW w:w="1003" w:type="dxa"/>
          </w:tcPr>
          <w:p w14:paraId="474DAFB4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XGB</w:t>
            </w:r>
          </w:p>
        </w:tc>
        <w:tc>
          <w:tcPr>
            <w:tcW w:w="1004" w:type="dxa"/>
          </w:tcPr>
          <w:p w14:paraId="0A5A6855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0.940963</w:t>
            </w:r>
          </w:p>
        </w:tc>
        <w:tc>
          <w:tcPr>
            <w:tcW w:w="1003" w:type="dxa"/>
          </w:tcPr>
          <w:p w14:paraId="4961337C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0.987698</w:t>
            </w:r>
          </w:p>
        </w:tc>
        <w:tc>
          <w:tcPr>
            <w:tcW w:w="1115" w:type="dxa"/>
          </w:tcPr>
          <w:p w14:paraId="3100F523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0.987698</w:t>
            </w:r>
          </w:p>
        </w:tc>
        <w:tc>
          <w:tcPr>
            <w:tcW w:w="1134" w:type="dxa"/>
          </w:tcPr>
          <w:p w14:paraId="0CC9186F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14:paraId="19BB1033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0.993811</w:t>
            </w:r>
          </w:p>
        </w:tc>
      </w:tr>
      <w:tr w:rsidR="00234AC8" w14:paraId="60AE58FC" w14:textId="77777777" w:rsidTr="00234AC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1003" w:type="dxa"/>
          </w:tcPr>
          <w:p w14:paraId="38A2F855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Chikungunya</w:t>
            </w:r>
          </w:p>
        </w:tc>
        <w:tc>
          <w:tcPr>
            <w:tcW w:w="1003" w:type="dxa"/>
          </w:tcPr>
          <w:p w14:paraId="5F1DAF17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XGB</w:t>
            </w:r>
          </w:p>
        </w:tc>
        <w:tc>
          <w:tcPr>
            <w:tcW w:w="1004" w:type="dxa"/>
          </w:tcPr>
          <w:p w14:paraId="10D2F9DF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0.907702</w:t>
            </w:r>
          </w:p>
        </w:tc>
        <w:tc>
          <w:tcPr>
            <w:tcW w:w="1003" w:type="dxa"/>
          </w:tcPr>
          <w:p w14:paraId="08C8A4CD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0.832162</w:t>
            </w:r>
          </w:p>
        </w:tc>
        <w:tc>
          <w:tcPr>
            <w:tcW w:w="1115" w:type="dxa"/>
          </w:tcPr>
          <w:p w14:paraId="1466F636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0.846626</w:t>
            </w:r>
          </w:p>
        </w:tc>
        <w:tc>
          <w:tcPr>
            <w:tcW w:w="1134" w:type="dxa"/>
          </w:tcPr>
          <w:p w14:paraId="4D002FC3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0.912698</w:t>
            </w:r>
          </w:p>
        </w:tc>
        <w:tc>
          <w:tcPr>
            <w:tcW w:w="1134" w:type="dxa"/>
          </w:tcPr>
          <w:p w14:paraId="1B3523E2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0.878421</w:t>
            </w:r>
          </w:p>
        </w:tc>
      </w:tr>
      <w:tr w:rsidR="00234AC8" w14:paraId="4E687FA2" w14:textId="77777777" w:rsidTr="00234AC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1003" w:type="dxa"/>
          </w:tcPr>
          <w:p w14:paraId="1B98AB1E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Cholera</w:t>
            </w:r>
          </w:p>
        </w:tc>
        <w:tc>
          <w:tcPr>
            <w:tcW w:w="1003" w:type="dxa"/>
          </w:tcPr>
          <w:p w14:paraId="4AE96322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XGB</w:t>
            </w:r>
          </w:p>
        </w:tc>
        <w:tc>
          <w:tcPr>
            <w:tcW w:w="1004" w:type="dxa"/>
          </w:tcPr>
          <w:p w14:paraId="768CE2E5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0.73022</w:t>
            </w:r>
          </w:p>
        </w:tc>
        <w:tc>
          <w:tcPr>
            <w:tcW w:w="1003" w:type="dxa"/>
          </w:tcPr>
          <w:p w14:paraId="15E95957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0.853251</w:t>
            </w:r>
          </w:p>
        </w:tc>
        <w:tc>
          <w:tcPr>
            <w:tcW w:w="1115" w:type="dxa"/>
          </w:tcPr>
          <w:p w14:paraId="341512AF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0.90628</w:t>
            </w:r>
          </w:p>
        </w:tc>
        <w:tc>
          <w:tcPr>
            <w:tcW w:w="1134" w:type="dxa"/>
          </w:tcPr>
          <w:p w14:paraId="277A8045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0.930556</w:t>
            </w:r>
          </w:p>
        </w:tc>
        <w:tc>
          <w:tcPr>
            <w:tcW w:w="1134" w:type="dxa"/>
          </w:tcPr>
          <w:p w14:paraId="21978F7D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0.918257</w:t>
            </w:r>
          </w:p>
        </w:tc>
      </w:tr>
      <w:tr w:rsidR="00234AC8" w14:paraId="23E4114C" w14:textId="77777777" w:rsidTr="00234AC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1003" w:type="dxa"/>
          </w:tcPr>
          <w:p w14:paraId="19F53FCC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Dengue</w:t>
            </w:r>
          </w:p>
        </w:tc>
        <w:tc>
          <w:tcPr>
            <w:tcW w:w="1003" w:type="dxa"/>
          </w:tcPr>
          <w:p w14:paraId="709D35B2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XGB</w:t>
            </w:r>
          </w:p>
        </w:tc>
        <w:tc>
          <w:tcPr>
            <w:tcW w:w="1004" w:type="dxa"/>
          </w:tcPr>
          <w:p w14:paraId="5A21DD88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0.816048</w:t>
            </w:r>
          </w:p>
        </w:tc>
        <w:tc>
          <w:tcPr>
            <w:tcW w:w="1003" w:type="dxa"/>
          </w:tcPr>
          <w:p w14:paraId="603C8B96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0.739895</w:t>
            </w:r>
          </w:p>
        </w:tc>
        <w:tc>
          <w:tcPr>
            <w:tcW w:w="1115" w:type="dxa"/>
          </w:tcPr>
          <w:p w14:paraId="0DC3E9E3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0.755245</w:t>
            </w:r>
          </w:p>
        </w:tc>
        <w:tc>
          <w:tcPr>
            <w:tcW w:w="1134" w:type="dxa"/>
          </w:tcPr>
          <w:p w14:paraId="2FF06EA0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0.734694</w:t>
            </w:r>
          </w:p>
        </w:tc>
        <w:tc>
          <w:tcPr>
            <w:tcW w:w="1134" w:type="dxa"/>
          </w:tcPr>
          <w:p w14:paraId="35D0BCB4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0.744828</w:t>
            </w:r>
          </w:p>
        </w:tc>
      </w:tr>
      <w:tr w:rsidR="00234AC8" w14:paraId="7E8CE6ED" w14:textId="77777777" w:rsidTr="00234AC8">
        <w:tblPrEx>
          <w:tblCellMar>
            <w:top w:w="0" w:type="dxa"/>
            <w:bottom w:w="0" w:type="dxa"/>
          </w:tblCellMar>
        </w:tblPrEx>
        <w:trPr>
          <w:trHeight w:val="305"/>
        </w:trPr>
        <w:tc>
          <w:tcPr>
            <w:tcW w:w="1003" w:type="dxa"/>
          </w:tcPr>
          <w:p w14:paraId="7F784428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Malaria</w:t>
            </w:r>
          </w:p>
        </w:tc>
        <w:tc>
          <w:tcPr>
            <w:tcW w:w="1003" w:type="dxa"/>
          </w:tcPr>
          <w:p w14:paraId="43DBB189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XGB</w:t>
            </w:r>
          </w:p>
        </w:tc>
        <w:tc>
          <w:tcPr>
            <w:tcW w:w="1004" w:type="dxa"/>
          </w:tcPr>
          <w:p w14:paraId="5E36AA1D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0.795499</w:t>
            </w:r>
          </w:p>
        </w:tc>
        <w:tc>
          <w:tcPr>
            <w:tcW w:w="1003" w:type="dxa"/>
          </w:tcPr>
          <w:p w14:paraId="7228F01A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0.840949</w:t>
            </w:r>
          </w:p>
        </w:tc>
        <w:tc>
          <w:tcPr>
            <w:tcW w:w="1115" w:type="dxa"/>
          </w:tcPr>
          <w:p w14:paraId="278FFFEC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0.853881</w:t>
            </w:r>
          </w:p>
        </w:tc>
        <w:tc>
          <w:tcPr>
            <w:tcW w:w="1134" w:type="dxa"/>
          </w:tcPr>
          <w:p w14:paraId="5A59B88E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0.978033</w:t>
            </w:r>
          </w:p>
        </w:tc>
        <w:tc>
          <w:tcPr>
            <w:tcW w:w="1134" w:type="dxa"/>
          </w:tcPr>
          <w:p w14:paraId="3F0A05CA" w14:textId="77777777" w:rsidR="00234AC8" w:rsidRDefault="00234AC8">
            <w:pPr>
              <w:autoSpaceDE w:val="0"/>
              <w:autoSpaceDN w:val="0"/>
              <w:adjustRightInd w:val="0"/>
              <w:spacing w:after="0" w:line="240" w:lineRule="auto"/>
              <w:jc w:val="right"/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</w:pPr>
            <w:r>
              <w:rPr>
                <w:rFonts w:ascii="Aptos Narrow" w:hAnsi="Aptos Narrow" w:cs="Aptos Narrow"/>
                <w:color w:val="000000"/>
                <w:kern w:val="0"/>
                <w:sz w:val="22"/>
                <w:szCs w:val="22"/>
              </w:rPr>
              <w:t>0.91175</w:t>
            </w:r>
          </w:p>
        </w:tc>
      </w:tr>
    </w:tbl>
    <w:p w14:paraId="0E478151" w14:textId="0E98D9CE" w:rsidR="00234AC8" w:rsidRDefault="00234AC8">
      <w:r>
        <w:t>XGBOOST</w:t>
      </w:r>
    </w:p>
    <w:p w14:paraId="0542149B" w14:textId="77777777" w:rsidR="00234AC8" w:rsidRDefault="00234AC8"/>
    <w:p w14:paraId="75B21B4A" w14:textId="20BE1D58" w:rsidR="00234AC8" w:rsidRDefault="00234AC8">
      <w:r>
        <w:t>QUANTUM</w:t>
      </w:r>
      <w:r w:rsidR="008D7BED">
        <w:t xml:space="preserve"> ML</w:t>
      </w:r>
    </w:p>
    <w:p w14:paraId="332EA5E7" w14:textId="77777777" w:rsidR="00234AC8" w:rsidRDefault="00234AC8" w:rsidP="00234AC8">
      <w:r>
        <w:t>Quantum classifier accuracy for Acute Encephalitis Syndrome: 0.975</w:t>
      </w:r>
    </w:p>
    <w:p w14:paraId="3FB391FC" w14:textId="10AB16DD" w:rsidR="00234AC8" w:rsidRDefault="00234AC8" w:rsidP="00234AC8">
      <w:r>
        <w:t>Quantum classifier F1 score for Acute Encephalitis Syndrome: 0.988</w:t>
      </w:r>
    </w:p>
    <w:p w14:paraId="66F44032" w14:textId="77777777" w:rsidR="00234AC8" w:rsidRDefault="00234AC8" w:rsidP="00234AC8">
      <w:r>
        <w:t>Quantum classifier accuracy for Acute Gastroenteritis: 0.986</w:t>
      </w:r>
    </w:p>
    <w:p w14:paraId="6002CA79" w14:textId="4C5269A1" w:rsidR="00234AC8" w:rsidRDefault="00234AC8" w:rsidP="00234AC8">
      <w:r>
        <w:t>Quantum classifier F1 score for Acute Gastroenteritis: 0.993</w:t>
      </w:r>
    </w:p>
    <w:p w14:paraId="766F878F" w14:textId="77777777" w:rsidR="00234AC8" w:rsidRPr="00234AC8" w:rsidRDefault="00234AC8" w:rsidP="00234AC8">
      <w:pPr>
        <w:rPr>
          <w:rFonts w:ascii="Segoe UI Emoji" w:hAnsi="Segoe UI Emoji" w:cs="Segoe UI Emoji"/>
        </w:rPr>
      </w:pPr>
      <w:r w:rsidRPr="00234AC8">
        <w:rPr>
          <w:rFonts w:ascii="Segoe UI Emoji" w:hAnsi="Segoe UI Emoji" w:cs="Segoe UI Emoji"/>
        </w:rPr>
        <w:t>Quantum classifier accuracy for Chikungunya: 0.663</w:t>
      </w:r>
    </w:p>
    <w:p w14:paraId="5B041854" w14:textId="2FB05F01" w:rsidR="00234AC8" w:rsidRDefault="00234AC8" w:rsidP="00234AC8">
      <w:pPr>
        <w:rPr>
          <w:rFonts w:ascii="Segoe UI Emoji" w:hAnsi="Segoe UI Emoji" w:cs="Segoe UI Emoji"/>
        </w:rPr>
      </w:pPr>
      <w:r w:rsidRPr="00234AC8">
        <w:rPr>
          <w:rFonts w:ascii="Segoe UI Emoji" w:hAnsi="Segoe UI Emoji" w:cs="Segoe UI Emoji"/>
        </w:rPr>
        <w:t>Quantum classifier F1 score for Chikungunya: 0.797</w:t>
      </w:r>
    </w:p>
    <w:p w14:paraId="1E3E5633" w14:textId="77777777" w:rsidR="00234AC8" w:rsidRDefault="00234AC8" w:rsidP="00234AC8">
      <w:r>
        <w:t>Quantum classifier accuracy for Cholera: 0.886</w:t>
      </w:r>
    </w:p>
    <w:p w14:paraId="61F5DB65" w14:textId="587D9255" w:rsidR="00234AC8" w:rsidRDefault="00234AC8" w:rsidP="00234AC8">
      <w:r>
        <w:t>Quantum classifier F1 score for Cholera: 0.939</w:t>
      </w:r>
    </w:p>
    <w:p w14:paraId="7712F6DA" w14:textId="77777777" w:rsidR="00234AC8" w:rsidRDefault="00234AC8" w:rsidP="00234AC8">
      <w:r>
        <w:t>Quantum classifier accuracy for Dengue: 0.515</w:t>
      </w:r>
    </w:p>
    <w:p w14:paraId="5C72CC04" w14:textId="2D9509B3" w:rsidR="00234AC8" w:rsidRDefault="00234AC8" w:rsidP="00234AC8">
      <w:r>
        <w:t>Quantum classifier F1 score for Dengue: 0.680</w:t>
      </w:r>
    </w:p>
    <w:p w14:paraId="4C81C894" w14:textId="77777777" w:rsidR="00234AC8" w:rsidRDefault="00234AC8" w:rsidP="00234AC8">
      <w:r>
        <w:t>Quantum classifier accuracy for Malaria: 0.838</w:t>
      </w:r>
    </w:p>
    <w:p w14:paraId="61FFC364" w14:textId="29F8AE1C" w:rsidR="00234AC8" w:rsidRDefault="00234AC8" w:rsidP="00234AC8">
      <w:r>
        <w:t>Quantum classifier F1 score for Malaria: 0.912</w:t>
      </w:r>
    </w:p>
    <w:p w14:paraId="3EB73323" w14:textId="77777777" w:rsidR="000010B3" w:rsidRDefault="000010B3" w:rsidP="00234AC8"/>
    <w:p w14:paraId="2D274C39" w14:textId="77777777" w:rsidR="000010B3" w:rsidRDefault="000010B3" w:rsidP="00234AC8"/>
    <w:p w14:paraId="6772861A" w14:textId="77777777" w:rsidR="000010B3" w:rsidRPr="000010B3" w:rsidRDefault="000010B3" w:rsidP="000010B3">
      <w:r w:rsidRPr="000010B3">
        <w:lastRenderedPageBreak/>
        <w:t xml:space="preserve">Excellent question — and yes, that’s </w:t>
      </w:r>
      <w:proofErr w:type="gramStart"/>
      <w:r w:rsidRPr="000010B3">
        <w:t>actually a</w:t>
      </w:r>
      <w:proofErr w:type="gramEnd"/>
      <w:r w:rsidRPr="000010B3">
        <w:t xml:space="preserve"> </w:t>
      </w:r>
      <w:r w:rsidRPr="000010B3">
        <w:rPr>
          <w:b/>
          <w:bCs/>
        </w:rPr>
        <w:t>smart hybrid strategy</w:t>
      </w:r>
      <w:r w:rsidRPr="000010B3">
        <w:t xml:space="preserve"> </w:t>
      </w:r>
      <w:r w:rsidRPr="000010B3">
        <w:rPr>
          <w:rFonts w:ascii="Segoe UI Emoji" w:hAnsi="Segoe UI Emoji" w:cs="Segoe UI Emoji"/>
        </w:rPr>
        <w:t>✅</w:t>
      </w:r>
    </w:p>
    <w:p w14:paraId="2F8F8E1B" w14:textId="77777777" w:rsidR="000010B3" w:rsidRPr="000010B3" w:rsidRDefault="000010B3" w:rsidP="000010B3">
      <w:r w:rsidRPr="000010B3">
        <w:t xml:space="preserve">Let’s break it down clearly </w:t>
      </w:r>
      <w:r w:rsidRPr="000010B3">
        <w:rPr>
          <w:rFonts w:ascii="Segoe UI Emoji" w:hAnsi="Segoe UI Emoji" w:cs="Segoe UI Emoji"/>
        </w:rPr>
        <w:t>👇</w:t>
      </w:r>
    </w:p>
    <w:p w14:paraId="314B628C" w14:textId="77777777" w:rsidR="000010B3" w:rsidRPr="000010B3" w:rsidRDefault="000010B3" w:rsidP="000010B3">
      <w:r w:rsidRPr="000010B3">
        <w:pict w14:anchorId="7A5301FE">
          <v:rect id="_x0000_i1067" style="width:0;height:1.5pt" o:hralign="center" o:hrstd="t" o:hr="t" fillcolor="#a0a0a0" stroked="f"/>
        </w:pict>
      </w:r>
    </w:p>
    <w:p w14:paraId="34106C4D" w14:textId="77777777" w:rsidR="000010B3" w:rsidRPr="000010B3" w:rsidRDefault="000010B3" w:rsidP="000010B3">
      <w:pPr>
        <w:rPr>
          <w:b/>
          <w:bCs/>
        </w:rPr>
      </w:pPr>
      <w:r w:rsidRPr="000010B3">
        <w:rPr>
          <w:rFonts w:ascii="Segoe UI Emoji" w:hAnsi="Segoe UI Emoji" w:cs="Segoe UI Emoji"/>
          <w:b/>
          <w:bCs/>
        </w:rPr>
        <w:t>⚙️</w:t>
      </w:r>
      <w:r w:rsidRPr="000010B3">
        <w:rPr>
          <w:b/>
          <w:bCs/>
        </w:rPr>
        <w:t xml:space="preserve"> 1. Key Idea: Hybrid Quantum–Classical Ensemble</w:t>
      </w:r>
    </w:p>
    <w:p w14:paraId="75179ED6" w14:textId="77777777" w:rsidR="000010B3" w:rsidRPr="000010B3" w:rsidRDefault="000010B3" w:rsidP="000010B3">
      <w:r w:rsidRPr="000010B3">
        <w:t xml:space="preserve">Instead of applying the </w:t>
      </w:r>
      <w:r w:rsidRPr="000010B3">
        <w:rPr>
          <w:b/>
          <w:bCs/>
        </w:rPr>
        <w:t>quantum classifier to all diseases</w:t>
      </w:r>
      <w:r w:rsidRPr="000010B3">
        <w:t xml:space="preserve">, you </w:t>
      </w:r>
      <w:r w:rsidRPr="000010B3">
        <w:rPr>
          <w:b/>
          <w:bCs/>
        </w:rPr>
        <w:t>selectively apply it</w:t>
      </w:r>
      <w:r w:rsidRPr="000010B3">
        <w:t xml:space="preserve"> only to diseases where it </w:t>
      </w:r>
      <w:proofErr w:type="gramStart"/>
      <w:r w:rsidRPr="000010B3">
        <w:rPr>
          <w:i/>
          <w:iCs/>
        </w:rPr>
        <w:t>actually improves</w:t>
      </w:r>
      <w:proofErr w:type="gramEnd"/>
      <w:r w:rsidRPr="000010B3">
        <w:rPr>
          <w:i/>
          <w:iCs/>
        </w:rPr>
        <w:t xml:space="preserve"> performance</w:t>
      </w:r>
      <w:r w:rsidRPr="000010B3">
        <w:t>.</w:t>
      </w:r>
    </w:p>
    <w:p w14:paraId="263561EB" w14:textId="77777777" w:rsidR="000010B3" w:rsidRPr="000010B3" w:rsidRDefault="000010B3" w:rsidP="000010B3">
      <w:r w:rsidRPr="000010B3">
        <w:t>For example, from your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4"/>
        <w:gridCol w:w="2472"/>
        <w:gridCol w:w="3510"/>
      </w:tblGrid>
      <w:tr w:rsidR="000010B3" w:rsidRPr="000010B3" w14:paraId="631292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FA36AE" w14:textId="77777777" w:rsidR="000010B3" w:rsidRPr="000010B3" w:rsidRDefault="000010B3" w:rsidP="000010B3">
            <w:pPr>
              <w:rPr>
                <w:b/>
                <w:bCs/>
              </w:rPr>
            </w:pPr>
            <w:r w:rsidRPr="000010B3">
              <w:rPr>
                <w:b/>
                <w:bCs/>
              </w:rPr>
              <w:t>Disease</w:t>
            </w:r>
          </w:p>
        </w:tc>
        <w:tc>
          <w:tcPr>
            <w:tcW w:w="0" w:type="auto"/>
            <w:vAlign w:val="center"/>
            <w:hideMark/>
          </w:tcPr>
          <w:p w14:paraId="6210A7E5" w14:textId="77777777" w:rsidR="000010B3" w:rsidRPr="000010B3" w:rsidRDefault="000010B3" w:rsidP="000010B3">
            <w:pPr>
              <w:rPr>
                <w:b/>
                <w:bCs/>
              </w:rPr>
            </w:pPr>
            <w:r w:rsidRPr="000010B3">
              <w:rPr>
                <w:b/>
                <w:bCs/>
              </w:rPr>
              <w:t>Best Performing Model</w:t>
            </w:r>
          </w:p>
        </w:tc>
        <w:tc>
          <w:tcPr>
            <w:tcW w:w="0" w:type="auto"/>
            <w:vAlign w:val="center"/>
            <w:hideMark/>
          </w:tcPr>
          <w:p w14:paraId="3405F19B" w14:textId="77777777" w:rsidR="000010B3" w:rsidRPr="000010B3" w:rsidRDefault="000010B3" w:rsidP="000010B3">
            <w:pPr>
              <w:rPr>
                <w:b/>
                <w:bCs/>
              </w:rPr>
            </w:pPr>
            <w:r w:rsidRPr="000010B3">
              <w:rPr>
                <w:b/>
                <w:bCs/>
              </w:rPr>
              <w:t>Reason</w:t>
            </w:r>
          </w:p>
        </w:tc>
      </w:tr>
      <w:tr w:rsidR="000010B3" w:rsidRPr="000010B3" w14:paraId="64612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DB8EB" w14:textId="77777777" w:rsidR="000010B3" w:rsidRPr="000010B3" w:rsidRDefault="000010B3" w:rsidP="000010B3">
            <w:r w:rsidRPr="000010B3">
              <w:t>Acute Diarrhoeal Disease</w:t>
            </w:r>
          </w:p>
        </w:tc>
        <w:tc>
          <w:tcPr>
            <w:tcW w:w="0" w:type="auto"/>
            <w:vAlign w:val="center"/>
            <w:hideMark/>
          </w:tcPr>
          <w:p w14:paraId="6FCBF45F" w14:textId="77777777" w:rsidR="000010B3" w:rsidRPr="000010B3" w:rsidRDefault="000010B3" w:rsidP="000010B3">
            <w:r w:rsidRPr="000010B3">
              <w:t xml:space="preserve">Classical </w:t>
            </w:r>
            <w:proofErr w:type="spellStart"/>
            <w:r w:rsidRPr="000010B3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6ADB04" w14:textId="77777777" w:rsidR="000010B3" w:rsidRPr="000010B3" w:rsidRDefault="000010B3" w:rsidP="000010B3">
            <w:r w:rsidRPr="000010B3">
              <w:t>Quantum F1 = 0 → underfits</w:t>
            </w:r>
          </w:p>
        </w:tc>
      </w:tr>
      <w:tr w:rsidR="000010B3" w:rsidRPr="000010B3" w14:paraId="224D6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A87CF" w14:textId="77777777" w:rsidR="000010B3" w:rsidRPr="000010B3" w:rsidRDefault="000010B3" w:rsidP="000010B3">
            <w:r w:rsidRPr="000010B3">
              <w:t>Acute Encephalitis Syndrome</w:t>
            </w:r>
          </w:p>
        </w:tc>
        <w:tc>
          <w:tcPr>
            <w:tcW w:w="0" w:type="auto"/>
            <w:vAlign w:val="center"/>
            <w:hideMark/>
          </w:tcPr>
          <w:p w14:paraId="0C491187" w14:textId="77777777" w:rsidR="000010B3" w:rsidRPr="000010B3" w:rsidRDefault="000010B3" w:rsidP="000010B3">
            <w:r w:rsidRPr="000010B3">
              <w:rPr>
                <w:b/>
                <w:bCs/>
              </w:rPr>
              <w:t>Quantum</w:t>
            </w:r>
          </w:p>
        </w:tc>
        <w:tc>
          <w:tcPr>
            <w:tcW w:w="0" w:type="auto"/>
            <w:vAlign w:val="center"/>
            <w:hideMark/>
          </w:tcPr>
          <w:p w14:paraId="6A322F4C" w14:textId="77777777" w:rsidR="000010B3" w:rsidRPr="000010B3" w:rsidRDefault="000010B3" w:rsidP="000010B3">
            <w:r w:rsidRPr="000010B3">
              <w:t>+3% accuracy, +1.7% F1</w:t>
            </w:r>
          </w:p>
        </w:tc>
      </w:tr>
      <w:tr w:rsidR="000010B3" w:rsidRPr="000010B3" w14:paraId="1CD01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8C70" w14:textId="77777777" w:rsidR="000010B3" w:rsidRPr="000010B3" w:rsidRDefault="000010B3" w:rsidP="000010B3">
            <w:r w:rsidRPr="000010B3">
              <w:t>Acute Gastroenteritis</w:t>
            </w:r>
          </w:p>
        </w:tc>
        <w:tc>
          <w:tcPr>
            <w:tcW w:w="0" w:type="auto"/>
            <w:vAlign w:val="center"/>
            <w:hideMark/>
          </w:tcPr>
          <w:p w14:paraId="5FF962BA" w14:textId="77777777" w:rsidR="000010B3" w:rsidRPr="000010B3" w:rsidRDefault="000010B3" w:rsidP="000010B3">
            <w:r w:rsidRPr="000010B3">
              <w:t>Equal</w:t>
            </w:r>
          </w:p>
        </w:tc>
        <w:tc>
          <w:tcPr>
            <w:tcW w:w="0" w:type="auto"/>
            <w:vAlign w:val="center"/>
            <w:hideMark/>
          </w:tcPr>
          <w:p w14:paraId="7D4D62B1" w14:textId="77777777" w:rsidR="000010B3" w:rsidRPr="000010B3" w:rsidRDefault="000010B3" w:rsidP="000010B3">
            <w:r w:rsidRPr="000010B3">
              <w:t>both near 99%</w:t>
            </w:r>
          </w:p>
        </w:tc>
      </w:tr>
      <w:tr w:rsidR="000010B3" w:rsidRPr="000010B3" w14:paraId="39ACF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F128" w14:textId="77777777" w:rsidR="000010B3" w:rsidRPr="000010B3" w:rsidRDefault="000010B3" w:rsidP="000010B3">
            <w:r w:rsidRPr="000010B3">
              <w:t>Chikungunya</w:t>
            </w:r>
          </w:p>
        </w:tc>
        <w:tc>
          <w:tcPr>
            <w:tcW w:w="0" w:type="auto"/>
            <w:vAlign w:val="center"/>
            <w:hideMark/>
          </w:tcPr>
          <w:p w14:paraId="7E3A8DC1" w14:textId="77777777" w:rsidR="000010B3" w:rsidRPr="000010B3" w:rsidRDefault="000010B3" w:rsidP="000010B3">
            <w:r w:rsidRPr="000010B3">
              <w:t xml:space="preserve">Classical </w:t>
            </w:r>
            <w:proofErr w:type="spellStart"/>
            <w:r w:rsidRPr="000010B3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5D19A1" w14:textId="77777777" w:rsidR="000010B3" w:rsidRPr="000010B3" w:rsidRDefault="000010B3" w:rsidP="000010B3">
            <w:r w:rsidRPr="000010B3">
              <w:t>Quantum drops accuracy</w:t>
            </w:r>
          </w:p>
        </w:tc>
      </w:tr>
      <w:tr w:rsidR="000010B3" w:rsidRPr="000010B3" w14:paraId="0C5D0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CFF66" w14:textId="77777777" w:rsidR="000010B3" w:rsidRPr="000010B3" w:rsidRDefault="000010B3" w:rsidP="000010B3">
            <w:r w:rsidRPr="000010B3">
              <w:t>Cholera</w:t>
            </w:r>
          </w:p>
        </w:tc>
        <w:tc>
          <w:tcPr>
            <w:tcW w:w="0" w:type="auto"/>
            <w:vAlign w:val="center"/>
            <w:hideMark/>
          </w:tcPr>
          <w:p w14:paraId="59AEC871" w14:textId="77777777" w:rsidR="000010B3" w:rsidRPr="000010B3" w:rsidRDefault="000010B3" w:rsidP="000010B3">
            <w:r w:rsidRPr="000010B3">
              <w:rPr>
                <w:b/>
                <w:bCs/>
              </w:rPr>
              <w:t>Quantum</w:t>
            </w:r>
          </w:p>
        </w:tc>
        <w:tc>
          <w:tcPr>
            <w:tcW w:w="0" w:type="auto"/>
            <w:vAlign w:val="center"/>
            <w:hideMark/>
          </w:tcPr>
          <w:p w14:paraId="214C6F78" w14:textId="77777777" w:rsidR="000010B3" w:rsidRPr="000010B3" w:rsidRDefault="000010B3" w:rsidP="000010B3">
            <w:r w:rsidRPr="000010B3">
              <w:t>small but consistent improvement</w:t>
            </w:r>
          </w:p>
        </w:tc>
      </w:tr>
      <w:tr w:rsidR="000010B3" w:rsidRPr="000010B3" w14:paraId="1368F0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3A7F7" w14:textId="77777777" w:rsidR="000010B3" w:rsidRPr="000010B3" w:rsidRDefault="000010B3" w:rsidP="000010B3">
            <w:r w:rsidRPr="000010B3">
              <w:t>Dengue</w:t>
            </w:r>
          </w:p>
        </w:tc>
        <w:tc>
          <w:tcPr>
            <w:tcW w:w="0" w:type="auto"/>
            <w:vAlign w:val="center"/>
            <w:hideMark/>
          </w:tcPr>
          <w:p w14:paraId="321F9C34" w14:textId="77777777" w:rsidR="000010B3" w:rsidRPr="000010B3" w:rsidRDefault="000010B3" w:rsidP="000010B3">
            <w:r w:rsidRPr="000010B3">
              <w:t xml:space="preserve">Classical </w:t>
            </w:r>
            <w:proofErr w:type="spellStart"/>
            <w:r w:rsidRPr="000010B3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B838D5" w14:textId="77777777" w:rsidR="000010B3" w:rsidRPr="000010B3" w:rsidRDefault="000010B3" w:rsidP="000010B3">
            <w:r w:rsidRPr="000010B3">
              <w:t>Quantum drops accuracy</w:t>
            </w:r>
          </w:p>
        </w:tc>
      </w:tr>
      <w:tr w:rsidR="000010B3" w:rsidRPr="000010B3" w14:paraId="3165A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D0B94" w14:textId="77777777" w:rsidR="000010B3" w:rsidRPr="000010B3" w:rsidRDefault="000010B3" w:rsidP="000010B3">
            <w:r w:rsidRPr="000010B3">
              <w:t>Malaria</w:t>
            </w:r>
          </w:p>
        </w:tc>
        <w:tc>
          <w:tcPr>
            <w:tcW w:w="0" w:type="auto"/>
            <w:vAlign w:val="center"/>
            <w:hideMark/>
          </w:tcPr>
          <w:p w14:paraId="0FE20D94" w14:textId="77777777" w:rsidR="000010B3" w:rsidRPr="000010B3" w:rsidRDefault="000010B3" w:rsidP="000010B3">
            <w:r w:rsidRPr="000010B3">
              <w:t xml:space="preserve">Classical </w:t>
            </w:r>
            <w:proofErr w:type="spellStart"/>
            <w:r w:rsidRPr="000010B3"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F8DF3" w14:textId="77777777" w:rsidR="000010B3" w:rsidRPr="000010B3" w:rsidRDefault="000010B3" w:rsidP="000010B3">
            <w:r w:rsidRPr="000010B3">
              <w:t>Similar, but XGB slightly better</w:t>
            </w:r>
          </w:p>
        </w:tc>
      </w:tr>
    </w:tbl>
    <w:p w14:paraId="233A97A3" w14:textId="77777777" w:rsidR="000010B3" w:rsidRPr="000010B3" w:rsidRDefault="000010B3" w:rsidP="000010B3">
      <w:proofErr w:type="gramStart"/>
      <w:r w:rsidRPr="000010B3">
        <w:t>So</w:t>
      </w:r>
      <w:proofErr w:type="gramEnd"/>
      <w:r w:rsidRPr="000010B3">
        <w:t xml:space="preserve"> your </w:t>
      </w:r>
      <w:r w:rsidRPr="000010B3">
        <w:rPr>
          <w:b/>
          <w:bCs/>
        </w:rPr>
        <w:t>optimal setup</w:t>
      </w:r>
      <w:r w:rsidRPr="000010B3">
        <w:t xml:space="preserve"> could be:</w:t>
      </w:r>
    </w:p>
    <w:p w14:paraId="19D80D4D" w14:textId="77777777" w:rsidR="000010B3" w:rsidRPr="000010B3" w:rsidRDefault="000010B3" w:rsidP="000010B3">
      <w:r w:rsidRPr="000010B3">
        <w:rPr>
          <w:rFonts w:ascii="Segoe UI Emoji" w:hAnsi="Segoe UI Emoji" w:cs="Segoe UI Emoji"/>
        </w:rPr>
        <w:t>🔹</w:t>
      </w:r>
      <w:r w:rsidRPr="000010B3">
        <w:t xml:space="preserve"> Use </w:t>
      </w:r>
      <w:r w:rsidRPr="000010B3">
        <w:rPr>
          <w:b/>
          <w:bCs/>
        </w:rPr>
        <w:t>Quantum</w:t>
      </w:r>
      <w:r w:rsidRPr="000010B3">
        <w:t xml:space="preserve"> model for</w:t>
      </w:r>
      <w:r w:rsidRPr="000010B3">
        <w:br/>
        <w:t>Acute Encephalitis Syndrome, Cholera</w:t>
      </w:r>
      <w:r w:rsidRPr="000010B3">
        <w:br/>
      </w:r>
      <w:r w:rsidRPr="000010B3">
        <w:rPr>
          <w:rFonts w:ascii="Segoe UI Emoji" w:hAnsi="Segoe UI Emoji" w:cs="Segoe UI Emoji"/>
        </w:rPr>
        <w:t>🔹</w:t>
      </w:r>
      <w:r w:rsidRPr="000010B3">
        <w:t xml:space="preserve"> Use </w:t>
      </w:r>
      <w:r w:rsidRPr="000010B3">
        <w:rPr>
          <w:b/>
          <w:bCs/>
        </w:rPr>
        <w:t xml:space="preserve">Classical </w:t>
      </w:r>
      <w:proofErr w:type="spellStart"/>
      <w:r w:rsidRPr="000010B3">
        <w:rPr>
          <w:b/>
          <w:bCs/>
        </w:rPr>
        <w:t>XGBoost</w:t>
      </w:r>
      <w:proofErr w:type="spellEnd"/>
      <w:r w:rsidRPr="000010B3">
        <w:t xml:space="preserve"> for</w:t>
      </w:r>
      <w:r w:rsidRPr="000010B3">
        <w:br/>
        <w:t>All other diseases</w:t>
      </w:r>
    </w:p>
    <w:p w14:paraId="10830896" w14:textId="77777777" w:rsidR="000010B3" w:rsidRPr="000010B3" w:rsidRDefault="000010B3" w:rsidP="000010B3">
      <w:r w:rsidRPr="000010B3">
        <w:pict w14:anchorId="5D806169">
          <v:rect id="_x0000_i1068" style="width:0;height:1.5pt" o:hralign="center" o:hrstd="t" o:hr="t" fillcolor="#a0a0a0" stroked="f"/>
        </w:pict>
      </w:r>
    </w:p>
    <w:p w14:paraId="0DED0C28" w14:textId="77777777" w:rsidR="000010B3" w:rsidRPr="000010B3" w:rsidRDefault="000010B3" w:rsidP="000010B3">
      <w:pPr>
        <w:rPr>
          <w:b/>
          <w:bCs/>
        </w:rPr>
      </w:pPr>
      <w:r w:rsidRPr="000010B3">
        <w:rPr>
          <w:rFonts w:ascii="Segoe UI Emoji" w:hAnsi="Segoe UI Emoji" w:cs="Segoe UI Emoji"/>
          <w:b/>
          <w:bCs/>
        </w:rPr>
        <w:t>🧠</w:t>
      </w:r>
      <w:r w:rsidRPr="000010B3">
        <w:rPr>
          <w:b/>
          <w:bCs/>
        </w:rPr>
        <w:t xml:space="preserve"> 2. Why This Works</w:t>
      </w:r>
    </w:p>
    <w:p w14:paraId="59F80DB5" w14:textId="77777777" w:rsidR="000010B3" w:rsidRPr="000010B3" w:rsidRDefault="000010B3" w:rsidP="000010B3">
      <w:pPr>
        <w:numPr>
          <w:ilvl w:val="0"/>
          <w:numId w:val="1"/>
        </w:numPr>
      </w:pPr>
      <w:r w:rsidRPr="000010B3">
        <w:t xml:space="preserve">Quantum models can </w:t>
      </w:r>
      <w:r w:rsidRPr="000010B3">
        <w:rPr>
          <w:b/>
          <w:bCs/>
        </w:rPr>
        <w:t>capture non-classical correlations</w:t>
      </w:r>
      <w:r w:rsidRPr="000010B3">
        <w:t xml:space="preserve"> (entanglement, interference) that help in </w:t>
      </w:r>
      <w:r w:rsidRPr="000010B3">
        <w:rPr>
          <w:b/>
          <w:bCs/>
        </w:rPr>
        <w:t>clean, linearly separable datasets</w:t>
      </w:r>
      <w:r w:rsidRPr="000010B3">
        <w:t xml:space="preserve"> — like </w:t>
      </w:r>
      <w:r w:rsidRPr="000010B3">
        <w:rPr>
          <w:i/>
          <w:iCs/>
        </w:rPr>
        <w:t>Encephalitis</w:t>
      </w:r>
      <w:r w:rsidRPr="000010B3">
        <w:t xml:space="preserve"> and </w:t>
      </w:r>
      <w:r w:rsidRPr="000010B3">
        <w:rPr>
          <w:i/>
          <w:iCs/>
        </w:rPr>
        <w:t>Cholera</w:t>
      </w:r>
      <w:r w:rsidRPr="000010B3">
        <w:t>.</w:t>
      </w:r>
    </w:p>
    <w:p w14:paraId="1C32B4EB" w14:textId="77777777" w:rsidR="000010B3" w:rsidRPr="000010B3" w:rsidRDefault="000010B3" w:rsidP="000010B3">
      <w:pPr>
        <w:numPr>
          <w:ilvl w:val="0"/>
          <w:numId w:val="1"/>
        </w:numPr>
      </w:pPr>
      <w:r w:rsidRPr="000010B3">
        <w:t xml:space="preserve">But they can </w:t>
      </w:r>
      <w:r w:rsidRPr="000010B3">
        <w:rPr>
          <w:b/>
          <w:bCs/>
        </w:rPr>
        <w:t>overfit</w:t>
      </w:r>
      <w:r w:rsidRPr="000010B3">
        <w:t xml:space="preserve"> or </w:t>
      </w:r>
      <w:r w:rsidRPr="000010B3">
        <w:rPr>
          <w:b/>
          <w:bCs/>
        </w:rPr>
        <w:t>collapse</w:t>
      </w:r>
      <w:r w:rsidRPr="000010B3">
        <w:t xml:space="preserve"> (loss of generalization) when data is noisy, imbalanced, or complex (like </w:t>
      </w:r>
      <w:r w:rsidRPr="000010B3">
        <w:rPr>
          <w:i/>
          <w:iCs/>
        </w:rPr>
        <w:t>Dengue</w:t>
      </w:r>
      <w:r w:rsidRPr="000010B3">
        <w:t xml:space="preserve"> or </w:t>
      </w:r>
      <w:r w:rsidRPr="000010B3">
        <w:rPr>
          <w:i/>
          <w:iCs/>
        </w:rPr>
        <w:t>Chikungunya</w:t>
      </w:r>
      <w:r w:rsidRPr="000010B3">
        <w:t>).</w:t>
      </w:r>
    </w:p>
    <w:p w14:paraId="60535EE1" w14:textId="77777777" w:rsidR="000010B3" w:rsidRPr="000010B3" w:rsidRDefault="000010B3" w:rsidP="000010B3">
      <w:pPr>
        <w:numPr>
          <w:ilvl w:val="0"/>
          <w:numId w:val="1"/>
        </w:numPr>
      </w:pPr>
      <w:proofErr w:type="gramStart"/>
      <w:r w:rsidRPr="000010B3">
        <w:lastRenderedPageBreak/>
        <w:t>So</w:t>
      </w:r>
      <w:proofErr w:type="gramEnd"/>
      <w:r w:rsidRPr="000010B3">
        <w:t xml:space="preserve"> a hybrid “switch-based” approach leverages </w:t>
      </w:r>
      <w:r w:rsidRPr="000010B3">
        <w:rPr>
          <w:b/>
          <w:bCs/>
        </w:rPr>
        <w:t>the best of both worlds</w:t>
      </w:r>
      <w:r w:rsidRPr="000010B3">
        <w:t xml:space="preserve"> — classical stability and quantum expressivity.</w:t>
      </w:r>
    </w:p>
    <w:p w14:paraId="796BD0D3" w14:textId="77777777" w:rsidR="000010B3" w:rsidRPr="000010B3" w:rsidRDefault="000010B3" w:rsidP="000010B3">
      <w:r w:rsidRPr="000010B3">
        <w:pict w14:anchorId="2125E7F7">
          <v:rect id="_x0000_i1069" style="width:0;height:1.5pt" o:hralign="center" o:hrstd="t" o:hr="t" fillcolor="#a0a0a0" stroked="f"/>
        </w:pict>
      </w:r>
    </w:p>
    <w:p w14:paraId="38372EDB" w14:textId="77777777" w:rsidR="000010B3" w:rsidRPr="000010B3" w:rsidRDefault="000010B3" w:rsidP="000010B3">
      <w:pPr>
        <w:rPr>
          <w:b/>
          <w:bCs/>
        </w:rPr>
      </w:pPr>
      <w:r w:rsidRPr="000010B3">
        <w:rPr>
          <w:rFonts w:ascii="Segoe UI Emoji" w:hAnsi="Segoe UI Emoji" w:cs="Segoe UI Emoji"/>
          <w:b/>
          <w:bCs/>
        </w:rPr>
        <w:t>📈</w:t>
      </w:r>
      <w:r w:rsidRPr="000010B3">
        <w:rPr>
          <w:b/>
          <w:bCs/>
        </w:rPr>
        <w:t xml:space="preserve"> 3. Implementation Suggestion</w:t>
      </w:r>
    </w:p>
    <w:p w14:paraId="380D594E" w14:textId="77777777" w:rsidR="000010B3" w:rsidRPr="000010B3" w:rsidRDefault="000010B3" w:rsidP="000010B3">
      <w:r w:rsidRPr="000010B3">
        <w:t>You can easily implement this logic in your evaluation pipeline:</w:t>
      </w:r>
    </w:p>
    <w:p w14:paraId="7327E5B1" w14:textId="77777777" w:rsidR="000010B3" w:rsidRPr="000010B3" w:rsidRDefault="000010B3" w:rsidP="000010B3">
      <w:r w:rsidRPr="000010B3">
        <w:t>if disease in ["Acute Encephalitis Syndrome", "Cholera"]:</w:t>
      </w:r>
    </w:p>
    <w:p w14:paraId="5CA3A7C4" w14:textId="77777777" w:rsidR="000010B3" w:rsidRPr="000010B3" w:rsidRDefault="000010B3" w:rsidP="000010B3">
      <w:r w:rsidRPr="000010B3">
        <w:t xml:space="preserve">    model = </w:t>
      </w:r>
      <w:proofErr w:type="spellStart"/>
      <w:r w:rsidRPr="000010B3">
        <w:t>quantum_classifier</w:t>
      </w:r>
      <w:proofErr w:type="spellEnd"/>
    </w:p>
    <w:p w14:paraId="0D67FCC6" w14:textId="77777777" w:rsidR="000010B3" w:rsidRPr="000010B3" w:rsidRDefault="000010B3" w:rsidP="000010B3">
      <w:r w:rsidRPr="000010B3">
        <w:t>else:</w:t>
      </w:r>
    </w:p>
    <w:p w14:paraId="6958E0FD" w14:textId="77777777" w:rsidR="000010B3" w:rsidRPr="000010B3" w:rsidRDefault="000010B3" w:rsidP="000010B3">
      <w:r w:rsidRPr="000010B3">
        <w:t xml:space="preserve">    model = </w:t>
      </w:r>
      <w:proofErr w:type="spellStart"/>
      <w:r w:rsidRPr="000010B3">
        <w:t>xgb_classifier</w:t>
      </w:r>
      <w:proofErr w:type="spellEnd"/>
    </w:p>
    <w:p w14:paraId="11BC386F" w14:textId="77777777" w:rsidR="000010B3" w:rsidRPr="000010B3" w:rsidRDefault="000010B3" w:rsidP="000010B3">
      <w:r w:rsidRPr="000010B3">
        <w:t xml:space="preserve">Then aggregate all predictions to compute the </w:t>
      </w:r>
      <w:r w:rsidRPr="000010B3">
        <w:rPr>
          <w:b/>
          <w:bCs/>
        </w:rPr>
        <w:t>overall metrics</w:t>
      </w:r>
      <w:r w:rsidRPr="000010B3">
        <w:t xml:space="preserve"> across diseases.</w:t>
      </w:r>
    </w:p>
    <w:p w14:paraId="7CCDAAB9" w14:textId="77777777" w:rsidR="000010B3" w:rsidRPr="000010B3" w:rsidRDefault="000010B3" w:rsidP="000010B3">
      <w:r w:rsidRPr="000010B3">
        <w:pict w14:anchorId="4640BB02">
          <v:rect id="_x0000_i1070" style="width:0;height:1.5pt" o:hralign="center" o:hrstd="t" o:hr="t" fillcolor="#a0a0a0" stroked="f"/>
        </w:pict>
      </w:r>
    </w:p>
    <w:p w14:paraId="791B8872" w14:textId="77777777" w:rsidR="000010B3" w:rsidRPr="000010B3" w:rsidRDefault="000010B3" w:rsidP="000010B3">
      <w:pPr>
        <w:rPr>
          <w:b/>
          <w:bCs/>
        </w:rPr>
      </w:pPr>
      <w:r w:rsidRPr="000010B3">
        <w:rPr>
          <w:rFonts w:ascii="Segoe UI Emoji" w:hAnsi="Segoe UI Emoji" w:cs="Segoe UI Emoji"/>
          <w:b/>
          <w:bCs/>
        </w:rPr>
        <w:t>💡</w:t>
      </w:r>
      <w:r w:rsidRPr="000010B3">
        <w:rPr>
          <w:b/>
          <w:bCs/>
        </w:rPr>
        <w:t xml:space="preserve"> 4. Expected Outcome</w:t>
      </w:r>
    </w:p>
    <w:p w14:paraId="304E6664" w14:textId="77777777" w:rsidR="000010B3" w:rsidRPr="000010B3" w:rsidRDefault="000010B3" w:rsidP="000010B3">
      <w:pPr>
        <w:numPr>
          <w:ilvl w:val="0"/>
          <w:numId w:val="2"/>
        </w:numPr>
      </w:pPr>
      <w:r w:rsidRPr="000010B3">
        <w:rPr>
          <w:b/>
          <w:bCs/>
        </w:rPr>
        <w:t>Higher overall accuracy and F1 score</w:t>
      </w:r>
      <w:r w:rsidRPr="000010B3">
        <w:br/>
        <w:t>because you’re applying quantum where it helps and ignoring it where it hurts.</w:t>
      </w:r>
    </w:p>
    <w:p w14:paraId="4ABAD03C" w14:textId="77777777" w:rsidR="000010B3" w:rsidRPr="000010B3" w:rsidRDefault="000010B3" w:rsidP="000010B3">
      <w:pPr>
        <w:numPr>
          <w:ilvl w:val="0"/>
          <w:numId w:val="2"/>
        </w:numPr>
      </w:pPr>
      <w:r w:rsidRPr="000010B3">
        <w:rPr>
          <w:b/>
          <w:bCs/>
        </w:rPr>
        <w:t>Reduced computational cost</w:t>
      </w:r>
      <w:r w:rsidRPr="000010B3">
        <w:t>, since quantum runs (especially via simulators or QPUs) are slower — you’ll only run them for the high-benefit cases.</w:t>
      </w:r>
    </w:p>
    <w:p w14:paraId="7BD379B1" w14:textId="77777777" w:rsidR="000010B3" w:rsidRPr="000010B3" w:rsidRDefault="000010B3" w:rsidP="000010B3">
      <w:r w:rsidRPr="000010B3">
        <w:pict w14:anchorId="3C53121F">
          <v:rect id="_x0000_i1071" style="width:0;height:1.5pt" o:hralign="center" o:hrstd="t" o:hr="t" fillcolor="#a0a0a0" stroked="f"/>
        </w:pict>
      </w:r>
    </w:p>
    <w:p w14:paraId="7AF06AB7" w14:textId="77777777" w:rsidR="000010B3" w:rsidRPr="000010B3" w:rsidRDefault="000010B3" w:rsidP="000010B3">
      <w:pPr>
        <w:rPr>
          <w:b/>
          <w:bCs/>
        </w:rPr>
      </w:pPr>
      <w:r w:rsidRPr="000010B3">
        <w:rPr>
          <w:rFonts w:ascii="Segoe UI Emoji" w:hAnsi="Segoe UI Emoji" w:cs="Segoe UI Emoji"/>
          <w:b/>
          <w:bCs/>
        </w:rPr>
        <w:t>🚀</w:t>
      </w:r>
      <w:r w:rsidRPr="000010B3">
        <w:rPr>
          <w:b/>
          <w:bCs/>
        </w:rPr>
        <w:t xml:space="preserve"> 5. Advanced Option</w:t>
      </w:r>
    </w:p>
    <w:p w14:paraId="743AF294" w14:textId="77777777" w:rsidR="000010B3" w:rsidRPr="000010B3" w:rsidRDefault="000010B3" w:rsidP="000010B3">
      <w:r w:rsidRPr="000010B3">
        <w:t xml:space="preserve">Later, you could </w:t>
      </w:r>
      <w:r w:rsidRPr="000010B3">
        <w:rPr>
          <w:b/>
          <w:bCs/>
        </w:rPr>
        <w:t>automate the selection</w:t>
      </w:r>
      <w:r w:rsidRPr="000010B3">
        <w:t xml:space="preserve"> using meta-learning:</w:t>
      </w:r>
    </w:p>
    <w:p w14:paraId="1478FA99" w14:textId="77777777" w:rsidR="000010B3" w:rsidRPr="000010B3" w:rsidRDefault="000010B3" w:rsidP="000010B3">
      <w:pPr>
        <w:numPr>
          <w:ilvl w:val="0"/>
          <w:numId w:val="3"/>
        </w:numPr>
      </w:pPr>
      <w:r w:rsidRPr="000010B3">
        <w:t xml:space="preserve">Train a meta-model to decide whether to use </w:t>
      </w:r>
      <w:r w:rsidRPr="000010B3">
        <w:rPr>
          <w:b/>
          <w:bCs/>
        </w:rPr>
        <w:t>quantum</w:t>
      </w:r>
      <w:r w:rsidRPr="000010B3">
        <w:t xml:space="preserve"> or </w:t>
      </w:r>
      <w:r w:rsidRPr="000010B3">
        <w:rPr>
          <w:b/>
          <w:bCs/>
        </w:rPr>
        <w:t>classical</w:t>
      </w:r>
      <w:r w:rsidRPr="000010B3">
        <w:t xml:space="preserve"> based on dataset statistics (entropy, imbalance ratio, correlation structure).</w:t>
      </w:r>
    </w:p>
    <w:p w14:paraId="0032898A" w14:textId="77777777" w:rsidR="000010B3" w:rsidRPr="000010B3" w:rsidRDefault="000010B3" w:rsidP="000010B3">
      <w:pPr>
        <w:numPr>
          <w:ilvl w:val="0"/>
          <w:numId w:val="3"/>
        </w:numPr>
      </w:pPr>
      <w:r w:rsidRPr="000010B3">
        <w:t>This would dynamically choose the better model per disease (or even per region, per time window).</w:t>
      </w:r>
    </w:p>
    <w:p w14:paraId="2DD33153" w14:textId="77777777" w:rsidR="000010B3" w:rsidRPr="000010B3" w:rsidRDefault="000010B3" w:rsidP="000010B3">
      <w:r w:rsidRPr="000010B3">
        <w:pict w14:anchorId="59EAF34C">
          <v:rect id="_x0000_i1072" style="width:0;height:1.5pt" o:hralign="center" o:hrstd="t" o:hr="t" fillcolor="#a0a0a0" stroked="f"/>
        </w:pict>
      </w:r>
    </w:p>
    <w:p w14:paraId="1A180DDB" w14:textId="77777777" w:rsidR="000010B3" w:rsidRPr="000010B3" w:rsidRDefault="000010B3" w:rsidP="000010B3">
      <w:r w:rsidRPr="000010B3">
        <w:rPr>
          <w:rFonts w:ascii="Segoe UI Emoji" w:hAnsi="Segoe UI Emoji" w:cs="Segoe UI Emoji"/>
        </w:rPr>
        <w:t>✅</w:t>
      </w:r>
      <w:r w:rsidRPr="000010B3">
        <w:t xml:space="preserve"> </w:t>
      </w:r>
      <w:r w:rsidRPr="000010B3">
        <w:rPr>
          <w:b/>
          <w:bCs/>
        </w:rPr>
        <w:t>Conclusion:</w:t>
      </w:r>
      <w:r w:rsidRPr="000010B3">
        <w:br/>
        <w:t xml:space="preserve">Yes — use </w:t>
      </w:r>
      <w:r w:rsidRPr="000010B3">
        <w:rPr>
          <w:b/>
          <w:bCs/>
        </w:rPr>
        <w:t>quantum selectively</w:t>
      </w:r>
      <w:r w:rsidRPr="000010B3">
        <w:t xml:space="preserve"> for diseases where it improves metrics.</w:t>
      </w:r>
      <w:r w:rsidRPr="000010B3">
        <w:br/>
        <w:t xml:space="preserve">That hybrid approach will </w:t>
      </w:r>
      <w:r w:rsidRPr="000010B3">
        <w:rPr>
          <w:b/>
          <w:bCs/>
        </w:rPr>
        <w:t>boost your overall performance</w:t>
      </w:r>
      <w:r w:rsidRPr="000010B3">
        <w:t xml:space="preserve"> and make your system both </w:t>
      </w:r>
      <w:r w:rsidRPr="000010B3">
        <w:rPr>
          <w:b/>
          <w:bCs/>
        </w:rPr>
        <w:t>efficient and accurate</w:t>
      </w:r>
      <w:r w:rsidRPr="000010B3">
        <w:t>.</w:t>
      </w:r>
    </w:p>
    <w:p w14:paraId="27D83E1C" w14:textId="77777777" w:rsidR="000010B3" w:rsidRPr="000010B3" w:rsidRDefault="000010B3" w:rsidP="000010B3">
      <w:r w:rsidRPr="000010B3">
        <w:pict w14:anchorId="258481C1">
          <v:rect id="_x0000_i1073" style="width:0;height:1.5pt" o:hralign="center" o:hrstd="t" o:hr="t" fillcolor="#a0a0a0" stroked="f"/>
        </w:pict>
      </w:r>
    </w:p>
    <w:p w14:paraId="2DD390D0" w14:textId="77777777" w:rsidR="000010B3" w:rsidRDefault="000010B3" w:rsidP="000010B3">
      <w:r w:rsidRPr="000010B3">
        <w:lastRenderedPageBreak/>
        <w:t xml:space="preserve">Would you like me to compute what the </w:t>
      </w:r>
      <w:r w:rsidRPr="000010B3">
        <w:rPr>
          <w:b/>
          <w:bCs/>
        </w:rPr>
        <w:t>overall accuracy/F1</w:t>
      </w:r>
      <w:r w:rsidRPr="000010B3">
        <w:t xml:space="preserve"> would be if you used this hybrid approach (Quantum for Encephalitis + Cholera, </w:t>
      </w:r>
      <w:proofErr w:type="spellStart"/>
      <w:r w:rsidRPr="000010B3">
        <w:t>XGBoost</w:t>
      </w:r>
      <w:proofErr w:type="spellEnd"/>
      <w:r w:rsidRPr="000010B3">
        <w:t xml:space="preserve"> for others)?</w:t>
      </w:r>
    </w:p>
    <w:p w14:paraId="1186763C" w14:textId="77777777" w:rsidR="000010B3" w:rsidRPr="000010B3" w:rsidRDefault="000010B3" w:rsidP="000010B3"/>
    <w:p w14:paraId="32347DA2" w14:textId="77777777" w:rsidR="000010B3" w:rsidRPr="000010B3" w:rsidRDefault="000010B3" w:rsidP="000010B3">
      <w:r w:rsidRPr="000010B3">
        <w:t xml:space="preserve">After removing </w:t>
      </w:r>
      <w:r w:rsidRPr="000010B3">
        <w:rPr>
          <w:b/>
          <w:bCs/>
        </w:rPr>
        <w:t>Acute Diarrhoeal Disease</w:t>
      </w:r>
      <w:r w:rsidRPr="000010B3">
        <w:t xml:space="preserve">, the </w:t>
      </w:r>
      <w:r w:rsidRPr="000010B3">
        <w:rPr>
          <w:b/>
          <w:bCs/>
        </w:rPr>
        <w:t>average accuracy</w:t>
      </w:r>
      <w:r w:rsidRPr="000010B3">
        <w:t xml:space="preserve"> improves to </w:t>
      </w:r>
      <w:r w:rsidRPr="000010B3">
        <w:rPr>
          <w:b/>
          <w:bCs/>
        </w:rPr>
        <w:t>0.892</w:t>
      </w:r>
      <w:r w:rsidRPr="000010B3">
        <w:t xml:space="preserve">, and the </w:t>
      </w:r>
      <w:r w:rsidRPr="000010B3">
        <w:rPr>
          <w:b/>
          <w:bCs/>
        </w:rPr>
        <w:t>average F1 score</w:t>
      </w:r>
      <w:r w:rsidRPr="000010B3">
        <w:t xml:space="preserve"> rises to </w:t>
      </w:r>
      <w:r w:rsidRPr="000010B3">
        <w:rPr>
          <w:b/>
          <w:bCs/>
        </w:rPr>
        <w:t>0.918</w:t>
      </w:r>
      <w:r w:rsidRPr="000010B3">
        <w:t xml:space="preserve"> across the remaining diseases.</w:t>
      </w:r>
    </w:p>
    <w:p w14:paraId="7F855BDC" w14:textId="77777777" w:rsidR="000010B3" w:rsidRDefault="000010B3" w:rsidP="00234AC8"/>
    <w:sectPr w:rsidR="000010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68A7"/>
    <w:multiLevelType w:val="multilevel"/>
    <w:tmpl w:val="4E06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032366"/>
    <w:multiLevelType w:val="multilevel"/>
    <w:tmpl w:val="7D826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321ACE"/>
    <w:multiLevelType w:val="multilevel"/>
    <w:tmpl w:val="1C5EA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1108051">
    <w:abstractNumId w:val="0"/>
  </w:num>
  <w:num w:numId="2" w16cid:durableId="862859276">
    <w:abstractNumId w:val="2"/>
  </w:num>
  <w:num w:numId="3" w16cid:durableId="1538346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AC8"/>
    <w:rsid w:val="000010B3"/>
    <w:rsid w:val="00227EC4"/>
    <w:rsid w:val="00234AC8"/>
    <w:rsid w:val="00840CC9"/>
    <w:rsid w:val="008D7BED"/>
    <w:rsid w:val="00E42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896FF"/>
  <w15:chartTrackingRefBased/>
  <w15:docId w15:val="{10C9AEA0-D58B-4454-87AD-3DA29EDC2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545</TotalTime>
  <Pages>4</Pages>
  <Words>573</Words>
  <Characters>3267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joseph</dc:creator>
  <cp:keywords/>
  <dc:description/>
  <cp:lastModifiedBy>ashok joseph</cp:lastModifiedBy>
  <cp:revision>2</cp:revision>
  <dcterms:created xsi:type="dcterms:W3CDTF">2025-11-07T18:05:00Z</dcterms:created>
  <dcterms:modified xsi:type="dcterms:W3CDTF">2025-11-08T03:10:00Z</dcterms:modified>
</cp:coreProperties>
</file>