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CE85E" w14:textId="63AF067F" w:rsidR="000D29AB" w:rsidRPr="00B66B49" w:rsidRDefault="000D29AB" w:rsidP="000D29AB">
      <w:pPr>
        <w:rPr>
          <w:b/>
          <w:bCs/>
          <w:color w:val="1F497D" w:themeColor="text2"/>
          <w:sz w:val="36"/>
          <w:szCs w:val="36"/>
          <w:u w:val="single"/>
        </w:rPr>
      </w:pPr>
      <w:r w:rsidRPr="000D29AB">
        <w:rPr>
          <w:b/>
          <w:bCs/>
          <w:color w:val="1F497D" w:themeColor="text2"/>
          <w:sz w:val="36"/>
          <w:szCs w:val="36"/>
          <w:u w:val="single"/>
        </w:rPr>
        <w:t>Project Synopsis: HPC Stack Cloud-Based HPC Cluster</w:t>
      </w:r>
      <w:r w:rsidRPr="00B66B49">
        <w:rPr>
          <w:b/>
          <w:bCs/>
          <w:color w:val="1F497D" w:themeColor="text2"/>
          <w:sz w:val="36"/>
          <w:szCs w:val="36"/>
          <w:u w:val="single"/>
        </w:rPr>
        <w:br/>
      </w:r>
    </w:p>
    <w:p w14:paraId="5853139A" w14:textId="77777777" w:rsidR="000D29AB" w:rsidRPr="000D29AB" w:rsidRDefault="000D29AB" w:rsidP="000D29AB">
      <w:pPr>
        <w:rPr>
          <w:b/>
          <w:bCs/>
          <w:color w:val="1F497D" w:themeColor="text2"/>
          <w:sz w:val="36"/>
          <w:szCs w:val="36"/>
        </w:rPr>
      </w:pPr>
    </w:p>
    <w:p w14:paraId="5F6B4972" w14:textId="77777777" w:rsidR="000D29AB" w:rsidRPr="000D29AB" w:rsidRDefault="000D29AB" w:rsidP="000D29AB">
      <w:pPr>
        <w:rPr>
          <w:b/>
          <w:bCs/>
          <w:color w:val="1F497D" w:themeColor="text2"/>
          <w:sz w:val="24"/>
          <w:szCs w:val="24"/>
        </w:rPr>
      </w:pPr>
      <w:r w:rsidRPr="000D29AB">
        <w:rPr>
          <w:b/>
          <w:bCs/>
          <w:color w:val="1F497D" w:themeColor="text2"/>
          <w:sz w:val="24"/>
          <w:szCs w:val="24"/>
        </w:rPr>
        <w:t>Introduction</w:t>
      </w:r>
    </w:p>
    <w:p w14:paraId="31ED7873" w14:textId="4C991A8A" w:rsidR="000D29AB" w:rsidRPr="00B66B49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 xml:space="preserve">This project aims to design and implement a scalable, portable, and cost-effective High-Performance Computing (HPC) cluster using Docker containerization of 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on a cloud-based infrastructure. By leveraging AWS services and integrating Grafana for monitoring, the project delivers an efficient solution for real-time resource management and analytics.</w:t>
      </w:r>
      <w:r w:rsidRPr="00B66B49">
        <w:rPr>
          <w:sz w:val="24"/>
          <w:szCs w:val="24"/>
        </w:rPr>
        <w:br/>
      </w:r>
    </w:p>
    <w:p w14:paraId="29A69DAC" w14:textId="77777777" w:rsidR="000D29AB" w:rsidRPr="000D29AB" w:rsidRDefault="000D29AB" w:rsidP="000D29AB">
      <w:pPr>
        <w:rPr>
          <w:sz w:val="24"/>
          <w:szCs w:val="24"/>
        </w:rPr>
      </w:pPr>
    </w:p>
    <w:p w14:paraId="7E32AC0A" w14:textId="77777777" w:rsidR="000D29AB" w:rsidRPr="00B66B49" w:rsidRDefault="000D29AB" w:rsidP="00B66B49">
      <w:pPr>
        <w:pStyle w:val="ListParagraph"/>
        <w:numPr>
          <w:ilvl w:val="0"/>
          <w:numId w:val="13"/>
        </w:numPr>
        <w:rPr>
          <w:b/>
          <w:bCs/>
          <w:color w:val="1F497D" w:themeColor="text2"/>
          <w:sz w:val="24"/>
          <w:szCs w:val="24"/>
        </w:rPr>
      </w:pPr>
      <w:r w:rsidRPr="00B66B49">
        <w:rPr>
          <w:b/>
          <w:bCs/>
          <w:color w:val="1F497D" w:themeColor="text2"/>
          <w:sz w:val="24"/>
          <w:szCs w:val="24"/>
        </w:rPr>
        <w:t>Key Objectives</w:t>
      </w:r>
    </w:p>
    <w:p w14:paraId="78FEFAC8" w14:textId="77777777" w:rsidR="000D29AB" w:rsidRPr="000D29AB" w:rsidRDefault="000D29AB" w:rsidP="000D29AB">
      <w:pPr>
        <w:numPr>
          <w:ilvl w:val="0"/>
          <w:numId w:val="1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Simplified Deployment:</w:t>
      </w:r>
      <w:r w:rsidRPr="000D29AB">
        <w:rPr>
          <w:sz w:val="24"/>
          <w:szCs w:val="24"/>
        </w:rPr>
        <w:t xml:space="preserve"> Streamline the deployment of HPC clusters using containerized 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components.</w:t>
      </w:r>
    </w:p>
    <w:p w14:paraId="68E7D44C" w14:textId="77777777" w:rsidR="000D29AB" w:rsidRPr="000D29AB" w:rsidRDefault="000D29AB" w:rsidP="000D29AB">
      <w:pPr>
        <w:numPr>
          <w:ilvl w:val="0"/>
          <w:numId w:val="1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Dynamic Scalability:</w:t>
      </w:r>
      <w:r w:rsidRPr="000D29AB">
        <w:rPr>
          <w:sz w:val="24"/>
          <w:szCs w:val="24"/>
        </w:rPr>
        <w:t> Facilitate on-demand addition of compute nodes for optimal resource utilization.</w:t>
      </w:r>
    </w:p>
    <w:p w14:paraId="20C85B60" w14:textId="77777777" w:rsidR="000D29AB" w:rsidRPr="000D29AB" w:rsidRDefault="000D29AB" w:rsidP="000D29AB">
      <w:pPr>
        <w:numPr>
          <w:ilvl w:val="0"/>
          <w:numId w:val="1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Platform Independence:</w:t>
      </w:r>
      <w:r w:rsidRPr="000D29AB">
        <w:rPr>
          <w:sz w:val="24"/>
          <w:szCs w:val="24"/>
        </w:rPr>
        <w:t> Support deployment across diverse environments with Docker and AWS integration.</w:t>
      </w:r>
    </w:p>
    <w:p w14:paraId="41663DB4" w14:textId="77777777" w:rsidR="000D29AB" w:rsidRPr="000D29AB" w:rsidRDefault="000D29AB" w:rsidP="000D29AB">
      <w:pPr>
        <w:numPr>
          <w:ilvl w:val="0"/>
          <w:numId w:val="1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Cost Optimization:</w:t>
      </w:r>
      <w:r w:rsidRPr="000D29AB">
        <w:rPr>
          <w:sz w:val="24"/>
          <w:szCs w:val="24"/>
        </w:rPr>
        <w:t> Deliver a cost-effective solution suitable for research and educational purposes.</w:t>
      </w:r>
    </w:p>
    <w:p w14:paraId="0A59F557" w14:textId="289C0942" w:rsidR="000D29AB" w:rsidRPr="00B66B49" w:rsidRDefault="000D29AB" w:rsidP="000D29AB">
      <w:pPr>
        <w:numPr>
          <w:ilvl w:val="0"/>
          <w:numId w:val="1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Enhanced Monitoring:</w:t>
      </w:r>
      <w:r w:rsidRPr="000D29AB">
        <w:rPr>
          <w:sz w:val="24"/>
          <w:szCs w:val="24"/>
        </w:rPr>
        <w:t> Provide comprehensive resource and performance analytics with Grafana.</w:t>
      </w:r>
      <w:r w:rsidRPr="00B66B49">
        <w:rPr>
          <w:sz w:val="24"/>
          <w:szCs w:val="24"/>
        </w:rPr>
        <w:br/>
      </w:r>
    </w:p>
    <w:p w14:paraId="0BD82F9F" w14:textId="77777777" w:rsidR="000D29AB" w:rsidRPr="000D29AB" w:rsidRDefault="000D29AB" w:rsidP="000D29AB">
      <w:pPr>
        <w:ind w:left="720"/>
        <w:rPr>
          <w:sz w:val="24"/>
          <w:szCs w:val="24"/>
        </w:rPr>
      </w:pPr>
    </w:p>
    <w:p w14:paraId="3825C101" w14:textId="77777777" w:rsidR="000D29AB" w:rsidRPr="00B66B49" w:rsidRDefault="000D29AB" w:rsidP="00B66B49">
      <w:pPr>
        <w:pStyle w:val="ListParagraph"/>
        <w:numPr>
          <w:ilvl w:val="0"/>
          <w:numId w:val="14"/>
        </w:numPr>
        <w:rPr>
          <w:b/>
          <w:bCs/>
          <w:color w:val="1F497D" w:themeColor="text2"/>
          <w:sz w:val="24"/>
          <w:szCs w:val="24"/>
        </w:rPr>
      </w:pPr>
      <w:r w:rsidRPr="00B66B49">
        <w:rPr>
          <w:b/>
          <w:bCs/>
          <w:color w:val="1F497D" w:themeColor="text2"/>
          <w:sz w:val="24"/>
          <w:szCs w:val="24"/>
        </w:rPr>
        <w:t>Implementation Highlights</w:t>
      </w:r>
    </w:p>
    <w:p w14:paraId="1B6A1842" w14:textId="77777777" w:rsidR="000D29AB" w:rsidRPr="000D29AB" w:rsidRDefault="000D29AB" w:rsidP="000D29AB">
      <w:pPr>
        <w:numPr>
          <w:ilvl w:val="0"/>
          <w:numId w:val="2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Containerized Components:</w:t>
      </w:r>
      <w:r w:rsidRPr="000D29AB">
        <w:rPr>
          <w:sz w:val="24"/>
          <w:szCs w:val="24"/>
        </w:rPr>
        <w:t xml:space="preserve"> Essential 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components (</w:t>
      </w:r>
      <w:proofErr w:type="spellStart"/>
      <w:r w:rsidRPr="000D29AB">
        <w:rPr>
          <w:sz w:val="24"/>
          <w:szCs w:val="24"/>
        </w:rPr>
        <w:t>slurmctld</w:t>
      </w:r>
      <w:proofErr w:type="spellEnd"/>
      <w:r w:rsidRPr="000D29AB">
        <w:rPr>
          <w:sz w:val="24"/>
          <w:szCs w:val="24"/>
        </w:rPr>
        <w:t xml:space="preserve">, </w:t>
      </w:r>
      <w:proofErr w:type="spellStart"/>
      <w:r w:rsidRPr="000D29AB">
        <w:rPr>
          <w:sz w:val="24"/>
          <w:szCs w:val="24"/>
        </w:rPr>
        <w:t>slurmd</w:t>
      </w:r>
      <w:proofErr w:type="spellEnd"/>
      <w:r w:rsidRPr="000D29AB">
        <w:rPr>
          <w:sz w:val="24"/>
          <w:szCs w:val="24"/>
        </w:rPr>
        <w:t xml:space="preserve">, </w:t>
      </w:r>
      <w:proofErr w:type="spellStart"/>
      <w:r w:rsidRPr="000D29AB">
        <w:rPr>
          <w:sz w:val="24"/>
          <w:szCs w:val="24"/>
        </w:rPr>
        <w:t>slurmdbd</w:t>
      </w:r>
      <w:proofErr w:type="spellEnd"/>
      <w:r w:rsidRPr="000D29AB">
        <w:rPr>
          <w:sz w:val="24"/>
          <w:szCs w:val="24"/>
        </w:rPr>
        <w:t>, MySQL) are packaged as Docker containers for simplified deployment and maintenance.</w:t>
      </w:r>
    </w:p>
    <w:p w14:paraId="50316E19" w14:textId="77777777" w:rsidR="000D29AB" w:rsidRPr="000D29AB" w:rsidRDefault="000D29AB" w:rsidP="000D29AB">
      <w:pPr>
        <w:numPr>
          <w:ilvl w:val="0"/>
          <w:numId w:val="2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AWS Infrastructure:</w:t>
      </w:r>
      <w:r w:rsidRPr="000D29AB">
        <w:rPr>
          <w:sz w:val="24"/>
          <w:szCs w:val="24"/>
        </w:rPr>
        <w:t> Leverages AWS EC2 instances for compute resources, VPC for secure network configuration, and EBS for persistent storage.</w:t>
      </w:r>
    </w:p>
    <w:p w14:paraId="135991EC" w14:textId="77777777" w:rsidR="000D29AB" w:rsidRPr="000D29AB" w:rsidRDefault="000D29AB" w:rsidP="000D29AB">
      <w:pPr>
        <w:numPr>
          <w:ilvl w:val="0"/>
          <w:numId w:val="2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Hybrid HPC-Cloud Workflow:</w:t>
      </w:r>
      <w:r w:rsidRPr="000D29AB">
        <w:rPr>
          <w:sz w:val="24"/>
          <w:szCs w:val="24"/>
        </w:rPr>
        <w:t> Combines traditional HPC tools with cloud technologies to support a variety of computational workloads.</w:t>
      </w:r>
    </w:p>
    <w:p w14:paraId="6E3FC03B" w14:textId="051BFCC0" w:rsidR="000D29AB" w:rsidRPr="00B66B49" w:rsidRDefault="000D29AB" w:rsidP="000D29AB">
      <w:pPr>
        <w:numPr>
          <w:ilvl w:val="0"/>
          <w:numId w:val="2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Real-Time Monitoring:</w:t>
      </w:r>
      <w:r w:rsidRPr="000D29AB">
        <w:rPr>
          <w:sz w:val="24"/>
          <w:szCs w:val="24"/>
        </w:rPr>
        <w:t> Integrates Grafana dashboards to visualize metrics such as CPU usage, memory consumption, job queue statistics, and node performance.</w:t>
      </w:r>
      <w:r w:rsidRPr="00B66B49">
        <w:rPr>
          <w:sz w:val="24"/>
          <w:szCs w:val="24"/>
        </w:rPr>
        <w:br/>
      </w:r>
    </w:p>
    <w:p w14:paraId="5D89D42C" w14:textId="77777777" w:rsidR="000D29AB" w:rsidRPr="000D29AB" w:rsidRDefault="000D29AB" w:rsidP="000D29AB">
      <w:pPr>
        <w:ind w:left="720"/>
        <w:rPr>
          <w:sz w:val="24"/>
          <w:szCs w:val="24"/>
        </w:rPr>
      </w:pPr>
    </w:p>
    <w:p w14:paraId="1EBE8BCD" w14:textId="77777777" w:rsidR="000D29AB" w:rsidRPr="00B66B49" w:rsidRDefault="000D29AB" w:rsidP="00B66B49">
      <w:pPr>
        <w:pStyle w:val="ListParagraph"/>
        <w:numPr>
          <w:ilvl w:val="0"/>
          <w:numId w:val="15"/>
        </w:numPr>
        <w:rPr>
          <w:b/>
          <w:bCs/>
          <w:color w:val="1F497D" w:themeColor="text2"/>
          <w:sz w:val="24"/>
          <w:szCs w:val="24"/>
        </w:rPr>
      </w:pPr>
      <w:r w:rsidRPr="00B66B49">
        <w:rPr>
          <w:b/>
          <w:bCs/>
          <w:color w:val="1F497D" w:themeColor="text2"/>
          <w:sz w:val="24"/>
          <w:szCs w:val="24"/>
        </w:rPr>
        <w:t>Tech Stack</w:t>
      </w:r>
    </w:p>
    <w:p w14:paraId="0F05EE66" w14:textId="77777777" w:rsidR="000D29AB" w:rsidRPr="000D29AB" w:rsidRDefault="000D29AB" w:rsidP="000D29AB">
      <w:pPr>
        <w:numPr>
          <w:ilvl w:val="0"/>
          <w:numId w:val="3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Orchestration &amp; Monitoring:</w:t>
      </w:r>
      <w:r w:rsidRPr="000D29AB">
        <w:rPr>
          <w:sz w:val="24"/>
          <w:szCs w:val="24"/>
        </w:rPr>
        <w:t> Docker, Docker Compose, Grafana, Prometheus</w:t>
      </w:r>
    </w:p>
    <w:p w14:paraId="719777FF" w14:textId="77777777" w:rsidR="000D29AB" w:rsidRPr="000D29AB" w:rsidRDefault="000D29AB" w:rsidP="000D29AB">
      <w:pPr>
        <w:numPr>
          <w:ilvl w:val="0"/>
          <w:numId w:val="3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HPC Scheduler:</w:t>
      </w:r>
      <w:r w:rsidRPr="000D29AB">
        <w:rPr>
          <w:sz w:val="24"/>
          <w:szCs w:val="24"/>
        </w:rPr>
        <w:t> 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Workload Manager</w:t>
      </w:r>
    </w:p>
    <w:p w14:paraId="5AE373A3" w14:textId="77777777" w:rsidR="000D29AB" w:rsidRPr="000D29AB" w:rsidRDefault="000D29AB" w:rsidP="000D29AB">
      <w:pPr>
        <w:numPr>
          <w:ilvl w:val="0"/>
          <w:numId w:val="3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Cloud Services:</w:t>
      </w:r>
      <w:r w:rsidRPr="000D29AB">
        <w:rPr>
          <w:sz w:val="24"/>
          <w:szCs w:val="24"/>
        </w:rPr>
        <w:t> AWS EC2, VPC, S3, EBS</w:t>
      </w:r>
    </w:p>
    <w:p w14:paraId="62D813BF" w14:textId="77777777" w:rsidR="000D29AB" w:rsidRPr="000D29AB" w:rsidRDefault="000D29AB" w:rsidP="000D29AB">
      <w:pPr>
        <w:numPr>
          <w:ilvl w:val="0"/>
          <w:numId w:val="3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Database:</w:t>
      </w:r>
      <w:r w:rsidRPr="000D29AB">
        <w:rPr>
          <w:sz w:val="24"/>
          <w:szCs w:val="24"/>
        </w:rPr>
        <w:t xml:space="preserve"> MySQL for 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accounting and resource tracking</w:t>
      </w:r>
    </w:p>
    <w:p w14:paraId="167A76EF" w14:textId="77777777" w:rsidR="000D29AB" w:rsidRPr="000D29AB" w:rsidRDefault="000D29AB" w:rsidP="000D29AB">
      <w:pPr>
        <w:numPr>
          <w:ilvl w:val="0"/>
          <w:numId w:val="3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Networking:</w:t>
      </w:r>
      <w:r w:rsidRPr="000D29AB">
        <w:rPr>
          <w:sz w:val="24"/>
          <w:szCs w:val="24"/>
        </w:rPr>
        <w:t> AWS VPC configurations, Security Groups for access control</w:t>
      </w:r>
    </w:p>
    <w:p w14:paraId="368F455B" w14:textId="77777777" w:rsidR="000D29AB" w:rsidRPr="00B66B49" w:rsidRDefault="000D29AB" w:rsidP="000D29AB">
      <w:pPr>
        <w:rPr>
          <w:sz w:val="24"/>
          <w:szCs w:val="24"/>
        </w:rPr>
      </w:pPr>
    </w:p>
    <w:p w14:paraId="73315B8E" w14:textId="0B9D8F4D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pict w14:anchorId="3CF75176">
          <v:rect id="_x0000_i1031" style="width:0;height:0" o:hralign="center" o:hrstd="t" o:hrnoshade="t" o:hr="t" stroked="f"/>
        </w:pict>
      </w:r>
    </w:p>
    <w:p w14:paraId="47924149" w14:textId="77777777" w:rsidR="000D29AB" w:rsidRPr="00B66B49" w:rsidRDefault="000D29AB" w:rsidP="00B66B49">
      <w:pPr>
        <w:pStyle w:val="ListParagraph"/>
        <w:numPr>
          <w:ilvl w:val="0"/>
          <w:numId w:val="16"/>
        </w:numPr>
        <w:rPr>
          <w:b/>
          <w:bCs/>
          <w:color w:val="1F497D" w:themeColor="text2"/>
          <w:sz w:val="24"/>
          <w:szCs w:val="24"/>
        </w:rPr>
      </w:pPr>
      <w:r w:rsidRPr="00B66B49">
        <w:rPr>
          <w:b/>
          <w:bCs/>
          <w:color w:val="1F497D" w:themeColor="text2"/>
          <w:sz w:val="24"/>
          <w:szCs w:val="24"/>
        </w:rPr>
        <w:t>Milestones</w:t>
      </w:r>
    </w:p>
    <w:p w14:paraId="50DF5A2C" w14:textId="77777777" w:rsidR="000D29AB" w:rsidRPr="000D29AB" w:rsidRDefault="000D29AB" w:rsidP="000D29AB">
      <w:pPr>
        <w:numPr>
          <w:ilvl w:val="0"/>
          <w:numId w:val="4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 xml:space="preserve">Achieve </w:t>
      </w:r>
      <w:proofErr w:type="spellStart"/>
      <w:r w:rsidRPr="000D29AB">
        <w:rPr>
          <w:b/>
          <w:bCs/>
          <w:sz w:val="24"/>
          <w:szCs w:val="24"/>
        </w:rPr>
        <w:t>Slurm</w:t>
      </w:r>
      <w:proofErr w:type="spellEnd"/>
      <w:r w:rsidRPr="000D29AB">
        <w:rPr>
          <w:b/>
          <w:bCs/>
          <w:sz w:val="24"/>
          <w:szCs w:val="24"/>
        </w:rPr>
        <w:t xml:space="preserve"> Cloud Environment</w:t>
      </w:r>
    </w:p>
    <w:p w14:paraId="23931CDB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 xml:space="preserve">Containerize 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components and deploy them on AWS infrastructure.</w:t>
      </w:r>
    </w:p>
    <w:p w14:paraId="5DC6D35A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 xml:space="preserve">Establish a functional </w:t>
      </w:r>
      <w:proofErr w:type="spellStart"/>
      <w:r w:rsidRPr="000D29AB">
        <w:rPr>
          <w:sz w:val="24"/>
          <w:szCs w:val="24"/>
        </w:rPr>
        <w:t>Slurm</w:t>
      </w:r>
      <w:proofErr w:type="spellEnd"/>
      <w:r w:rsidRPr="000D29AB">
        <w:rPr>
          <w:sz w:val="24"/>
          <w:szCs w:val="24"/>
        </w:rPr>
        <w:t xml:space="preserve"> cluster capable of handling job submissions and resource allocation.</w:t>
      </w:r>
    </w:p>
    <w:p w14:paraId="2FA6FCB6" w14:textId="77777777" w:rsidR="000D29AB" w:rsidRPr="000D29AB" w:rsidRDefault="000D29AB" w:rsidP="000D29AB">
      <w:pPr>
        <w:numPr>
          <w:ilvl w:val="0"/>
          <w:numId w:val="4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Achieve GPU Support with Docker</w:t>
      </w:r>
    </w:p>
    <w:p w14:paraId="3439A3DD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lastRenderedPageBreak/>
        <w:t>Integrate NVIDIA Docker runtime to enable GPU acceleration for HPC tasks.</w:t>
      </w:r>
    </w:p>
    <w:p w14:paraId="225035A5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>Validate GPU-enabled workloads within the containerized environment.</w:t>
      </w:r>
    </w:p>
    <w:p w14:paraId="7A26C50B" w14:textId="77777777" w:rsidR="000D29AB" w:rsidRPr="000D29AB" w:rsidRDefault="000D29AB" w:rsidP="000D29AB">
      <w:pPr>
        <w:numPr>
          <w:ilvl w:val="0"/>
          <w:numId w:val="4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Achieve AI/ML-Related Tasks in DevOps Environment</w:t>
      </w:r>
    </w:p>
    <w:p w14:paraId="3C62297D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>Develop pipelines for deploying and managing AI/ML workflows on the HPC cluster.</w:t>
      </w:r>
    </w:p>
    <w:p w14:paraId="1CDE68DE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>Utilize DevOps tools for automated job scheduling and resource provisioning.</w:t>
      </w:r>
    </w:p>
    <w:p w14:paraId="1B69D8EE" w14:textId="77777777" w:rsidR="000D29AB" w:rsidRPr="000D29AB" w:rsidRDefault="000D29AB" w:rsidP="000D29AB">
      <w:pPr>
        <w:numPr>
          <w:ilvl w:val="0"/>
          <w:numId w:val="4"/>
        </w:numPr>
        <w:rPr>
          <w:sz w:val="24"/>
          <w:szCs w:val="24"/>
        </w:rPr>
      </w:pPr>
      <w:r w:rsidRPr="000D29AB">
        <w:rPr>
          <w:b/>
          <w:bCs/>
          <w:sz w:val="24"/>
          <w:szCs w:val="24"/>
        </w:rPr>
        <w:t>Achieve Secure VPC Network</w:t>
      </w:r>
    </w:p>
    <w:p w14:paraId="46B3D27D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>Configure AWS VPC with subnet isolation, routing, and security group policies.</w:t>
      </w:r>
    </w:p>
    <w:p w14:paraId="7B9EEFCE" w14:textId="77777777" w:rsidR="000D29AB" w:rsidRPr="000D29AB" w:rsidRDefault="000D29AB" w:rsidP="000D29AB">
      <w:pPr>
        <w:rPr>
          <w:sz w:val="24"/>
          <w:szCs w:val="24"/>
        </w:rPr>
      </w:pPr>
      <w:r w:rsidRPr="000D29AB">
        <w:rPr>
          <w:sz w:val="24"/>
          <w:szCs w:val="24"/>
        </w:rPr>
        <w:t>Enforce secure communication between components and implement robust access control measures.</w:t>
      </w:r>
    </w:p>
    <w:p w14:paraId="20ABF9F8" w14:textId="7A3119E1" w:rsidR="000D29AB" w:rsidRPr="00B66B49" w:rsidRDefault="000D29AB" w:rsidP="000D29AB">
      <w:pPr>
        <w:rPr>
          <w:b/>
          <w:bCs/>
          <w:color w:val="1F497D" w:themeColor="text2"/>
          <w:sz w:val="24"/>
          <w:szCs w:val="24"/>
        </w:rPr>
      </w:pPr>
      <w:r w:rsidRPr="00B66B49">
        <w:rPr>
          <w:sz w:val="24"/>
          <w:szCs w:val="24"/>
        </w:rPr>
        <w:br/>
      </w:r>
    </w:p>
    <w:p w14:paraId="4C5329E3" w14:textId="77777777" w:rsidR="000D29AB" w:rsidRPr="00B66B49" w:rsidRDefault="000D29AB" w:rsidP="000D29AB">
      <w:pPr>
        <w:rPr>
          <w:b/>
          <w:bCs/>
          <w:color w:val="1F497D" w:themeColor="text2"/>
          <w:sz w:val="24"/>
          <w:szCs w:val="24"/>
        </w:rPr>
      </w:pPr>
    </w:p>
    <w:p w14:paraId="70C5BC24" w14:textId="77777777" w:rsidR="000D29AB" w:rsidRPr="00B66B49" w:rsidRDefault="000D29AB" w:rsidP="00B66B49">
      <w:pPr>
        <w:pStyle w:val="ListParagraph"/>
        <w:numPr>
          <w:ilvl w:val="0"/>
          <w:numId w:val="17"/>
        </w:numPr>
        <w:rPr>
          <w:b/>
          <w:bCs/>
          <w:color w:val="1F497D" w:themeColor="text2"/>
          <w:sz w:val="24"/>
          <w:szCs w:val="24"/>
        </w:rPr>
      </w:pPr>
      <w:r w:rsidRPr="00B66B49">
        <w:rPr>
          <w:rFonts w:eastAsiaTheme="minorHAnsi"/>
          <w:b/>
          <w:bCs/>
          <w:color w:val="1F497D" w:themeColor="text2"/>
          <w:sz w:val="24"/>
          <w:szCs w:val="24"/>
        </w:rPr>
        <w:t>Data Flow Diagram</w:t>
      </w:r>
    </w:p>
    <w:p w14:paraId="6A333D8C" w14:textId="4A8F2686" w:rsidR="000D29AB" w:rsidRPr="00B66B49" w:rsidRDefault="000D29AB" w:rsidP="000D29AB">
      <w:pPr>
        <w:rPr>
          <w:b/>
          <w:bCs/>
          <w:color w:val="1F497D" w:themeColor="text2"/>
          <w:sz w:val="24"/>
          <w:szCs w:val="24"/>
        </w:rPr>
      </w:pPr>
      <w:r w:rsidRPr="00B66B49">
        <w:rPr>
          <w:b/>
          <w:bCs/>
          <w:color w:val="1F497D" w:themeColor="text2"/>
          <w:sz w:val="24"/>
          <w:szCs w:val="24"/>
        </w:rPr>
        <w:br/>
      </w:r>
    </w:p>
    <w:p w14:paraId="12C57C93" w14:textId="55B0F3BE" w:rsidR="004C19B6" w:rsidRPr="00B66B49" w:rsidRDefault="000D29AB" w:rsidP="000D29AB">
      <w:pPr>
        <w:rPr>
          <w:sz w:val="24"/>
          <w:szCs w:val="24"/>
        </w:rPr>
      </w:pPr>
      <w:r w:rsidRPr="00B66B49">
        <w:rPr>
          <w:noProof/>
          <w:sz w:val="24"/>
          <w:szCs w:val="24"/>
        </w:rPr>
        <w:drawing>
          <wp:inline distT="0" distB="0" distL="0" distR="0" wp14:anchorId="0083A34F" wp14:editId="23D9A27B">
            <wp:extent cx="5806440" cy="5881570"/>
            <wp:effectExtent l="133350" t="114300" r="137160" b="119380"/>
            <wp:docPr id="20419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774" name="Picture 2041987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0" r="14913" b="2865"/>
                    <a:stretch/>
                  </pic:blipFill>
                  <pic:spPr bwMode="auto">
                    <a:xfrm>
                      <a:off x="0" y="0"/>
                      <a:ext cx="5828818" cy="5904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9B6" w:rsidRPr="00B6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2F29"/>
    <w:multiLevelType w:val="multilevel"/>
    <w:tmpl w:val="D5B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626FD"/>
    <w:multiLevelType w:val="hybridMultilevel"/>
    <w:tmpl w:val="D8FA7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623B"/>
    <w:multiLevelType w:val="multilevel"/>
    <w:tmpl w:val="5DB0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2ED2"/>
    <w:multiLevelType w:val="hybridMultilevel"/>
    <w:tmpl w:val="DC7AD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4646"/>
    <w:multiLevelType w:val="hybridMultilevel"/>
    <w:tmpl w:val="6E18F6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D6AA4"/>
    <w:multiLevelType w:val="hybridMultilevel"/>
    <w:tmpl w:val="C22EEE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64C0"/>
    <w:multiLevelType w:val="multilevel"/>
    <w:tmpl w:val="D73C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626B4"/>
    <w:multiLevelType w:val="multilevel"/>
    <w:tmpl w:val="26E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15081"/>
    <w:multiLevelType w:val="hybridMultilevel"/>
    <w:tmpl w:val="30AA6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734142">
    <w:abstractNumId w:val="6"/>
  </w:num>
  <w:num w:numId="2" w16cid:durableId="150950053">
    <w:abstractNumId w:val="0"/>
  </w:num>
  <w:num w:numId="3" w16cid:durableId="1463420580">
    <w:abstractNumId w:val="2"/>
  </w:num>
  <w:num w:numId="4" w16cid:durableId="933438069">
    <w:abstractNumId w:val="7"/>
  </w:num>
  <w:num w:numId="5" w16cid:durableId="1312979911">
    <w:abstractNumId w:val="7"/>
    <w:lvlOverride w:ilvl="1">
      <w:lvl w:ilvl="1">
        <w:numFmt w:val="decimal"/>
        <w:lvlText w:val="%2."/>
        <w:lvlJc w:val="left"/>
      </w:lvl>
    </w:lvlOverride>
  </w:num>
  <w:num w:numId="6" w16cid:durableId="305404385">
    <w:abstractNumId w:val="7"/>
    <w:lvlOverride w:ilvl="1">
      <w:lvl w:ilvl="1">
        <w:numFmt w:val="decimal"/>
        <w:lvlText w:val="%2."/>
        <w:lvlJc w:val="left"/>
      </w:lvl>
    </w:lvlOverride>
  </w:num>
  <w:num w:numId="7" w16cid:durableId="732889378">
    <w:abstractNumId w:val="7"/>
    <w:lvlOverride w:ilvl="1">
      <w:lvl w:ilvl="1">
        <w:numFmt w:val="decimal"/>
        <w:lvlText w:val="%2."/>
        <w:lvlJc w:val="left"/>
      </w:lvl>
    </w:lvlOverride>
  </w:num>
  <w:num w:numId="8" w16cid:durableId="1678314180">
    <w:abstractNumId w:val="7"/>
    <w:lvlOverride w:ilvl="1">
      <w:lvl w:ilvl="1">
        <w:numFmt w:val="decimal"/>
        <w:lvlText w:val="%2."/>
        <w:lvlJc w:val="left"/>
      </w:lvl>
    </w:lvlOverride>
  </w:num>
  <w:num w:numId="9" w16cid:durableId="713500312">
    <w:abstractNumId w:val="7"/>
    <w:lvlOverride w:ilvl="1">
      <w:lvl w:ilvl="1">
        <w:numFmt w:val="decimal"/>
        <w:lvlText w:val="%2."/>
        <w:lvlJc w:val="left"/>
      </w:lvl>
    </w:lvlOverride>
  </w:num>
  <w:num w:numId="10" w16cid:durableId="514225727">
    <w:abstractNumId w:val="7"/>
    <w:lvlOverride w:ilvl="1">
      <w:lvl w:ilvl="1">
        <w:numFmt w:val="decimal"/>
        <w:lvlText w:val="%2."/>
        <w:lvlJc w:val="left"/>
      </w:lvl>
    </w:lvlOverride>
  </w:num>
  <w:num w:numId="11" w16cid:durableId="261955307">
    <w:abstractNumId w:val="7"/>
    <w:lvlOverride w:ilvl="1">
      <w:lvl w:ilvl="1">
        <w:numFmt w:val="decimal"/>
        <w:lvlText w:val="%2."/>
        <w:lvlJc w:val="left"/>
      </w:lvl>
    </w:lvlOverride>
  </w:num>
  <w:num w:numId="12" w16cid:durableId="229659917">
    <w:abstractNumId w:val="7"/>
    <w:lvlOverride w:ilvl="1">
      <w:lvl w:ilvl="1">
        <w:numFmt w:val="decimal"/>
        <w:lvlText w:val="%2."/>
        <w:lvlJc w:val="left"/>
      </w:lvl>
    </w:lvlOverride>
  </w:num>
  <w:num w:numId="13" w16cid:durableId="1081946627">
    <w:abstractNumId w:val="4"/>
  </w:num>
  <w:num w:numId="14" w16cid:durableId="1605380098">
    <w:abstractNumId w:val="1"/>
  </w:num>
  <w:num w:numId="15" w16cid:durableId="95369826">
    <w:abstractNumId w:val="8"/>
  </w:num>
  <w:num w:numId="16" w16cid:durableId="237175681">
    <w:abstractNumId w:val="3"/>
  </w:num>
  <w:num w:numId="17" w16cid:durableId="1612204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B"/>
    <w:rsid w:val="000356F6"/>
    <w:rsid w:val="000D29AB"/>
    <w:rsid w:val="004C19B6"/>
    <w:rsid w:val="00871298"/>
    <w:rsid w:val="00B66B49"/>
    <w:rsid w:val="00B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723F"/>
  <w15:chartTrackingRefBased/>
  <w15:docId w15:val="{44AFB707-05E1-40A5-8776-9642690C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1298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71298"/>
    <w:pPr>
      <w:spacing w:before="72"/>
      <w:jc w:val="center"/>
      <w:outlineLvl w:val="0"/>
    </w:pPr>
    <w:rPr>
      <w:rFonts w:eastAsia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871298"/>
    <w:pPr>
      <w:spacing w:before="1"/>
      <w:ind w:left="718"/>
      <w:jc w:val="both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71298"/>
    <w:pPr>
      <w:ind w:left="497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871298"/>
    <w:pPr>
      <w:ind w:left="718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1298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71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87129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7129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87129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71298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71298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71298"/>
    <w:pPr>
      <w:ind w:left="1435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asutos asutos</dc:creator>
  <cp:keywords/>
  <dc:description/>
  <cp:lastModifiedBy>asutos asutos</cp:lastModifiedBy>
  <cp:revision>1</cp:revision>
  <dcterms:created xsi:type="dcterms:W3CDTF">2025-01-06T13:59:00Z</dcterms:created>
  <dcterms:modified xsi:type="dcterms:W3CDTF">2025-01-06T14:14:00Z</dcterms:modified>
</cp:coreProperties>
</file>