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46C1" w14:textId="4372B420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>Product Type</w:t>
      </w:r>
      <w:r w:rsidR="00DE6195">
        <w:rPr>
          <w:rFonts w:eastAsia="Times New Roman" w:cstheme="minorHAnsi"/>
          <w:color w:val="000000"/>
          <w:sz w:val="32"/>
          <w:szCs w:val="32"/>
        </w:rPr>
        <w:t xml:space="preserve">: </w:t>
      </w:r>
      <w:r w:rsidR="00F81AD7">
        <w:rPr>
          <w:rFonts w:eastAsia="Times New Roman" w:cstheme="minorHAnsi"/>
          <w:color w:val="000000"/>
          <w:sz w:val="32"/>
          <w:szCs w:val="32"/>
        </w:rPr>
        <w:t>NYLON CARPET TILE</w:t>
      </w:r>
    </w:p>
    <w:p w14:paraId="3F6194FE" w14:textId="77777777" w:rsidR="00B76F01" w:rsidRPr="00021CD6" w:rsidRDefault="00B76F01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3D48086B" w14:textId="1D9DA293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itle: </w:t>
      </w:r>
      <w:r w:rsidR="00F81AD7">
        <w:rPr>
          <w:rFonts w:eastAsia="Times New Roman" w:cstheme="minorHAnsi"/>
          <w:color w:val="000000"/>
          <w:sz w:val="32"/>
          <w:szCs w:val="32"/>
        </w:rPr>
        <w:t>IDL GALAXY OF STAR</w:t>
      </w:r>
    </w:p>
    <w:p w14:paraId="4C7B908C" w14:textId="77777777" w:rsidR="00B76F01" w:rsidRPr="00021CD6" w:rsidRDefault="00B76F01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6AF2CC84" w14:textId="08E9103F" w:rsidR="00B76F01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D</w:t>
      </w:r>
      <w:r w:rsidRPr="00021CD6">
        <w:rPr>
          <w:rFonts w:eastAsia="Times New Roman" w:cstheme="minorHAnsi"/>
          <w:color w:val="000000"/>
          <w:sz w:val="32"/>
          <w:szCs w:val="32"/>
        </w:rPr>
        <w:t>escription</w:t>
      </w:r>
      <w:r w:rsidRPr="00F81AD7">
        <w:rPr>
          <w:rFonts w:eastAsia="Times New Roman" w:cstheme="minorHAnsi"/>
          <w:color w:val="000000"/>
          <w:sz w:val="32"/>
          <w:szCs w:val="32"/>
        </w:rPr>
        <w:t xml:space="preserve">: </w:t>
      </w:r>
      <w:r w:rsidR="00B76F01" w:rsidRPr="00B76F01">
        <w:rPr>
          <w:rFonts w:eastAsia="Times New Roman" w:cstheme="minorHAnsi"/>
          <w:color w:val="000000"/>
          <w:sz w:val="32"/>
          <w:szCs w:val="32"/>
        </w:rPr>
        <w:t>IDL GALAXY OF STAR captures the brilliance of a star cluster, scattering points of light across a rich, contemporary surface. Its pattern evokes an island universe, creating a sense of depth, scale, and endless possibility within interiors. With a subtle twinkler effect, IDL GALAXY OF STAR brings energy and visual intrigue to modern commercial spaces while maintaining a refined, elegant character.</w:t>
      </w:r>
    </w:p>
    <w:p w14:paraId="071309CC" w14:textId="77777777" w:rsidR="00B76F01" w:rsidRDefault="00B76F01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7E55B381" w14:textId="5E86788E" w:rsidR="00B76F01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>ode:</w:t>
      </w:r>
      <w:r w:rsidR="006D6B18">
        <w:rPr>
          <w:rFonts w:eastAsia="Times New Roman" w:cstheme="minorHAnsi"/>
          <w:color w:val="000000"/>
          <w:sz w:val="32"/>
          <w:szCs w:val="32"/>
        </w:rPr>
        <w:t xml:space="preserve"> </w:t>
      </w:r>
      <w:r w:rsidR="006D6B18">
        <w:rPr>
          <w:rFonts w:eastAsia="Times New Roman" w:cstheme="minorHAnsi"/>
          <w:color w:val="000000"/>
          <w:sz w:val="32"/>
          <w:szCs w:val="32"/>
        </w:rPr>
        <w:t>IDL GALAXY OF STAR</w:t>
      </w:r>
      <w:r w:rsidR="006D6B18">
        <w:rPr>
          <w:rFonts w:eastAsia="Times New Roman" w:cstheme="minorHAnsi"/>
          <w:color w:val="000000"/>
          <w:sz w:val="32"/>
          <w:szCs w:val="32"/>
        </w:rPr>
        <w:t xml:space="preserve"> 01, 02, 03, 04</w:t>
      </w:r>
    </w:p>
    <w:p w14:paraId="031E28FB" w14:textId="3DE46724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 xml:space="preserve"> </w:t>
      </w:r>
    </w:p>
    <w:p w14:paraId="3716D98F" w14:textId="1080BAA6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C</w:t>
      </w:r>
      <w:r w:rsidRPr="00021CD6">
        <w:rPr>
          <w:rFonts w:eastAsia="Times New Roman" w:cstheme="minorHAnsi"/>
          <w:color w:val="000000"/>
          <w:sz w:val="32"/>
          <w:szCs w:val="32"/>
        </w:rPr>
        <w:t>olors:</w:t>
      </w:r>
      <w:r w:rsidR="006D6B18">
        <w:rPr>
          <w:rFonts w:eastAsia="Times New Roman" w:cstheme="minorHAnsi"/>
          <w:color w:val="000000"/>
          <w:sz w:val="32"/>
          <w:szCs w:val="32"/>
        </w:rPr>
        <w:t xml:space="preserve"> 4</w:t>
      </w:r>
    </w:p>
    <w:p w14:paraId="0D399331" w14:textId="77777777" w:rsidR="00884578" w:rsidRDefault="00884578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2D3E6EF6" w14:textId="7FC6EB30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A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pplications: </w:t>
      </w:r>
      <w:r w:rsidR="00B76F01">
        <w:rPr>
          <w:rFonts w:eastAsia="Times New Roman" w:cstheme="minorHAnsi"/>
          <w:color w:val="000000"/>
          <w:sz w:val="32"/>
          <w:szCs w:val="32"/>
        </w:rPr>
        <w:t>HIGH-TRAFFIC COMMERCIAL AREAS</w:t>
      </w:r>
    </w:p>
    <w:p w14:paraId="56E23F96" w14:textId="77777777" w:rsidR="00884578" w:rsidRDefault="00884578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081B057D" w14:textId="7B8921CA" w:rsidR="00021CD6" w:rsidRPr="00B76F01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T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echnical Specs: </w:t>
      </w:r>
    </w:p>
    <w:tbl>
      <w:tblPr>
        <w:tblW w:w="9975" w:type="dxa"/>
        <w:tblLook w:val="04A0" w:firstRow="1" w:lastRow="0" w:firstColumn="1" w:lastColumn="0" w:noHBand="0" w:noVBand="1"/>
      </w:tblPr>
      <w:tblGrid>
        <w:gridCol w:w="3869"/>
        <w:gridCol w:w="6106"/>
      </w:tblGrid>
      <w:tr w:rsidR="00884578" w:rsidRPr="00884578" w14:paraId="3F7F3C82" w14:textId="77777777" w:rsidTr="00C572FA">
        <w:trPr>
          <w:trHeight w:val="407"/>
        </w:trPr>
        <w:tc>
          <w:tcPr>
            <w:tcW w:w="9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E1FBA1" w14:textId="77777777" w:rsidR="00884578" w:rsidRPr="00884578" w:rsidRDefault="00884578" w:rsidP="00884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SG" w:eastAsia="en-SG"/>
              </w:rPr>
              <w:t>IDL GALAXY OF STAR</w:t>
            </w:r>
          </w:p>
        </w:tc>
      </w:tr>
      <w:tr w:rsidR="00884578" w:rsidRPr="00884578" w14:paraId="26C5480B" w14:textId="77777777" w:rsidTr="00C572FA">
        <w:trPr>
          <w:trHeight w:val="305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412C29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PARAMETER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47C7B5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SG" w:eastAsia="en-SG"/>
              </w:rPr>
              <w:t>SPECIFICATIONS</w:t>
            </w:r>
          </w:p>
        </w:tc>
      </w:tr>
      <w:tr w:rsidR="00884578" w:rsidRPr="00884578" w14:paraId="769CBBF8" w14:textId="77777777" w:rsidTr="00C572FA">
        <w:trPr>
          <w:trHeight w:val="291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986F0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CONSTRUCTION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AA730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TUFTED</w:t>
            </w:r>
          </w:p>
        </w:tc>
      </w:tr>
      <w:tr w:rsidR="00884578" w:rsidRPr="00884578" w14:paraId="20D6D237" w14:textId="77777777" w:rsidTr="00C572FA">
        <w:trPr>
          <w:trHeight w:val="291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409A2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YARN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28576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NYLON 6</w:t>
            </w:r>
          </w:p>
        </w:tc>
      </w:tr>
      <w:tr w:rsidR="00884578" w:rsidRPr="00884578" w14:paraId="76D48FEE" w14:textId="77777777" w:rsidTr="00C572FA">
        <w:trPr>
          <w:trHeight w:val="291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535B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COLOUR SYSTEM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C9BFEC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100% SOLUTION DYED</w:t>
            </w:r>
          </w:p>
        </w:tc>
      </w:tr>
      <w:tr w:rsidR="00884578" w:rsidRPr="00884578" w14:paraId="37EB9BAE" w14:textId="77777777" w:rsidTr="00C572FA">
        <w:trPr>
          <w:trHeight w:val="291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29D70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GAUGE 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EB4D2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hyperlink r:id="rId4" w:history="1">
              <w:r w:rsidRPr="00884578">
                <w:rPr>
                  <w:rFonts w:ascii="Calibri" w:eastAsia="Times New Roman" w:hAnsi="Calibri" w:cs="Calibri"/>
                  <w:color w:val="000000"/>
                  <w:lang w:val="en-SG" w:eastAsia="en-SG"/>
                </w:rPr>
                <w:t>1/10th</w:t>
              </w:r>
            </w:hyperlink>
          </w:p>
        </w:tc>
      </w:tr>
      <w:tr w:rsidR="00884578" w:rsidRPr="00884578" w14:paraId="3109FAAB" w14:textId="77777777" w:rsidTr="00C572FA">
        <w:trPr>
          <w:trHeight w:val="291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02F4F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TOTAL TUFTED PILE WEIGHT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3E661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850 GSM</w:t>
            </w:r>
          </w:p>
        </w:tc>
      </w:tr>
      <w:tr w:rsidR="00884578" w:rsidRPr="00884578" w14:paraId="595AAAF2" w14:textId="77777777" w:rsidTr="00C572FA">
        <w:trPr>
          <w:trHeight w:val="291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24D62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TOTAL WEIGHT FOR PU BACKING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F8B96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4800 GSM</w:t>
            </w:r>
          </w:p>
        </w:tc>
      </w:tr>
      <w:tr w:rsidR="00884578" w:rsidRPr="00884578" w14:paraId="436FE6F8" w14:textId="77777777" w:rsidTr="00C572FA">
        <w:trPr>
          <w:trHeight w:val="291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CDB43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TOTAL HEIGHT FOR PU CUSHION BACKING 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4488C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9 mm</w:t>
            </w:r>
          </w:p>
        </w:tc>
      </w:tr>
      <w:tr w:rsidR="00884578" w:rsidRPr="00884578" w14:paraId="13DF284C" w14:textId="77777777" w:rsidTr="00C572FA">
        <w:trPr>
          <w:trHeight w:val="582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C9634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BACKING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31B2821" w14:textId="30F43BD4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PVC &amp; PU CUSHION BACK (THERMO </w:t>
            </w:r>
            <w:r w:rsidR="00C572FA"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PLASTIC)  </w:t>
            </w: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                                                   MADE TO ORDER (300 M2 MOQ), ETA 6-8 WEEKS </w:t>
            </w:r>
          </w:p>
        </w:tc>
      </w:tr>
      <w:tr w:rsidR="00884578" w:rsidRPr="00884578" w14:paraId="3E9178EF" w14:textId="77777777" w:rsidTr="00C572FA">
        <w:trPr>
          <w:trHeight w:val="291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9A8D3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PRIMARY BACKING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E8FDA" w14:textId="720BF4DB" w:rsidR="00884578" w:rsidRPr="00884578" w:rsidRDefault="00C572FA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NON-WOVEN</w:t>
            </w:r>
            <w:r w:rsidR="00884578"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 </w:t>
            </w:r>
          </w:p>
        </w:tc>
      </w:tr>
      <w:tr w:rsidR="00884578" w:rsidRPr="00884578" w14:paraId="37CA5E49" w14:textId="77777777" w:rsidTr="00C572FA">
        <w:trPr>
          <w:trHeight w:val="349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94163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SECONDARY BACKING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67A1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HIGH PERFORMANCE PU REINFORCED WTH FIBERGLASS</w:t>
            </w:r>
          </w:p>
        </w:tc>
      </w:tr>
      <w:tr w:rsidR="00884578" w:rsidRPr="00884578" w14:paraId="4A81632E" w14:textId="77777777" w:rsidTr="00C572FA">
        <w:trPr>
          <w:trHeight w:val="364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FE558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STYLE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3E1B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COLOUR DOT TECH</w:t>
            </w:r>
          </w:p>
        </w:tc>
      </w:tr>
      <w:tr w:rsidR="00884578" w:rsidRPr="00884578" w14:paraId="73F09EED" w14:textId="77777777" w:rsidTr="00C572FA">
        <w:trPr>
          <w:trHeight w:val="364"/>
        </w:trPr>
        <w:tc>
          <w:tcPr>
            <w:tcW w:w="3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6BF97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TILE SIZE</w:t>
            </w:r>
          </w:p>
        </w:tc>
        <w:tc>
          <w:tcPr>
            <w:tcW w:w="6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0E291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50cm X 100cm, (MADE TO ORDER 100cm X 100cm for 500m²/COL)</w:t>
            </w:r>
          </w:p>
        </w:tc>
      </w:tr>
    </w:tbl>
    <w:p w14:paraId="0FAE4416" w14:textId="3C5C8DCD" w:rsidR="00021CD6" w:rsidRDefault="00021CD6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lastRenderedPageBreak/>
        <w:t>P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erformance Ratings: </w:t>
      </w:r>
    </w:p>
    <w:tbl>
      <w:tblPr>
        <w:tblW w:w="9570" w:type="dxa"/>
        <w:tblLook w:val="04A0" w:firstRow="1" w:lastRow="0" w:firstColumn="1" w:lastColumn="0" w:noHBand="0" w:noVBand="1"/>
      </w:tblPr>
      <w:tblGrid>
        <w:gridCol w:w="4452"/>
        <w:gridCol w:w="3961"/>
        <w:gridCol w:w="1157"/>
      </w:tblGrid>
      <w:tr w:rsidR="00884578" w:rsidRPr="00884578" w14:paraId="4335605A" w14:textId="77777777" w:rsidTr="00C572FA">
        <w:trPr>
          <w:trHeight w:val="298"/>
        </w:trPr>
        <w:tc>
          <w:tcPr>
            <w:tcW w:w="95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5B1B5B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>PERFORMANCE RATING</w:t>
            </w:r>
          </w:p>
        </w:tc>
      </w:tr>
      <w:tr w:rsidR="00884578" w:rsidRPr="00884578" w14:paraId="01AC3AF4" w14:textId="77777777" w:rsidTr="00C572FA">
        <w:trPr>
          <w:trHeight w:val="259"/>
        </w:trPr>
        <w:tc>
          <w:tcPr>
            <w:tcW w:w="4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E44EB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>TEST FOR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6DE9D" w14:textId="77777777" w:rsidR="00884578" w:rsidRPr="00884578" w:rsidRDefault="00884578" w:rsidP="00884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 xml:space="preserve">TEST STANDARD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6EE99" w14:textId="77777777" w:rsidR="00884578" w:rsidRPr="00884578" w:rsidRDefault="00884578" w:rsidP="00884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b/>
                <w:bCs/>
                <w:color w:val="000000"/>
                <w:lang w:val="en-SG" w:eastAsia="en-SG"/>
              </w:rPr>
              <w:t>RESULT</w:t>
            </w:r>
          </w:p>
        </w:tc>
      </w:tr>
      <w:tr w:rsidR="00884578" w:rsidRPr="00884578" w14:paraId="76DF9CFD" w14:textId="77777777" w:rsidTr="00C572FA">
        <w:trPr>
          <w:trHeight w:val="259"/>
        </w:trPr>
        <w:tc>
          <w:tcPr>
            <w:tcW w:w="4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E4E2D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SURFACE FLAMMABILITY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9DC49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ASTM D2859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48F06" w14:textId="77777777" w:rsidR="00884578" w:rsidRPr="00884578" w:rsidRDefault="00884578" w:rsidP="00884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PASS</w:t>
            </w:r>
          </w:p>
        </w:tc>
      </w:tr>
      <w:tr w:rsidR="00884578" w:rsidRPr="00884578" w14:paraId="6C68022A" w14:textId="77777777" w:rsidTr="00C572FA">
        <w:trPr>
          <w:trHeight w:val="259"/>
        </w:trPr>
        <w:tc>
          <w:tcPr>
            <w:tcW w:w="4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67E82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STAIN RESISTANCE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030F2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AATCC 175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28728" w14:textId="77777777" w:rsidR="00884578" w:rsidRPr="00884578" w:rsidRDefault="00884578" w:rsidP="00884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PASS</w:t>
            </w:r>
          </w:p>
        </w:tc>
      </w:tr>
      <w:tr w:rsidR="00884578" w:rsidRPr="00884578" w14:paraId="0A1BD716" w14:textId="77777777" w:rsidTr="00C572FA">
        <w:trPr>
          <w:trHeight w:val="259"/>
        </w:trPr>
        <w:tc>
          <w:tcPr>
            <w:tcW w:w="4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7F02E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COLOUR FASTNESS TO WATER 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5F658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AATCC 107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85B86" w14:textId="77777777" w:rsidR="00884578" w:rsidRPr="00884578" w:rsidRDefault="00884578" w:rsidP="00884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PASS</w:t>
            </w:r>
          </w:p>
        </w:tc>
      </w:tr>
      <w:tr w:rsidR="00884578" w:rsidRPr="00884578" w14:paraId="46FF36FC" w14:textId="77777777" w:rsidTr="00C572FA">
        <w:trPr>
          <w:trHeight w:val="259"/>
        </w:trPr>
        <w:tc>
          <w:tcPr>
            <w:tcW w:w="4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70B55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SMOKE DENSITY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A9964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ASTM E662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B5F2D" w14:textId="77777777" w:rsidR="00884578" w:rsidRPr="00884578" w:rsidRDefault="00884578" w:rsidP="00884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PASS</w:t>
            </w:r>
          </w:p>
        </w:tc>
      </w:tr>
      <w:tr w:rsidR="00884578" w:rsidRPr="00884578" w14:paraId="5A3A8F43" w14:textId="77777777" w:rsidTr="00C572FA">
        <w:trPr>
          <w:trHeight w:val="259"/>
        </w:trPr>
        <w:tc>
          <w:tcPr>
            <w:tcW w:w="4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D4247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 xml:space="preserve">DIMENSIONAL STABILITY 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48ABC" w14:textId="77777777" w:rsidR="00884578" w:rsidRPr="00884578" w:rsidRDefault="00884578" w:rsidP="00884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ASTM D7570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B528B" w14:textId="77777777" w:rsidR="00884578" w:rsidRPr="00884578" w:rsidRDefault="00884578" w:rsidP="00884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SG" w:eastAsia="en-SG"/>
              </w:rPr>
            </w:pPr>
            <w:r w:rsidRPr="00884578">
              <w:rPr>
                <w:rFonts w:ascii="Calibri" w:eastAsia="Times New Roman" w:hAnsi="Calibri" w:cs="Calibri"/>
                <w:color w:val="000000"/>
                <w:lang w:val="en-SG" w:eastAsia="en-SG"/>
              </w:rPr>
              <w:t>PASS</w:t>
            </w:r>
          </w:p>
        </w:tc>
      </w:tr>
    </w:tbl>
    <w:p w14:paraId="31808C06" w14:textId="77777777" w:rsidR="00B76F01" w:rsidRDefault="00B76F01" w:rsidP="00021CD6">
      <w:pPr>
        <w:spacing w:after="0" w:line="276" w:lineRule="auto"/>
        <w:rPr>
          <w:rFonts w:eastAsia="Times New Roman" w:cstheme="minorHAnsi"/>
          <w:color w:val="000000"/>
          <w:sz w:val="32"/>
          <w:szCs w:val="32"/>
        </w:rPr>
      </w:pPr>
    </w:p>
    <w:p w14:paraId="1B728673" w14:textId="77777777" w:rsidR="00B76F01" w:rsidRPr="00021CD6" w:rsidRDefault="00B76F01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</w:p>
    <w:p w14:paraId="2B76B1E5" w14:textId="45B8D3B4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I</w:t>
      </w:r>
      <w:r w:rsidRPr="00021CD6">
        <w:rPr>
          <w:rFonts w:eastAsia="Times New Roman" w:cstheme="minorHAnsi"/>
          <w:color w:val="000000"/>
          <w:sz w:val="32"/>
          <w:szCs w:val="32"/>
        </w:rPr>
        <w:t xml:space="preserve">deal Applications: </w:t>
      </w:r>
    </w:p>
    <w:p w14:paraId="3E4070EB" w14:textId="77777777" w:rsidR="00021CD6" w:rsidRPr="00021CD6" w:rsidRDefault="00021CD6" w:rsidP="00021CD6">
      <w:pPr>
        <w:spacing w:after="0" w:line="276" w:lineRule="auto"/>
        <w:rPr>
          <w:rFonts w:eastAsia="Times New Roman" w:cstheme="minorHAnsi"/>
          <w:sz w:val="32"/>
          <w:szCs w:val="32"/>
        </w:rPr>
      </w:pPr>
      <w:r w:rsidRPr="00021CD6">
        <w:rPr>
          <w:rFonts w:eastAsia="Times New Roman" w:cstheme="minorHAnsi"/>
          <w:color w:val="000000"/>
          <w:sz w:val="32"/>
          <w:szCs w:val="32"/>
        </w:rPr>
        <w:t xml:space="preserve">   </w:t>
      </w:r>
    </w:p>
    <w:p w14:paraId="0383DFEF" w14:textId="77777777" w:rsidR="007A1606" w:rsidRDefault="007A1606"/>
    <w:sectPr w:rsidR="007A1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9E"/>
    <w:rsid w:val="00021CD6"/>
    <w:rsid w:val="002946AF"/>
    <w:rsid w:val="00312C9E"/>
    <w:rsid w:val="00567856"/>
    <w:rsid w:val="005F5B6C"/>
    <w:rsid w:val="006D6B18"/>
    <w:rsid w:val="007116C8"/>
    <w:rsid w:val="007A1606"/>
    <w:rsid w:val="00884578"/>
    <w:rsid w:val="008E4A4F"/>
    <w:rsid w:val="00B76F01"/>
    <w:rsid w:val="00C572FA"/>
    <w:rsid w:val="00DE6195"/>
    <w:rsid w:val="00F742CA"/>
    <w:rsid w:val="00F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7048"/>
  <w15:chartTrackingRefBased/>
  <w15:docId w15:val="{A63802FF-8F51-4CC9-A09D-DB76C5C1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D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S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S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S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S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SG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SG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SG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31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character" w:customStyle="1" w:styleId="SubtitleChar">
    <w:name w:val="Subtitle Char"/>
    <w:basedOn w:val="DefaultParagraphFont"/>
    <w:link w:val="Subtitle"/>
    <w:uiPriority w:val="11"/>
    <w:rsid w:val="0031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9E"/>
    <w:pPr>
      <w:spacing w:before="160"/>
      <w:jc w:val="center"/>
    </w:pPr>
    <w:rPr>
      <w:i/>
      <w:iCs/>
      <w:color w:val="404040" w:themeColor="text1" w:themeTint="BF"/>
      <w:lang w:val="en-SG"/>
    </w:rPr>
  </w:style>
  <w:style w:type="character" w:customStyle="1" w:styleId="QuoteChar">
    <w:name w:val="Quote Char"/>
    <w:basedOn w:val="DefaultParagraphFont"/>
    <w:link w:val="Quote"/>
    <w:uiPriority w:val="29"/>
    <w:rsid w:val="0031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9E"/>
    <w:pPr>
      <w:ind w:left="720"/>
      <w:contextualSpacing/>
    </w:pPr>
    <w:rPr>
      <w:lang w:val="en-SG"/>
    </w:rPr>
  </w:style>
  <w:style w:type="character" w:styleId="IntenseEmphasis">
    <w:name w:val="Intense Emphasis"/>
    <w:basedOn w:val="DefaultParagraphFont"/>
    <w:uiPriority w:val="21"/>
    <w:qFormat/>
    <w:rsid w:val="00312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SG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8457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LORSHIFT@8%20STITCHES%20PER%20IN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jrai@ideallss.com</dc:creator>
  <cp:keywords/>
  <dc:description/>
  <cp:lastModifiedBy>jrai@ideallss.com</cp:lastModifiedBy>
  <cp:revision>10</cp:revision>
  <dcterms:created xsi:type="dcterms:W3CDTF">2025-12-12T05:05:00Z</dcterms:created>
  <dcterms:modified xsi:type="dcterms:W3CDTF">2025-12-30T08:51:00Z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2fed0603-ba66-4b44-9d23-e130f21ad927</vt:lpwstr>
  </property>
</Properties>
</file>