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804000"/>
          <w:spacing w:val="0"/>
          <w:position w:val="0"/>
          <w:sz w:val="32"/>
          <w:u w:val="single"/>
          <w:shd w:fill="auto" w:val="clear"/>
        </w:rPr>
        <w:t xml:space="preserve">Topics</w:t>
      </w:r>
      <w:r>
        <w:rPr>
          <w:rFonts w:ascii="Calibri" w:hAnsi="Calibri" w:cs="Calibri" w:eastAsia="Calibri"/>
          <w:b/>
          <w:color w:val="804000"/>
          <w:spacing w:val="0"/>
          <w:position w:val="0"/>
          <w:sz w:val="28"/>
          <w:u w:val="single"/>
          <w:shd w:fill="auto" w:val="clear"/>
        </w:rPr>
        <w:t xml:space="preserve">: </w:t>
      </w:r>
      <w:r>
        <w:rPr>
          <w:rFonts w:ascii="Calibri" w:hAnsi="Calibri" w:cs="Calibri" w:eastAsia="Calibri"/>
          <w:b/>
          <w:color w:val="0000FF"/>
          <w:spacing w:val="0"/>
          <w:position w:val="0"/>
          <w:sz w:val="32"/>
          <w:u w:val="single"/>
          <w:shd w:fill="auto" w:val="clear"/>
        </w:rPr>
        <w:t xml:space="preserve">D</w:t>
      </w:r>
      <w:r>
        <w:rPr>
          <w:rFonts w:ascii="Calibri" w:hAnsi="Calibri" w:cs="Calibri" w:eastAsia="Calibri"/>
          <w:b/>
          <w:color w:val="0000FF"/>
          <w:spacing w:val="0"/>
          <w:position w:val="0"/>
          <w:sz w:val="28"/>
          <w:u w:val="single"/>
          <w:shd w:fill="auto" w:val="clear"/>
        </w:rPr>
        <w:t xml:space="preserve">escriptive </w:t>
      </w:r>
      <w:r>
        <w:rPr>
          <w:rFonts w:ascii="Calibri" w:hAnsi="Calibri" w:cs="Calibri" w:eastAsia="Calibri"/>
          <w:b/>
          <w:color w:val="0000FF"/>
          <w:spacing w:val="0"/>
          <w:position w:val="0"/>
          <w:sz w:val="32"/>
          <w:u w:val="single"/>
          <w:shd w:fill="auto" w:val="clear"/>
        </w:rPr>
        <w:t xml:space="preserve">S</w:t>
      </w:r>
      <w:r>
        <w:rPr>
          <w:rFonts w:ascii="Calibri" w:hAnsi="Calibri" w:cs="Calibri" w:eastAsia="Calibri"/>
          <w:b/>
          <w:color w:val="0000FF"/>
          <w:spacing w:val="0"/>
          <w:position w:val="0"/>
          <w:sz w:val="28"/>
          <w:u w:val="single"/>
          <w:shd w:fill="auto" w:val="clear"/>
        </w:rPr>
        <w:t xml:space="preserve">tatistics and </w:t>
      </w:r>
      <w:r>
        <w:rPr>
          <w:rFonts w:ascii="Calibri" w:hAnsi="Calibri" w:cs="Calibri" w:eastAsia="Calibri"/>
          <w:b/>
          <w:color w:val="0000FF"/>
          <w:spacing w:val="0"/>
          <w:position w:val="0"/>
          <w:sz w:val="32"/>
          <w:u w:val="single"/>
          <w:shd w:fill="auto" w:val="clear"/>
        </w:rPr>
        <w:t xml:space="preserve">P</w:t>
      </w:r>
      <w:r>
        <w:rPr>
          <w:rFonts w:ascii="Calibri" w:hAnsi="Calibri" w:cs="Calibri" w:eastAsia="Calibri"/>
          <w:b/>
          <w:color w:val="0000FF"/>
          <w:spacing w:val="0"/>
          <w:position w:val="0"/>
          <w:sz w:val="28"/>
          <w:u w:val="single"/>
          <w:shd w:fill="auto" w:val="clear"/>
        </w:rPr>
        <w:t xml:space="preserve">robability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Look at the data given below. Plot the data, find the outliers and find out  </w:t>
      </w:r>
    </w:p>
    <w:p>
      <w:pPr>
        <w:spacing w:before="0" w:after="0" w:line="276"/>
        <w:ind w:right="0" w:left="720" w:firstLine="0"/>
        <w:jc w:val="left"/>
        <w:rPr>
          <w:rFonts w:ascii="Calibri" w:hAnsi="Calibri" w:cs="Calibri" w:eastAsia="Calibri"/>
          <w:b/>
          <w:color w:val="auto"/>
          <w:spacing w:val="0"/>
          <w:position w:val="0"/>
          <w:sz w:val="22"/>
          <w:shd w:fill="auto" w:val="clear"/>
        </w:rPr>
      </w:pPr>
    </w:p>
    <w:tbl>
      <w:tblPr>
        <w:tblInd w:w="93" w:type="dxa"/>
      </w:tblPr>
      <w:tblGrid>
        <w:gridCol w:w="2476"/>
        <w:gridCol w:w="1350"/>
      </w:tblGrid>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Name of company</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Measure X</w:t>
            </w:r>
          </w:p>
        </w:tc>
      </w:tr>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Allied Signal</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24.23%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Bankers Trust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25.53%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General Mills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25.41%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ITT Industries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24.14%</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J.P.Morgan &amp; Co.</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29.62%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Lehman Brothers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28.25%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Marriott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25.81%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MCI</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24.39%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Merrill Lynch</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40.26%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Microsoft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32.95%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Morgan Stanley</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91.36%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Sun Microsystems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25.99%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Travelers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39.42%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 Airways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26.71%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Warner-Lambert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35.00%</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7997" w:dyaOrig="3381">
          <v:rect xmlns:o="urn:schemas-microsoft-com:office:office" xmlns:v="urn:schemas-microsoft-com:vml" id="rectole0000000000" style="width:399.850000pt;height:16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Ans=&gt;</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µ = 33.27133</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 = 16.9454</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w:t>
      </w:r>
      <w:r>
        <w:rPr>
          <w:rFonts w:ascii="Calibri" w:hAnsi="Calibri" w:cs="Calibri" w:eastAsia="Calibri"/>
          <w:color w:val="auto"/>
          <w:spacing w:val="0"/>
          <w:position w:val="0"/>
          <w:sz w:val="24"/>
          <w:shd w:fill="auto" w:val="clear"/>
          <w:vertAlign w:val="superscript"/>
        </w:rPr>
        <w:t xml:space="preserve">2 </w:t>
      </w:r>
      <w:r>
        <w:rPr>
          <w:rFonts w:ascii="Calibri" w:hAnsi="Calibri" w:cs="Calibri" w:eastAsia="Calibri"/>
          <w:color w:val="auto"/>
          <w:spacing w:val="0"/>
          <w:position w:val="0"/>
          <w:sz w:val="24"/>
          <w:shd w:fill="auto" w:val="clear"/>
        </w:rPr>
        <w:t xml:space="preserve">= 287.1466</w:t>
      </w:r>
    </w:p>
    <w:p>
      <w:pPr>
        <w:spacing w:before="0" w:after="0" w:line="276"/>
        <w:ind w:right="0" w:left="720" w:firstLine="0"/>
        <w:jc w:val="left"/>
        <w:rPr>
          <w:rFonts w:ascii="Calibri" w:hAnsi="Calibri" w:cs="Calibri" w:eastAsia="Calibri"/>
          <w:color w:val="0000FF"/>
          <w:spacing w:val="0"/>
          <w:position w:val="0"/>
          <w:sz w:val="24"/>
          <w:shd w:fill="auto" w:val="clear"/>
        </w:rPr>
      </w:pPr>
      <w:r>
        <w:rPr>
          <w:rFonts w:ascii="Calibri" w:hAnsi="Calibri" w:cs="Calibri" w:eastAsia="Calibri"/>
          <w:b/>
          <w:color w:val="0000FF"/>
          <w:spacing w:val="0"/>
          <w:position w:val="0"/>
          <w:sz w:val="24"/>
          <w:shd w:fill="auto" w:val="clear"/>
        </w:rPr>
        <w:t xml:space="preserve">outliers = 91.36</w:t>
      </w:r>
    </w:p>
    <w:p>
      <w:pPr>
        <w:spacing w:before="0" w:after="0" w:line="276"/>
        <w:ind w:right="0" w:left="720" w:firstLine="0"/>
        <w:jc w:val="left"/>
        <w:rPr>
          <w:rFonts w:ascii="Calibri" w:hAnsi="Calibri" w:cs="Calibri" w:eastAsia="Calibri"/>
          <w:color w:val="0000FF"/>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object w:dxaOrig="9212" w:dyaOrig="4029">
          <v:rect xmlns:o="urn:schemas-microsoft-com:office:office" xmlns:v="urn:schemas-microsoft-com:vml" id="rectole0000000001" style="width:460.600000pt;height:20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 the following three questions based on the box-plot above.</w:t>
      </w:r>
    </w:p>
    <w:p>
      <w:pPr>
        <w:numPr>
          <w:ilvl w:val="0"/>
          <w:numId w:val="57"/>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inter-quartile range of this dataset? (please approximate the numbers) In one line, explain what this value implies.</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32"/>
          <w:shd w:fill="auto" w:val="clear"/>
        </w:rPr>
        <w:t xml:space="preserve">sol=&gt;</w:t>
      </w:r>
      <w:r>
        <w:rPr>
          <w:rFonts w:ascii="Calibri" w:hAnsi="Calibri" w:cs="Calibri" w:eastAsia="Calibri"/>
          <w:color w:val="auto"/>
          <w:spacing w:val="0"/>
          <w:position w:val="0"/>
          <w:sz w:val="24"/>
          <w:shd w:fill="auto" w:val="clear"/>
        </w:rPr>
        <w:t xml:space="preserve">IQR = Q</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0"/>
          <w:position w:val="0"/>
          <w:sz w:val="24"/>
          <w:shd w:fill="auto" w:val="clear"/>
          <w:vertAlign w:val="subscript"/>
        </w:rPr>
        <w:t xml:space="preserve">1 </w:t>
      </w:r>
      <w:r>
        <w:rPr>
          <w:rFonts w:ascii="Calibri" w:hAnsi="Calibri" w:cs="Calibri" w:eastAsia="Calibri"/>
          <w:color w:val="auto"/>
          <w:spacing w:val="0"/>
          <w:position w:val="0"/>
          <w:sz w:val="24"/>
          <w:shd w:fill="auto" w:val="clear"/>
        </w:rPr>
        <w:t xml:space="preserve">= 12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5 =  7 (approximately). It means 50% of data points lie in the range of 5 and 12 </w:t>
      </w:r>
    </w:p>
    <w:p>
      <w:pPr>
        <w:spacing w:before="0" w:after="0" w:line="276"/>
        <w:ind w:right="0" w:left="144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0"/>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can we say about the skewness of this dataset?</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32"/>
          <w:shd w:fill="auto" w:val="clear"/>
        </w:rPr>
        <w:t xml:space="preserve">sol=&gt;</w:t>
      </w:r>
      <w:r>
        <w:rPr>
          <w:rFonts w:ascii="Calibri" w:hAnsi="Calibri" w:cs="Calibri" w:eastAsia="Calibri"/>
          <w:color w:val="auto"/>
          <w:spacing w:val="0"/>
          <w:position w:val="0"/>
          <w:sz w:val="24"/>
          <w:shd w:fill="auto" w:val="clear"/>
        </w:rPr>
        <w:t xml:space="preserve">:-  The dataset is positively skewed.  Tail is found extending towards right side of the curve.</w:t>
      </w:r>
    </w:p>
    <w:p>
      <w:pPr>
        <w:spacing w:before="0" w:after="0" w:line="276"/>
        <w:ind w:right="0" w:left="144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3"/>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it was found that the data point with the value 25 is actually 2.5, how would the new box-plot be affected</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32"/>
          <w:shd w:fill="auto" w:val="clear"/>
        </w:rPr>
        <w:t xml:space="preserve">sol=&gt;</w:t>
      </w:r>
      <w:r>
        <w:rPr>
          <w:rFonts w:ascii="Calibri" w:hAnsi="Calibri" w:cs="Calibri" w:eastAsia="Calibri"/>
          <w:color w:val="auto"/>
          <w:spacing w:val="0"/>
          <w:position w:val="0"/>
          <w:sz w:val="24"/>
          <w:shd w:fill="auto" w:val="clear"/>
        </w:rPr>
        <w:t xml:space="preserve">The median value will remain same, but the interquartile range will change.                        Moreover there will not have any outlier.</w:t>
      </w:r>
    </w:p>
    <w:p>
      <w:pPr>
        <w:numPr>
          <w:ilvl w:val="0"/>
          <w:numId w:val="65"/>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9212" w:dyaOrig="6398">
          <v:rect xmlns:o="urn:schemas-microsoft-com:office:office" xmlns:v="urn:schemas-microsoft-com:vml" id="rectole0000000002" style="width:460.600000pt;height:31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Answer the following three questions based on the histogram above</w:t>
      </w:r>
      <w:r>
        <w:rPr>
          <w:rFonts w:ascii="Calibri" w:hAnsi="Calibri" w:cs="Calibri" w:eastAsia="Calibri"/>
          <w:color w:val="auto"/>
          <w:spacing w:val="0"/>
          <w:position w:val="0"/>
          <w:sz w:val="22"/>
          <w:shd w:fill="auto" w:val="clear"/>
        </w:rPr>
        <w:t xml:space="preserve">.</w:t>
      </w:r>
    </w:p>
    <w:p>
      <w:pPr>
        <w:numPr>
          <w:ilvl w:val="0"/>
          <w:numId w:val="68"/>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 would the mode of this dataset lie?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4"/>
          <w:shd w:fill="auto" w:val="clear"/>
        </w:rPr>
        <w:t xml:space="preserve">:- The mode lie in between 4 and 7 .</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70"/>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 on the skewness of the dataset.</w:t>
        <w:tab/>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4"/>
          <w:shd w:fill="auto" w:val="clear"/>
        </w:rPr>
        <w:t xml:space="preserve">The dataset is positively skewed as most of the data points lie in the left hand side of the curve and tail is extended towards right side.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3"/>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Suppose that the above histogram and the box-plot in question 2 are plotted for the same dataset. Explain how these graphs complement each other in providing information about any dataset. </w:t>
      </w:r>
    </w:p>
    <w:p>
      <w:pPr>
        <w:numPr>
          <w:ilvl w:val="0"/>
          <w:numId w:val="7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4"/>
          <w:shd w:fill="auto" w:val="clear"/>
        </w:rPr>
        <w:t xml:space="preserve">The histogram and box plot will  help to understand the distribution of data sets. </w:t>
      </w:r>
    </w:p>
    <w:p>
      <w:pPr>
        <w:numPr>
          <w:ilvl w:val="0"/>
          <w:numId w:val="7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histogram it can be understand, how much the datasets is skewed and how higher the peak of the curve is. </w:t>
      </w:r>
    </w:p>
    <w:p>
      <w:pPr>
        <w:numPr>
          <w:ilvl w:val="0"/>
          <w:numId w:val="7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box plot, it can be helpful to identify the outliers in the datasets. Even the alignment of box in boxplot will help to understand the range in which maximum datasets lie and help us to identify the median through which we can understand the distribution of data above median and below median. </w:t>
      </w:r>
    </w:p>
    <w:p>
      <w:pPr>
        <w:numPr>
          <w:ilvl w:val="0"/>
          <w:numId w:val="7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both can help to understand the datsets.</w:t>
      </w:r>
    </w:p>
    <w:p>
      <w:pPr>
        <w:tabs>
          <w:tab w:val="left" w:pos="540" w:leader="none"/>
        </w:tabs>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2"/>
          <w:shd w:fill="auto" w:val="clear"/>
        </w:rPr>
        <w:t xml:space="preserve">One wrong call out of 200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Probability of wrong call </w:t>
      </w:r>
      <w:r>
        <w:rPr>
          <w:rFonts w:ascii="Calibri" w:hAnsi="Calibri" w:cs="Calibri" w:eastAsia="Calibri"/>
          <w:color w:val="auto"/>
          <w:spacing w:val="0"/>
          <w:position w:val="0"/>
          <w:sz w:val="22"/>
          <w:shd w:fill="auto" w:val="clear"/>
        </w:rPr>
        <w:t xml:space="preserve">= 1/200 = 0.005</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Probability of not wrong call </w:t>
      </w:r>
      <w:r>
        <w:rPr>
          <w:rFonts w:ascii="Calibri" w:hAnsi="Calibri" w:cs="Calibri" w:eastAsia="Calibri"/>
          <w:color w:val="auto"/>
          <w:spacing w:val="0"/>
          <w:position w:val="0"/>
          <w:sz w:val="22"/>
          <w:shd w:fill="auto" w:val="clear"/>
        </w:rPr>
        <w:t xml:space="preserve">= 1-0.005 = 0.995</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Probability of at least one out of five is a wrong number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Probability of all five calls are not wrong numbers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1- 0.995^</w:t>
      </w:r>
      <w:r>
        <w:rPr>
          <w:rFonts w:ascii="Calibri" w:hAnsi="Calibri" w:cs="Calibri" w:eastAsia="Calibri"/>
          <w:color w:val="auto"/>
          <w:spacing w:val="0"/>
          <w:position w:val="0"/>
          <w:sz w:val="22"/>
          <w:shd w:fill="auto" w:val="clear"/>
          <w:vertAlign w:val="superscript"/>
        </w:rPr>
        <w:t xml:space="preserve">5</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0.0247</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=2.5%</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79"/>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on a certain business venture, to the nearest $1,000, are known to follow the following probability distribution</w:t>
      </w:r>
    </w:p>
    <w:tbl>
      <w:tblPr>
        <w:tblInd w:w="720" w:type="dxa"/>
      </w:tblPr>
      <w:tblGrid>
        <w:gridCol w:w="2078"/>
        <w:gridCol w:w="2072"/>
      </w:tblGrid>
      <w:tr>
        <w:trPr>
          <w:trHeight w:val="1281"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P(x)</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0.3</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w:t>
            </w:r>
          </w:p>
        </w:tc>
      </w:tr>
    </w:tbl>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97"/>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What is the most likely monetary outcome of the business venture?</w:t>
      </w:r>
    </w:p>
    <w:p>
      <w:pPr>
        <w:spacing w:before="0" w:after="0" w:line="276"/>
        <w:ind w:right="0" w:left="720" w:firstLine="0"/>
        <w:jc w:val="left"/>
        <w:rPr>
          <w:rFonts w:ascii="Calibri" w:hAnsi="Calibri" w:cs="Calibri" w:eastAsia="Calibri"/>
          <w:color w:val="0000FF"/>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4"/>
          <w:shd w:fill="auto" w:val="clear"/>
        </w:rPr>
        <w:t xml:space="preserve">Expected probability  =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x*P(X</w:t>
      </w:r>
      <w:r>
        <w:rPr>
          <w:rFonts w:ascii="Calibri" w:hAnsi="Calibri" w:cs="Calibri" w:eastAsia="Calibri"/>
          <w:color w:val="0000FF"/>
          <w:spacing w:val="0"/>
          <w:position w:val="0"/>
          <w:sz w:val="24"/>
          <w:shd w:fill="auto" w:val="clear"/>
        </w:rPr>
        <w:t xml:space="preserve">) =  $ 800</w:t>
      </w:r>
    </w:p>
    <w:p>
      <w:pPr>
        <w:spacing w:before="0" w:after="0" w:line="276"/>
        <w:ind w:right="0" w:left="144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1"/>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the venture likely to be successful? Explain</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b/>
          <w:color w:val="004DBB"/>
          <w:spacing w:val="0"/>
          <w:position w:val="0"/>
          <w:sz w:val="24"/>
          <w:shd w:fill="auto" w:val="clear"/>
        </w:rPr>
        <w:t xml:space="preserve">Yes </w:t>
      </w:r>
      <w:r>
        <w:rPr>
          <w:rFonts w:ascii="Calibri" w:hAnsi="Calibri" w:cs="Calibri" w:eastAsia="Calibri"/>
          <w:color w:val="auto"/>
          <w:spacing w:val="0"/>
          <w:position w:val="0"/>
          <w:sz w:val="24"/>
          <w:shd w:fill="auto" w:val="clear"/>
        </w:rPr>
        <w:t xml:space="preserve">,the value above indicates that it will be successful in the long run as  expected value is positive.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long-term average earning of business ventures of this kind? Explain</w:t>
      </w:r>
    </w:p>
    <w:p>
      <w:pPr>
        <w:spacing w:before="0" w:after="0" w:line="276"/>
        <w:ind w:right="0" w:left="144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4"/>
          <w:shd w:fill="auto" w:val="clear"/>
        </w:rPr>
        <w:t xml:space="preserve">Long term average earning = (-2000)+ (-1000)+0 + 1000+ 2000+ 3000/6</w:t>
      </w:r>
    </w:p>
    <w:p>
      <w:pPr>
        <w:spacing w:before="0" w:after="0" w:line="276"/>
        <w:ind w:right="0" w:left="144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$500</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107"/>
        </w:numPr>
        <w:spacing w:before="0" w:after="0" w:line="276"/>
        <w:ind w:right="0" w:left="144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good measure of the risk involved in a venture of this kind? Compute this measure</w:t>
      </w:r>
    </w:p>
    <w:p>
      <w:pPr>
        <w:spacing w:before="0" w:after="20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9B00D3"/>
          <w:spacing w:val="0"/>
          <w:position w:val="0"/>
          <w:sz w:val="28"/>
          <w:shd w:fill="auto" w:val="clear"/>
        </w:rPr>
        <w:t xml:space="preserve">sol=&gt;</w:t>
      </w:r>
      <w:r>
        <w:rPr>
          <w:rFonts w:ascii="Calibri" w:hAnsi="Calibri" w:cs="Calibri" w:eastAsia="Calibri"/>
          <w:color w:val="auto"/>
          <w:spacing w:val="0"/>
          <w:position w:val="0"/>
          <w:sz w:val="24"/>
          <w:shd w:fill="auto" w:val="clear"/>
        </w:rPr>
        <w:t xml:space="preserve">The good measure of risk is the standard deviation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4DBB"/>
          <w:spacing w:val="0"/>
          <w:position w:val="0"/>
          <w:sz w:val="24"/>
          <w:shd w:fill="FFFFFF" w:val="clear"/>
        </w:rPr>
      </w:pPr>
      <w:r>
        <w:rPr>
          <w:rFonts w:ascii="Calibri" w:hAnsi="Calibri" w:cs="Calibri" w:eastAsia="Calibri"/>
          <w:color w:val="auto"/>
          <w:spacing w:val="0"/>
          <w:position w:val="0"/>
          <w:sz w:val="24"/>
          <w:shd w:fill="FFFFFF" w:val="clear"/>
        </w:rPr>
        <w:tab/>
      </w:r>
      <w:r>
        <w:rPr>
          <w:rFonts w:ascii="Calibri" w:hAnsi="Calibri" w:cs="Calibri" w:eastAsia="Calibri"/>
          <w:b/>
          <w:color w:val="004DBB"/>
          <w:spacing w:val="0"/>
          <w:position w:val="0"/>
          <w:sz w:val="24"/>
          <w:shd w:fill="FFFFFF" w:val="clear"/>
        </w:rPr>
        <w:t xml:space="preserve">sd(x) = $1870.829</w:t>
      </w:r>
    </w:p>
    <w:p>
      <w:pPr>
        <w:spacing w:before="0" w:after="200" w:line="276"/>
        <w:ind w:right="0" w:left="1440" w:firstLine="0"/>
        <w:jc w:val="left"/>
        <w:rPr>
          <w:rFonts w:ascii="Calibri" w:hAnsi="Calibri" w:cs="Calibri" w:eastAsia="Calibri"/>
          <w:b/>
          <w:color w:val="004DBB"/>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7">
    <w:abstractNumId w:val="72"/>
  </w:num>
  <w:num w:numId="60">
    <w:abstractNumId w:val="66"/>
  </w:num>
  <w:num w:numId="63">
    <w:abstractNumId w:val="60"/>
  </w:num>
  <w:num w:numId="65">
    <w:abstractNumId w:val="54"/>
  </w:num>
  <w:num w:numId="68">
    <w:abstractNumId w:val="48"/>
  </w:num>
  <w:num w:numId="70">
    <w:abstractNumId w:val="42"/>
  </w:num>
  <w:num w:numId="73">
    <w:abstractNumId w:val="36"/>
  </w:num>
  <w:num w:numId="74">
    <w:abstractNumId w:val="1"/>
  </w:num>
  <w:num w:numId="77">
    <w:abstractNumId w:val="30"/>
  </w:num>
  <w:num w:numId="79">
    <w:abstractNumId w:val="24"/>
  </w:num>
  <w:num w:numId="97">
    <w:abstractNumId w:val="18"/>
  </w:num>
  <w:num w:numId="101">
    <w:abstractNumId w:val="12"/>
  </w:num>
  <w:num w:numId="104">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