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D02" w:rsidRDefault="00551695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:rsidR="00AB2D02" w:rsidRDefault="00551695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:rsidR="00AB2D02" w:rsidRDefault="00551695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</w:t>
      </w:r>
      <w:r w:rsidR="004D50AE">
        <w:rPr>
          <w:rFonts w:ascii="Times New Roman" w:hAnsi="Times New Roman" w:cs="Times New Roman"/>
          <w:sz w:val="32"/>
        </w:rPr>
        <w:t>04016339</w:t>
      </w:r>
      <w:r>
        <w:rPr>
          <w:rFonts w:ascii="Times New Roman" w:hAnsi="Times New Roman" w:cs="Times New Roman" w:hint="eastAsia"/>
          <w:sz w:val="32"/>
        </w:rPr>
        <w:t xml:space="preserve"> </w:t>
      </w:r>
    </w:p>
    <w:p w:rsidR="00AB2D02" w:rsidRDefault="00551695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4D50AE">
        <w:rPr>
          <w:rFonts w:ascii="Times New Roman" w:hAnsi="Times New Roman" w:cs="Times New Roman" w:hint="eastAsia"/>
          <w:sz w:val="32"/>
        </w:rPr>
        <w:t>范瑞元</w:t>
      </w:r>
    </w:p>
    <w:p w:rsidR="00AB2D02" w:rsidRDefault="004D50AE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018</w:t>
      </w:r>
      <w:r w:rsidR="00551695">
        <w:rPr>
          <w:rFonts w:ascii="Times New Roman" w:hAnsi="Times New Roman" w:cs="Times New Roman" w:hint="eastAsia"/>
          <w:sz w:val="32"/>
        </w:rPr>
        <w:t>年</w:t>
      </w:r>
      <w:r w:rsidR="00551695"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Times New Roman" w:hAnsi="Times New Roman" w:cs="Times New Roman"/>
          <w:sz w:val="32"/>
        </w:rPr>
        <w:t>4</w:t>
      </w:r>
      <w:r w:rsidR="00551695">
        <w:rPr>
          <w:rFonts w:ascii="Times New Roman" w:hAnsi="Times New Roman" w:cs="Times New Roman" w:hint="eastAsia"/>
          <w:sz w:val="32"/>
        </w:rPr>
        <w:t>月</w:t>
      </w:r>
      <w:r w:rsidR="00551695"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1</w:t>
      </w:r>
      <w:r w:rsidR="00551695">
        <w:rPr>
          <w:rFonts w:ascii="Times New Roman" w:hAnsi="Times New Roman" w:cs="Times New Roman" w:hint="eastAsia"/>
          <w:sz w:val="32"/>
        </w:rPr>
        <w:t>日</w:t>
      </w:r>
    </w:p>
    <w:p w:rsidR="00AB2D02" w:rsidRDefault="00551695">
      <w:pPr>
        <w:pStyle w:val="a3"/>
        <w:spacing w:line="440" w:lineRule="exact"/>
        <w:ind w:right="1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楷体_GB2312" w:eastAsia="楷体_GB2312" w:hAnsi="Times New Roman" w:cs="Times New Roman" w:hint="eastAsia"/>
          <w:sz w:val="30"/>
          <w:szCs w:val="30"/>
        </w:rPr>
        <w:t>单管晶体管放大器分析与设计</w:t>
      </w:r>
      <w:r>
        <w:rPr>
          <w:rFonts w:ascii="Times New Roman" w:hAnsi="Times New Roman" w:cs="Times New Roman" w:hint="eastAsia"/>
          <w:sz w:val="30"/>
          <w:szCs w:val="30"/>
        </w:rPr>
        <w:t xml:space="preserve">      </w:t>
      </w:r>
      <w:r>
        <w:rPr>
          <w:rFonts w:ascii="Times New Roman" w:hAnsi="Times New Roman" w:cs="Times New Roman" w:hint="eastAsia"/>
          <w:sz w:val="32"/>
        </w:rPr>
        <w:t xml:space="preserve">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   </w:t>
      </w:r>
      <w:proofErr w:type="gramStart"/>
      <w:r>
        <w:rPr>
          <w:rFonts w:ascii="Times New Roman" w:hAnsi="Times New Roman" w:cs="Times New Roman" w:hint="eastAsia"/>
          <w:sz w:val="32"/>
        </w:rPr>
        <w:t>绩</w:t>
      </w:r>
      <w:proofErr w:type="gramEnd"/>
    </w:p>
    <w:p w:rsidR="00AB2D02" w:rsidRDefault="00551695">
      <w:pPr>
        <w:pStyle w:val="a3"/>
        <w:spacing w:line="440" w:lineRule="exact"/>
        <w:ind w:right="11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FAFBE" id="直线 2" o:spid="_x0000_s1026" style="position:absolute;left:0;text-align:lef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5gufi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>
        <w:rPr>
          <w:rFonts w:ascii="Times New Roman" w:hAnsi="Times New Roman" w:cs="Times New Roman"/>
          <w:b/>
        </w:rPr>
        <w:t>】</w:t>
      </w:r>
      <w:r>
        <w:rPr>
          <w:rFonts w:ascii="Times New Roman" w:hAnsi="Times New Roman" w:cs="Times New Roman" w:hint="eastAsia"/>
          <w:b/>
        </w:rPr>
        <w:t>考察知识点：放大器增益计算</w:t>
      </w:r>
    </w:p>
    <w:p w:rsidR="00AB2D02" w:rsidRDefault="00551695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下</w:t>
      </w:r>
      <w:r>
        <w:rPr>
          <w:rFonts w:ascii="Times New Roman" w:hAnsi="Times New Roman" w:cs="Times New Roman"/>
        </w:rPr>
        <w:t>图所示电路中，双极型晶体管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≈120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BE(on)</w:t>
      </w:r>
      <w:r>
        <w:rPr>
          <w:rFonts w:ascii="Times New Roman" w:hAnsi="Times New Roman" w:cs="Times New Roman"/>
        </w:rPr>
        <w:t>=0.7V</w:t>
      </w:r>
      <w:r>
        <w:rPr>
          <w:rFonts w:ascii="Times New Roman" w:hAnsi="Times New Roman" w:cs="Times New Roman"/>
        </w:rPr>
        <w:t>。根据实验二中的直流工作点，计算单级放大器的电压增益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，填入表</w:t>
      </w:r>
      <w:r>
        <w:rPr>
          <w:rFonts w:ascii="Times New Roman" w:hAnsi="Times New Roman" w:cs="Times New Roman"/>
        </w:rPr>
        <w:t>3-3</w:t>
      </w:r>
      <w:r>
        <w:rPr>
          <w:rFonts w:ascii="Times New Roman" w:hAnsi="Times New Roman" w:cs="Times New Roman" w:hint="eastAsia"/>
        </w:rPr>
        <w:t>-3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CC1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CC2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CE1</w:t>
      </w:r>
      <w:r>
        <w:rPr>
          <w:rFonts w:ascii="Times New Roman" w:hAnsi="Times New Roman" w:cs="Times New Roman"/>
        </w:rPr>
        <w:t>均可视为短路电容）</w:t>
      </w:r>
    </w:p>
    <w:p w:rsidR="00AB2D02" w:rsidRDefault="00551695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93920" cy="3631565"/>
            <wp:effectExtent l="0" t="0" r="0" b="107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02" w:rsidRDefault="00551695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>3</w:t>
      </w:r>
      <w:r>
        <w:rPr>
          <w:rFonts w:ascii="Times New Roman" w:hAnsi="Times New Roman" w:cs="Times New Roman" w:hint="eastAsia"/>
          <w:sz w:val="18"/>
          <w:szCs w:val="18"/>
        </w:rPr>
        <w:t>-3</w:t>
      </w:r>
      <w:r>
        <w:rPr>
          <w:rFonts w:ascii="Times New Roman" w:hAnsi="Times New Roman" w:cs="Times New Roman"/>
          <w:sz w:val="18"/>
          <w:szCs w:val="18"/>
        </w:rPr>
        <w:t xml:space="preserve">-6. </w:t>
      </w:r>
      <w:r>
        <w:rPr>
          <w:rFonts w:ascii="Times New Roman" w:hAnsi="Times New Roman" w:cs="Times New Roman"/>
          <w:sz w:val="18"/>
          <w:szCs w:val="18"/>
        </w:rPr>
        <w:t>晶体三极管静态工作点分析电路</w:t>
      </w:r>
    </w:p>
    <w:p w:rsidR="00AB2D02" w:rsidRDefault="00AB2D02">
      <w:pPr>
        <w:spacing w:line="300" w:lineRule="auto"/>
        <w:rPr>
          <w:rFonts w:ascii="Times New Roman" w:hAnsi="Times New Roman" w:cs="Times New Roman"/>
          <w:b/>
        </w:rPr>
      </w:pP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一起做仿真</w:t>
      </w:r>
      <w:r>
        <w:rPr>
          <w:rFonts w:ascii="Times New Roman" w:eastAsia="华文行楷" w:hAnsi="Times New Roman" w:cs="Times New Roman"/>
          <w:b/>
          <w:sz w:val="24"/>
          <w:szCs w:val="24"/>
        </w:rPr>
        <w:t>...</w:t>
      </w:r>
      <w:r>
        <w:rPr>
          <w:rFonts w:ascii="Times New Roman" w:hAnsi="Times New Roman" w:cs="Times New Roman"/>
          <w:b/>
        </w:rPr>
        <w:t>】</w:t>
      </w:r>
    </w:p>
    <w:p w:rsidR="00AB2D02" w:rsidRDefault="00551695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一、场效应管的转移特性和输出特性曲线</w:t>
      </w:r>
    </w:p>
    <w:p w:rsidR="00AB2D02" w:rsidRDefault="00551695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仿真设置：</w:t>
      </w:r>
      <w:r>
        <w:rPr>
          <w:rFonts w:ascii="Times New Roman" w:hAnsi="Times New Roman" w:cs="Times New Roman"/>
        </w:rPr>
        <w:t>根据</w:t>
      </w:r>
      <w:r>
        <w:rPr>
          <w:rFonts w:ascii="Times New Roman" w:hAnsi="Times New Roman" w:cs="Times New Roman" w:hint="eastAsia"/>
        </w:rPr>
        <w:t>3.2</w:t>
      </w:r>
      <w:r>
        <w:rPr>
          <w:rFonts w:ascii="Times New Roman" w:hAnsi="Times New Roman" w:cs="Times New Roman"/>
        </w:rPr>
        <w:t>中双极性晶体管的输入、输出特性曲线仿真方法，在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中搭建电路，进行合理的仿真设置和参数设置，仿真场效应管</w:t>
      </w:r>
      <w:r>
        <w:rPr>
          <w:rFonts w:ascii="Times New Roman" w:hAnsi="Times New Roman" w:cs="Times New Roman"/>
        </w:rPr>
        <w:t>IRF510</w:t>
      </w:r>
      <w:r>
        <w:rPr>
          <w:rFonts w:ascii="Times New Roman" w:hAnsi="Times New Roman" w:cs="Times New Roman"/>
        </w:rPr>
        <w:t>的转移特性曲线和输出特性曲线族，仿真结果</w:t>
      </w:r>
      <w:r>
        <w:rPr>
          <w:rFonts w:ascii="Times New Roman" w:hAnsi="Times New Roman" w:cs="Times New Roman" w:hint="eastAsia"/>
        </w:rPr>
        <w:t>截图如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-3</w:t>
      </w:r>
      <w:r>
        <w:rPr>
          <w:rFonts w:ascii="Times New Roman" w:hAnsi="Times New Roman" w:cs="Times New Roman"/>
        </w:rPr>
        <w:t>-8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-3</w:t>
      </w:r>
      <w:r>
        <w:rPr>
          <w:rFonts w:ascii="Times New Roman" w:hAnsi="Times New Roman" w:cs="Times New Roman"/>
        </w:rPr>
        <w:t>-9</w:t>
      </w:r>
      <w:r>
        <w:rPr>
          <w:rFonts w:ascii="Times New Roman" w:hAnsi="Times New Roman" w:cs="Times New Roman"/>
        </w:rPr>
        <w:t>所示。</w:t>
      </w:r>
    </w:p>
    <w:tbl>
      <w:tblPr>
        <w:tblStyle w:val="a4"/>
        <w:tblW w:w="83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06"/>
      </w:tblGrid>
      <w:tr w:rsidR="00AB2D02">
        <w:tc>
          <w:tcPr>
            <w:tcW w:w="8306" w:type="dxa"/>
          </w:tcPr>
          <w:tbl>
            <w:tblPr>
              <w:tblStyle w:val="a4"/>
              <w:tblW w:w="8075" w:type="dxa"/>
              <w:tblLayout w:type="fixed"/>
              <w:tblLook w:val="04A0" w:firstRow="1" w:lastRow="0" w:firstColumn="1" w:lastColumn="0" w:noHBand="0" w:noVBand="1"/>
            </w:tblPr>
            <w:tblGrid>
              <w:gridCol w:w="8075"/>
            </w:tblGrid>
            <w:tr w:rsidR="00AB2D02">
              <w:tc>
                <w:tcPr>
                  <w:tcW w:w="8075" w:type="dxa"/>
                </w:tcPr>
                <w:p w:rsidR="00AB2D02" w:rsidRDefault="00551695" w:rsidP="00551695">
                  <w:pPr>
                    <w:spacing w:line="30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DAFAC2" wp14:editId="1AE20932">
                        <wp:extent cx="4990465" cy="3073400"/>
                        <wp:effectExtent l="0" t="0" r="635" b="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90465" cy="3073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B2D02">
              <w:tc>
                <w:tcPr>
                  <w:tcW w:w="8075" w:type="dxa"/>
                </w:tcPr>
                <w:p w:rsidR="00AB2D02" w:rsidRDefault="00551695">
                  <w:pPr>
                    <w:spacing w:line="30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图</w:t>
                  </w:r>
                  <w:r>
                    <w:rPr>
                      <w:rFonts w:ascii="Times New Roman" w:hAnsi="Times New Roman" w:cs="Times New Roman" w:hint="eastAsia"/>
                    </w:rPr>
                    <w:t>3-</w:t>
                  </w:r>
                  <w:r>
                    <w:rPr>
                      <w:rFonts w:ascii="Times New Roman" w:hAnsi="Times New Roman" w:cs="Times New Roman"/>
                    </w:rPr>
                    <w:t xml:space="preserve">3-8  </w:t>
                  </w:r>
                  <w:r>
                    <w:rPr>
                      <w:rFonts w:ascii="Times New Roman" w:hAnsi="Times New Roman" w:cs="Times New Roman"/>
                    </w:rPr>
                    <w:t>场效应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管转移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特性曲线族</w:t>
                  </w:r>
                </w:p>
              </w:tc>
            </w:tr>
            <w:tr w:rsidR="00AB2D02">
              <w:tc>
                <w:tcPr>
                  <w:tcW w:w="8075" w:type="dxa"/>
                </w:tcPr>
                <w:p w:rsidR="00AB2D02" w:rsidRDefault="000646F9" w:rsidP="005621FE">
                  <w:pPr>
                    <w:spacing w:line="30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B6BE9B2" wp14:editId="7D32AD35">
                        <wp:extent cx="4990465" cy="3093720"/>
                        <wp:effectExtent l="0" t="0" r="635" b="0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90465" cy="3093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B2D02">
              <w:tc>
                <w:tcPr>
                  <w:tcW w:w="8075" w:type="dxa"/>
                </w:tcPr>
                <w:p w:rsidR="00AB2D02" w:rsidRDefault="00551695">
                  <w:pPr>
                    <w:spacing w:line="30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图</w:t>
                  </w:r>
                  <w:r>
                    <w:rPr>
                      <w:rFonts w:ascii="Times New Roman" w:hAnsi="Times New Roman" w:cs="Times New Roman" w:hint="eastAsia"/>
                    </w:rPr>
                    <w:t>3-</w:t>
                  </w:r>
                  <w:r>
                    <w:rPr>
                      <w:rFonts w:ascii="Times New Roman" w:hAnsi="Times New Roman" w:cs="Times New Roman"/>
                    </w:rPr>
                    <w:t xml:space="preserve">3-9  </w:t>
                  </w:r>
                  <w:r>
                    <w:rPr>
                      <w:rFonts w:ascii="Times New Roman" w:hAnsi="Times New Roman" w:cs="Times New Roman"/>
                    </w:rPr>
                    <w:t>场效应管输出特性曲线族</w:t>
                  </w:r>
                </w:p>
              </w:tc>
            </w:tr>
          </w:tbl>
          <w:p w:rsidR="00AB2D02" w:rsidRDefault="00AB2D02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B2D02" w:rsidRDefault="00551695">
      <w:pPr>
        <w:pStyle w:val="1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85725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67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楷体" w:hAnsi="Times New Roman" w:cs="Times New Roman"/>
          <w:b/>
          <w:sz w:val="24"/>
          <w:szCs w:val="24"/>
        </w:rPr>
        <w:t>从转移特性曲线和输出特性曲线上，可否能大致估算出该</w:t>
      </w:r>
      <w:r>
        <w:rPr>
          <w:rFonts w:ascii="Times New Roman" w:eastAsia="楷体" w:hAnsi="Times New Roman" w:cs="Times New Roman"/>
          <w:b/>
          <w:sz w:val="24"/>
          <w:szCs w:val="24"/>
        </w:rPr>
        <w:t>MOS</w:t>
      </w:r>
      <w:r>
        <w:rPr>
          <w:rFonts w:ascii="Times New Roman" w:eastAsia="楷体" w:hAnsi="Times New Roman" w:cs="Times New Roman"/>
          <w:b/>
          <w:sz w:val="24"/>
          <w:szCs w:val="24"/>
        </w:rPr>
        <w:t>管的开启电压？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尝试仿真后估</w:t>
      </w:r>
      <w:proofErr w:type="gramStart"/>
      <w:r>
        <w:rPr>
          <w:rFonts w:ascii="Times New Roman" w:eastAsia="楷体" w:hAnsi="Times New Roman" w:cs="Times New Roman" w:hint="eastAsia"/>
          <w:b/>
          <w:sz w:val="24"/>
          <w:szCs w:val="24"/>
        </w:rPr>
        <w:t>估</w:t>
      </w:r>
      <w:proofErr w:type="gramEnd"/>
      <w:r>
        <w:rPr>
          <w:rFonts w:ascii="Times New Roman" w:eastAsia="楷体" w:hAnsi="Times New Roman" w:cs="Times New Roman" w:hint="eastAsia"/>
          <w:b/>
          <w:sz w:val="24"/>
          <w:szCs w:val="24"/>
        </w:rPr>
        <w:t>看。</w:t>
      </w:r>
    </w:p>
    <w:p w:rsidR="00AB2D02" w:rsidRDefault="006C293B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答：可以，估算得开启电压为</w:t>
      </w:r>
      <w:r>
        <w:rPr>
          <w:rFonts w:ascii="Times New Roman" w:hAnsi="Times New Roman" w:cs="Times New Roman" w:hint="eastAsia"/>
          <w:b/>
        </w:rPr>
        <w:t>3</w:t>
      </w:r>
      <w:r>
        <w:rPr>
          <w:rFonts w:ascii="Times New Roman" w:hAnsi="Times New Roman" w:cs="Times New Roman"/>
          <w:b/>
        </w:rPr>
        <w:t>.5</w:t>
      </w:r>
      <w:r>
        <w:rPr>
          <w:rFonts w:ascii="Times New Roman" w:hAnsi="Times New Roman" w:cs="Times New Roman" w:hint="eastAsia"/>
          <w:b/>
        </w:rPr>
        <w:t>~</w:t>
      </w:r>
      <w:r>
        <w:rPr>
          <w:rFonts w:ascii="Times New Roman" w:hAnsi="Times New Roman" w:cs="Times New Roman"/>
          <w:b/>
        </w:rPr>
        <w:t>4</w:t>
      </w:r>
      <w:r>
        <w:rPr>
          <w:rFonts w:ascii="Times New Roman" w:hAnsi="Times New Roman" w:cs="Times New Roman" w:hint="eastAsia"/>
          <w:b/>
        </w:rPr>
        <w:t>V</w:t>
      </w:r>
      <w:r>
        <w:rPr>
          <w:rFonts w:ascii="Times New Roman" w:hAnsi="Times New Roman" w:cs="Times New Roman" w:hint="eastAsia"/>
          <w:b/>
        </w:rPr>
        <w:t>。</w:t>
      </w:r>
    </w:p>
    <w:p w:rsidR="00AB2D02" w:rsidRDefault="00AB2D02">
      <w:pPr>
        <w:spacing w:line="300" w:lineRule="auto"/>
        <w:rPr>
          <w:rFonts w:ascii="Times New Roman" w:hAnsi="Times New Roman" w:cs="Times New Roman"/>
          <w:b/>
        </w:rPr>
      </w:pPr>
    </w:p>
    <w:p w:rsidR="00AB2D02" w:rsidRDefault="00AB2D02">
      <w:pPr>
        <w:spacing w:line="300" w:lineRule="auto"/>
        <w:rPr>
          <w:rFonts w:ascii="Times New Roman" w:hAnsi="Times New Roman" w:cs="Times New Roman"/>
          <w:b/>
        </w:rPr>
      </w:pP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二、瞬态分析获得电压增益</w:t>
      </w:r>
    </w:p>
    <w:p w:rsidR="00AB2D02" w:rsidRDefault="00551695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/>
        </w:rPr>
        <w:t>3-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所示晶体三极管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单级放大电路。加入</w:t>
      </w:r>
      <w:proofErr w:type="gramStart"/>
      <w:r>
        <w:rPr>
          <w:rFonts w:ascii="Times New Roman" w:hAnsi="Times New Roman" w:cs="Times New Roman"/>
        </w:rPr>
        <w:t>峰</w:t>
      </w:r>
      <w:proofErr w:type="gramEnd"/>
      <w:r>
        <w:rPr>
          <w:rFonts w:ascii="Times New Roman" w:hAnsi="Times New Roman" w:cs="Times New Roman"/>
        </w:rPr>
        <w:t>峰值</w:t>
      </w:r>
      <w:r>
        <w:rPr>
          <w:rFonts w:ascii="Times New Roman" w:hAnsi="Times New Roman" w:cs="Times New Roman"/>
        </w:rPr>
        <w:t>=50mV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=10kHz</w:t>
      </w:r>
      <w:r>
        <w:rPr>
          <w:rFonts w:ascii="Times New Roman" w:hAnsi="Times New Roman" w:cs="Times New Roman"/>
        </w:rPr>
        <w:t>的正弦波。</w:t>
      </w:r>
      <w:r>
        <w:rPr>
          <w:rFonts w:ascii="Times New Roman" w:hAnsi="Times New Roman" w:cs="Times New Roman" w:hint="eastAsia"/>
        </w:rPr>
        <w:t>仿真得到</w:t>
      </w:r>
      <w:r>
        <w:rPr>
          <w:rFonts w:ascii="Times New Roman" w:hAnsi="Times New Roman" w:cs="Times New Roman"/>
        </w:rPr>
        <w:t>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>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3-3</w:t>
      </w:r>
      <w:r>
        <w:rPr>
          <w:rFonts w:ascii="Times New Roman" w:hAnsi="Times New Roman" w:cs="Times New Roman"/>
        </w:rPr>
        <w:t>。</w:t>
      </w:r>
    </w:p>
    <w:p w:rsidR="00AB2D02" w:rsidRDefault="0055169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3-3</w:t>
      </w:r>
      <w:r>
        <w:rPr>
          <w:rFonts w:ascii="Times New Roman" w:hAnsi="Times New Roman" w:cs="Times New Roman" w:hint="eastAsia"/>
          <w:szCs w:val="21"/>
        </w:rPr>
        <w:t>-3</w:t>
      </w:r>
      <w:r>
        <w:rPr>
          <w:rFonts w:ascii="Times New Roman" w:hAnsi="Times New Roman" w:cs="Times New Roman"/>
          <w:szCs w:val="21"/>
        </w:rPr>
        <w:t>：晶体三极管放大器增益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AB2D02">
        <w:tc>
          <w:tcPr>
            <w:tcW w:w="2000" w:type="dxa"/>
          </w:tcPr>
          <w:p w:rsidR="00AB2D02" w:rsidRDefault="00AB2D02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9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979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AB2D02">
        <w:tc>
          <w:tcPr>
            <w:tcW w:w="200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:rsidR="00AB2D02" w:rsidRDefault="001B0E9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  <w:r w:rsidR="00392C2A" w:rsidRPr="00392C2A">
              <w:rPr>
                <w:rFonts w:ascii="Times New Roman" w:hAnsi="Times New Roman" w:cs="Times New Roman"/>
                <w:szCs w:val="21"/>
              </w:rPr>
              <w:t>17.935</w:t>
            </w:r>
          </w:p>
        </w:tc>
        <w:tc>
          <w:tcPr>
            <w:tcW w:w="1979" w:type="dxa"/>
          </w:tcPr>
          <w:p w:rsidR="00AB2D02" w:rsidRDefault="001B0E9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  <w:r w:rsidR="00314ADF">
              <w:rPr>
                <w:rFonts w:ascii="Times New Roman" w:hAnsi="Times New Roman" w:cs="Times New Roman"/>
                <w:szCs w:val="21"/>
              </w:rPr>
              <w:t>17.7262</w:t>
            </w:r>
          </w:p>
        </w:tc>
        <w:tc>
          <w:tcPr>
            <w:tcW w:w="1979" w:type="dxa"/>
          </w:tcPr>
          <w:p w:rsidR="00AB2D02" w:rsidRDefault="00577AA6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7.908</w:t>
            </w:r>
          </w:p>
        </w:tc>
      </w:tr>
    </w:tbl>
    <w:p w:rsidR="00AB2D02" w:rsidRDefault="00314ADF">
      <w:pPr>
        <w:spacing w:line="300" w:lineRule="auto"/>
        <w:jc w:val="center"/>
        <w:rPr>
          <w:rFonts w:ascii="Times New Roman" w:hAnsi="Times New Roman" w:cs="Times New Roman"/>
        </w:rPr>
      </w:pPr>
      <w:r w:rsidRPr="00314ADF">
        <w:rPr>
          <w:noProof/>
        </w:rPr>
        <w:drawing>
          <wp:inline distT="0" distB="0" distL="0" distR="0" wp14:anchorId="6B7DD34C" wp14:editId="48F5C677">
            <wp:extent cx="5274310" cy="2911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三、发射级电阻对共射放大器的影响</w:t>
      </w:r>
    </w:p>
    <w:p w:rsidR="00AB2D02" w:rsidRDefault="00551695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改变旁路电容</w:t>
      </w:r>
      <w:r>
        <w:rPr>
          <w:rFonts w:ascii="Times New Roman" w:hAnsi="Times New Roman" w:cs="Times New Roman"/>
        </w:rPr>
        <w:t>CE1</w:t>
      </w:r>
      <w:r>
        <w:rPr>
          <w:rFonts w:ascii="Times New Roman" w:hAnsi="Times New Roman" w:cs="Times New Roman"/>
        </w:rPr>
        <w:t>，将其接在节点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和地之间，重新仿真图</w:t>
      </w:r>
      <w:r>
        <w:rPr>
          <w:rFonts w:ascii="Times New Roman" w:hAnsi="Times New Roman" w:cs="Times New Roman"/>
        </w:rPr>
        <w:t>3-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，观察到什么现象？为什么？改变输入信号幅度，重新获得不失真波形，并测得此时的电压增益，填入表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-3</w:t>
      </w:r>
      <w:r>
        <w:rPr>
          <w:rFonts w:ascii="Times New Roman" w:hAnsi="Times New Roman" w:cs="Times New Roman"/>
        </w:rPr>
        <w:t>-4</w:t>
      </w:r>
      <w:r>
        <w:rPr>
          <w:rFonts w:ascii="Times New Roman" w:hAnsi="Times New Roman" w:cs="Times New Roman"/>
        </w:rPr>
        <w:t>。</w:t>
      </w:r>
    </w:p>
    <w:p w:rsidR="0008620A" w:rsidRDefault="0008620A">
      <w:pPr>
        <w:spacing w:line="300" w:lineRule="auto"/>
        <w:rPr>
          <w:rFonts w:ascii="Times New Roman" w:hAnsi="Times New Roman" w:cs="Times New Roman"/>
        </w:rPr>
      </w:pPr>
      <w:r w:rsidRPr="0008620A">
        <w:rPr>
          <w:rFonts w:ascii="Times New Roman" w:hAnsi="Times New Roman" w:cs="Times New Roman" w:hint="eastAsia"/>
        </w:rPr>
        <w:t>（</w:t>
      </w:r>
      <w:r w:rsidRPr="0008620A">
        <w:rPr>
          <w:rFonts w:ascii="Times New Roman" w:hAnsi="Times New Roman" w:cs="Times New Roman" w:hint="eastAsia"/>
        </w:rPr>
        <w:t>1</w:t>
      </w:r>
      <w:r w:rsidRPr="0008620A">
        <w:rPr>
          <w:rFonts w:ascii="Times New Roman" w:hAnsi="Times New Roman" w:cs="Times New Roman" w:hint="eastAsia"/>
        </w:rPr>
        <w:t>）将旁路电容接在节点</w:t>
      </w:r>
      <w:r w:rsidRPr="0008620A">
        <w:rPr>
          <w:rFonts w:ascii="Times New Roman" w:hAnsi="Times New Roman" w:cs="Times New Roman" w:hint="eastAsia"/>
        </w:rPr>
        <w:t>2</w:t>
      </w:r>
      <w:r w:rsidRPr="0008620A">
        <w:rPr>
          <w:rFonts w:ascii="Times New Roman" w:hAnsi="Times New Roman" w:cs="Times New Roman" w:hint="eastAsia"/>
        </w:rPr>
        <w:t>和地之间，现象（即输入输出波形）如图所示</w:t>
      </w:r>
    </w:p>
    <w:p w:rsidR="0008620A" w:rsidRDefault="0008620A" w:rsidP="0008620A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szCs w:val="21"/>
        </w:rPr>
      </w:pPr>
      <w:r w:rsidRPr="00314ADF">
        <w:rPr>
          <w:noProof/>
        </w:rPr>
        <w:drawing>
          <wp:inline distT="0" distB="0" distL="0" distR="0" wp14:anchorId="09858023" wp14:editId="6191630E">
            <wp:extent cx="5274310" cy="2885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0A" w:rsidRDefault="0008620A" w:rsidP="0008620A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szCs w:val="21"/>
        </w:rPr>
      </w:pPr>
      <w:r w:rsidRPr="0008620A">
        <w:rPr>
          <w:rFonts w:ascii="Times New Roman" w:hAnsi="Times New Roman" w:cs="Times New Roman" w:hint="eastAsia"/>
          <w:szCs w:val="21"/>
        </w:rPr>
        <w:lastRenderedPageBreak/>
        <w:t>（</w:t>
      </w:r>
      <w:r w:rsidRPr="0008620A">
        <w:rPr>
          <w:rFonts w:ascii="Times New Roman" w:hAnsi="Times New Roman" w:cs="Times New Roman" w:hint="eastAsia"/>
          <w:szCs w:val="21"/>
        </w:rPr>
        <w:t>2</w:t>
      </w:r>
      <w:r w:rsidRPr="0008620A">
        <w:rPr>
          <w:rFonts w:ascii="Times New Roman" w:hAnsi="Times New Roman" w:cs="Times New Roman" w:hint="eastAsia"/>
          <w:szCs w:val="21"/>
        </w:rPr>
        <w:t>）改变输入信号峰峰值为</w:t>
      </w:r>
      <w:r w:rsidRPr="0008620A">
        <w:rPr>
          <w:rFonts w:ascii="Times New Roman" w:hAnsi="Times New Roman" w:cs="Times New Roman" w:hint="eastAsia"/>
          <w:szCs w:val="21"/>
        </w:rPr>
        <w:t>40mV</w:t>
      </w:r>
      <w:r w:rsidRPr="0008620A">
        <w:rPr>
          <w:rFonts w:ascii="Times New Roman" w:hAnsi="Times New Roman" w:cs="Times New Roman" w:hint="eastAsia"/>
          <w:szCs w:val="21"/>
        </w:rPr>
        <w:t>，重新获得不失真波形，如图所示。</w:t>
      </w:r>
    </w:p>
    <w:p w:rsidR="0008620A" w:rsidRPr="0008620A" w:rsidRDefault="002C75CE" w:rsidP="0008620A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szCs w:val="21"/>
        </w:rPr>
      </w:pPr>
      <w:r w:rsidRPr="002C75CE">
        <w:rPr>
          <w:noProof/>
        </w:rPr>
        <w:drawing>
          <wp:inline distT="0" distB="0" distL="0" distR="0" wp14:anchorId="3B21E2F1" wp14:editId="36C2B8F8">
            <wp:extent cx="5274310" cy="29381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0A" w:rsidRDefault="0008620A" w:rsidP="0008620A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szCs w:val="21"/>
        </w:rPr>
      </w:pPr>
    </w:p>
    <w:p w:rsidR="00DF1188" w:rsidRDefault="00551695" w:rsidP="00314ADF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4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CE1</w:t>
      </w:r>
      <w:r>
        <w:rPr>
          <w:rFonts w:ascii="Times New Roman" w:hAnsi="Times New Roman" w:cs="Times New Roman"/>
          <w:szCs w:val="21"/>
        </w:rPr>
        <w:t>不同接法时的放大器增益</w:t>
      </w:r>
    </w:p>
    <w:tbl>
      <w:tblPr>
        <w:tblStyle w:val="a4"/>
        <w:tblW w:w="6127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8"/>
        <w:gridCol w:w="2034"/>
        <w:gridCol w:w="2035"/>
      </w:tblGrid>
      <w:tr w:rsidR="00AB2D02">
        <w:tc>
          <w:tcPr>
            <w:tcW w:w="2058" w:type="dxa"/>
          </w:tcPr>
          <w:p w:rsidR="00AB2D02" w:rsidRDefault="00AB2D0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34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CE1</w:t>
            </w:r>
            <w:r>
              <w:rPr>
                <w:rFonts w:ascii="Times New Roman" w:hAnsi="Times New Roman" w:cs="Times New Roman"/>
                <w:szCs w:val="21"/>
              </w:rPr>
              <w:t>接于</w:t>
            </w:r>
            <w:r>
              <w:rPr>
                <w:rFonts w:ascii="Times New Roman" w:hAnsi="Times New Roman" w:cs="Times New Roman"/>
                <w:szCs w:val="21"/>
              </w:rPr>
              <w:t>3-0</w:t>
            </w:r>
          </w:p>
        </w:tc>
        <w:tc>
          <w:tcPr>
            <w:tcW w:w="2035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CE1</w:t>
            </w:r>
            <w:r>
              <w:rPr>
                <w:rFonts w:ascii="Times New Roman" w:hAnsi="Times New Roman" w:cs="Times New Roman"/>
                <w:szCs w:val="21"/>
              </w:rPr>
              <w:t>接于</w:t>
            </w:r>
            <w:r>
              <w:rPr>
                <w:rFonts w:ascii="Times New Roman" w:hAnsi="Times New Roman" w:cs="Times New Roman"/>
                <w:szCs w:val="21"/>
              </w:rPr>
              <w:t>2-0</w:t>
            </w:r>
          </w:p>
        </w:tc>
      </w:tr>
      <w:tr w:rsidR="00AB2D02">
        <w:tc>
          <w:tcPr>
            <w:tcW w:w="2058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电压增益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2034" w:type="dxa"/>
          </w:tcPr>
          <w:p w:rsidR="00AB2D02" w:rsidRDefault="003A3184" w:rsidP="003A318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  <w:r w:rsidR="0008620A" w:rsidRPr="003E6154">
              <w:rPr>
                <w:rFonts w:ascii="Times New Roman" w:hAnsi="Times New Roman" w:cs="Times New Roman"/>
                <w:szCs w:val="21"/>
              </w:rPr>
              <w:t>17.7262</w:t>
            </w:r>
          </w:p>
        </w:tc>
        <w:tc>
          <w:tcPr>
            <w:tcW w:w="2035" w:type="dxa"/>
          </w:tcPr>
          <w:p w:rsidR="00AB2D02" w:rsidRDefault="003A3184" w:rsidP="003A318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  <w:r w:rsidR="002C75CE">
              <w:rPr>
                <w:rFonts w:ascii="Times New Roman" w:hAnsi="Times New Roman" w:cs="Times New Roman"/>
                <w:szCs w:val="21"/>
              </w:rPr>
              <w:t>71</w:t>
            </w:r>
          </w:p>
        </w:tc>
      </w:tr>
    </w:tbl>
    <w:p w:rsidR="00AB2D02" w:rsidRDefault="00551695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28575</wp:posOffset>
            </wp:positionV>
            <wp:extent cx="990600" cy="657225"/>
            <wp:effectExtent l="0" t="0" r="0" b="13335"/>
            <wp:wrapTight wrapText="bothSides">
              <wp:wrapPolygon edited="0">
                <wp:start x="0" y="0"/>
                <wp:lineTo x="0" y="21037"/>
                <wp:lineTo x="21268" y="21037"/>
                <wp:lineTo x="21268" y="0"/>
                <wp:lineTo x="0" y="0"/>
              </wp:wrapPolygon>
            </wp:wrapTight>
            <wp:docPr id="68" name="图片 12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2D02" w:rsidRDefault="00551695">
      <w:pPr>
        <w:spacing w:line="300" w:lineRule="auto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>与原电压增益比较，得到何种结果？请解释原因。</w:t>
      </w:r>
    </w:p>
    <w:p w:rsidR="002C75CE" w:rsidRDefault="002C75CE" w:rsidP="002C75CE">
      <w:pPr>
        <w:spacing w:line="300" w:lineRule="auto"/>
        <w:rPr>
          <w:rFonts w:ascii="Times New Roman" w:eastAsia="楷体" w:hAnsi="Times New Roman" w:cs="Times New Roman"/>
          <w:sz w:val="24"/>
          <w:szCs w:val="24"/>
        </w:rPr>
      </w:pPr>
    </w:p>
    <w:p w:rsidR="002C75CE" w:rsidRPr="002C75CE" w:rsidRDefault="002C75CE" w:rsidP="002C75CE">
      <w:pPr>
        <w:spacing w:line="300" w:lineRule="auto"/>
        <w:rPr>
          <w:rFonts w:ascii="Times New Roman" w:eastAsia="楷体" w:hAnsi="Times New Roman" w:cs="Times New Roman"/>
          <w:sz w:val="24"/>
          <w:szCs w:val="24"/>
        </w:rPr>
      </w:pPr>
      <w:r w:rsidRPr="002C75CE">
        <w:rPr>
          <w:rFonts w:ascii="Times New Roman" w:eastAsia="楷体" w:hAnsi="Times New Roman" w:cs="Times New Roman" w:hint="eastAsia"/>
          <w:sz w:val="24"/>
          <w:szCs w:val="24"/>
        </w:rPr>
        <w:t>现象：此时电压增益远远大于原来的增益</w:t>
      </w:r>
    </w:p>
    <w:p w:rsidR="00AB2D02" w:rsidRPr="002C75CE" w:rsidRDefault="002C75CE" w:rsidP="002C75CE">
      <w:pPr>
        <w:spacing w:line="300" w:lineRule="auto"/>
        <w:rPr>
          <w:rFonts w:ascii="Times New Roman" w:eastAsia="楷体" w:hAnsi="Times New Roman" w:cs="Times New Roman"/>
          <w:sz w:val="24"/>
          <w:szCs w:val="24"/>
        </w:rPr>
      </w:pPr>
      <w:r w:rsidRPr="002C75CE">
        <w:rPr>
          <w:rFonts w:ascii="Times New Roman" w:eastAsia="楷体" w:hAnsi="Times New Roman" w:cs="Times New Roman" w:hint="eastAsia"/>
          <w:sz w:val="24"/>
          <w:szCs w:val="24"/>
        </w:rPr>
        <w:t>原因：电容短路了发射极的电阻，使输入电阻大大减小，电压增益大大增大</w:t>
      </w:r>
    </w:p>
    <w:p w:rsidR="002C75CE" w:rsidRPr="002C75CE" w:rsidRDefault="002C75CE" w:rsidP="002C75CE">
      <w:pPr>
        <w:spacing w:line="300" w:lineRule="auto"/>
        <w:rPr>
          <w:rFonts w:ascii="Times New Roman" w:eastAsia="楷体" w:hAnsi="Times New Roman" w:cs="Times New Roman"/>
          <w:sz w:val="24"/>
          <w:szCs w:val="24"/>
        </w:rPr>
      </w:pPr>
      <w:r w:rsidRPr="002C75CE">
        <w:rPr>
          <w:rFonts w:ascii="Times New Roman" w:eastAsia="楷体" w:hAnsi="Times New Roman" w:cs="Times New Roman" w:hint="eastAsia"/>
          <w:sz w:val="24"/>
          <w:szCs w:val="24"/>
        </w:rPr>
        <w:t>分析：①改变旁路电容的节点后，输出波形出现失真现象。通过调节输入信号幅度，获得不失真波形，由表中数据可以看出，此时增益为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7</w:t>
      </w:r>
      <w:r>
        <w:rPr>
          <w:rFonts w:ascii="Times New Roman" w:eastAsia="楷体" w:hAnsi="Times New Roman" w:cs="Times New Roman"/>
          <w:sz w:val="24"/>
          <w:szCs w:val="24"/>
        </w:rPr>
        <w:t>1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，与原电压增益相比，电压增益急剧增大。</w:t>
      </w:r>
    </w:p>
    <w:p w:rsidR="00AB2D02" w:rsidRDefault="002C75CE" w:rsidP="002C75CE">
      <w:pPr>
        <w:spacing w:line="300" w:lineRule="auto"/>
        <w:rPr>
          <w:rFonts w:ascii="Times New Roman" w:eastAsia="楷体" w:hAnsi="Times New Roman" w:cs="Times New Roman"/>
          <w:b/>
          <w:sz w:val="24"/>
          <w:szCs w:val="24"/>
        </w:rPr>
      </w:pPr>
      <w:r w:rsidRPr="002C75CE">
        <w:rPr>
          <w:rFonts w:ascii="Times New Roman" w:eastAsia="楷体" w:hAnsi="Times New Roman" w:cs="Times New Roman" w:hint="eastAsia"/>
          <w:sz w:val="24"/>
          <w:szCs w:val="24"/>
        </w:rPr>
        <w:t xml:space="preserve">     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②出现这种现象的原因：放大器的电压传输特性是非线性的，只有当输入信号幅度以及增益不大时才为线性输出。而当旁路电容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CE1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接在节点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2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和地之间，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RE2</w:t>
      </w:r>
      <w:r w:rsidRPr="002C75CE">
        <w:rPr>
          <w:rFonts w:ascii="Times New Roman" w:eastAsia="楷体" w:hAnsi="Times New Roman" w:cs="Times New Roman" w:hint="eastAsia"/>
          <w:sz w:val="24"/>
          <w:szCs w:val="24"/>
        </w:rPr>
        <w:t>被短路，增益明显变大，输出为非线性。因此，输出波形出现明显失真。</w:t>
      </w:r>
    </w:p>
    <w:p w:rsidR="00AB2D02" w:rsidRDefault="00AB2D02">
      <w:pPr>
        <w:spacing w:line="300" w:lineRule="auto"/>
        <w:rPr>
          <w:rFonts w:ascii="Times New Roman" w:eastAsia="楷体" w:hAnsi="Times New Roman" w:cs="Times New Roman"/>
          <w:b/>
          <w:sz w:val="24"/>
          <w:szCs w:val="24"/>
        </w:rPr>
      </w:pP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四、信号源内阻与源增益</w:t>
      </w:r>
    </w:p>
    <w:p w:rsidR="00AB2D02" w:rsidRDefault="00551695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取输入信号为</w:t>
      </w:r>
      <w:proofErr w:type="spellStart"/>
      <w:r>
        <w:rPr>
          <w:rFonts w:ascii="Times New Roman" w:hAnsi="Times New Roman" w:cs="Times New Roman"/>
        </w:rPr>
        <w:t>Vinpp</w:t>
      </w:r>
      <w:proofErr w:type="spellEnd"/>
      <w:r>
        <w:rPr>
          <w:rFonts w:ascii="Times New Roman" w:hAnsi="Times New Roman" w:cs="Times New Roman"/>
        </w:rPr>
        <w:t>=100mV</w:t>
      </w:r>
      <w:r>
        <w:rPr>
          <w:rFonts w:ascii="Times New Roman" w:hAnsi="Times New Roman" w:cs="Times New Roman"/>
        </w:rPr>
        <w:t>，在信号源上串联一个电阻表征信号源内阻。取该电阻为</w:t>
      </w:r>
      <w:r>
        <w:rPr>
          <w:rFonts w:ascii="Times New Roman" w:hAnsi="Times New Roman" w:cs="Times New Roman"/>
        </w:rPr>
        <w:t>50Ω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1kΩ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10kΩ</w:t>
      </w:r>
      <w:r>
        <w:rPr>
          <w:rFonts w:ascii="Times New Roman" w:hAnsi="Times New Roman" w:cs="Times New Roman"/>
        </w:rPr>
        <w:t>重新进行仿真，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观察不同电阻情况下的输入输出波形图，并估算源电压增益</w:t>
      </w:r>
      <w:proofErr w:type="spellStart"/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vs</w:t>
      </w:r>
      <w:proofErr w:type="spellEnd"/>
      <w:r>
        <w:rPr>
          <w:rFonts w:ascii="Times New Roman" w:hAnsi="Times New Roman" w:cs="Times New Roman"/>
        </w:rPr>
        <w:t>，填入表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3-5</w:t>
      </w:r>
      <w:r>
        <w:rPr>
          <w:rFonts w:ascii="Times New Roman" w:hAnsi="Times New Roman" w:cs="Times New Roman"/>
        </w:rPr>
        <w:t>。</w:t>
      </w:r>
    </w:p>
    <w:p w:rsidR="00DF1188" w:rsidRPr="00DF1188" w:rsidRDefault="00DF1188" w:rsidP="00DF1188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DF1188">
        <w:rPr>
          <w:rFonts w:ascii="Times New Roman" w:hAnsi="Times New Roman" w:cs="Times New Roman" w:hint="eastAsia"/>
          <w:b/>
        </w:rPr>
        <w:t>5</w:t>
      </w:r>
      <w:r w:rsidRPr="00DF1188">
        <w:rPr>
          <w:rFonts w:ascii="Times New Roman" w:hAnsi="Times New Roman" w:cs="Times New Roman"/>
          <w:b/>
        </w:rPr>
        <w:t>0Ω</w:t>
      </w:r>
    </w:p>
    <w:p w:rsidR="00DF1188" w:rsidRDefault="003E6154" w:rsidP="00DF1188">
      <w:pPr>
        <w:spacing w:line="300" w:lineRule="auto"/>
        <w:jc w:val="center"/>
        <w:rPr>
          <w:rFonts w:ascii="Times New Roman" w:hAnsi="Times New Roman" w:cs="Times New Roman"/>
        </w:rPr>
      </w:pPr>
      <w:r w:rsidRPr="003E6154">
        <w:rPr>
          <w:noProof/>
        </w:rPr>
        <w:lastRenderedPageBreak/>
        <w:drawing>
          <wp:inline distT="0" distB="0" distL="0" distR="0" wp14:anchorId="59E488D3" wp14:editId="18DED3D1">
            <wp:extent cx="5274310" cy="2904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88" w:rsidRDefault="00DF1188" w:rsidP="00DF1188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DF1188">
        <w:rPr>
          <w:rFonts w:ascii="Times New Roman" w:hAnsi="Times New Roman" w:cs="Times New Roman" w:hint="eastAsia"/>
          <w:b/>
        </w:rPr>
        <w:t>1k</w:t>
      </w:r>
      <w:r w:rsidRPr="00DF1188">
        <w:rPr>
          <w:rFonts w:ascii="Times New Roman" w:hAnsi="Times New Roman" w:cs="Times New Roman"/>
          <w:b/>
        </w:rPr>
        <w:t>Ω</w:t>
      </w:r>
    </w:p>
    <w:p w:rsidR="00DF1188" w:rsidRDefault="003E6154" w:rsidP="00DF1188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1CA4621" wp14:editId="65534F81">
            <wp:extent cx="5274310" cy="2915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54" w:rsidRDefault="003E6154" w:rsidP="00DF1188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1</w:t>
      </w:r>
      <w:r>
        <w:rPr>
          <w:rFonts w:ascii="Times New Roman" w:hAnsi="Times New Roman" w:cs="Times New Roman"/>
          <w:b/>
        </w:rPr>
        <w:t>0k</w:t>
      </w:r>
    </w:p>
    <w:p w:rsidR="003E6154" w:rsidRPr="00DF1188" w:rsidRDefault="003E6154" w:rsidP="00DF1188">
      <w:pPr>
        <w:spacing w:line="300" w:lineRule="auto"/>
        <w:jc w:val="center"/>
        <w:rPr>
          <w:rFonts w:ascii="Times New Roman" w:hAnsi="Times New Roman" w:cs="Times New Roman"/>
          <w:b/>
        </w:rPr>
      </w:pPr>
      <w:r w:rsidRPr="003E6154">
        <w:rPr>
          <w:noProof/>
        </w:rPr>
        <w:lastRenderedPageBreak/>
        <w:drawing>
          <wp:inline distT="0" distB="0" distL="0" distR="0" wp14:anchorId="38BC7E73" wp14:editId="3425C1C7">
            <wp:extent cx="5274310" cy="28746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02" w:rsidRDefault="0055169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3-5</w:t>
      </w:r>
      <w:r>
        <w:rPr>
          <w:rFonts w:ascii="Times New Roman" w:hAnsi="Times New Roman" w:cs="Times New Roman"/>
          <w:szCs w:val="21"/>
        </w:rPr>
        <w:t>：不同信号源内阻的输入输出波形图。</w:t>
      </w:r>
    </w:p>
    <w:tbl>
      <w:tblPr>
        <w:tblStyle w:val="a4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710"/>
        <w:gridCol w:w="2976"/>
        <w:gridCol w:w="2610"/>
      </w:tblGrid>
      <w:tr w:rsidR="00AB2D02">
        <w:trPr>
          <w:jc w:val="center"/>
        </w:trPr>
        <w:tc>
          <w:tcPr>
            <w:tcW w:w="27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R=</w:t>
            </w:r>
            <w:r>
              <w:rPr>
                <w:rFonts w:ascii="Times New Roman" w:hAnsi="Times New Roman" w:cs="Times New Roman"/>
              </w:rPr>
              <w:t>50Ω</w:t>
            </w:r>
          </w:p>
        </w:tc>
        <w:tc>
          <w:tcPr>
            <w:tcW w:w="2976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R=</w:t>
            </w:r>
            <w:r>
              <w:rPr>
                <w:rFonts w:ascii="Times New Roman" w:hAnsi="Times New Roman" w:cs="Times New Roman"/>
              </w:rPr>
              <w:t xml:space="preserve"> 1kΩ</w:t>
            </w:r>
          </w:p>
        </w:tc>
        <w:tc>
          <w:tcPr>
            <w:tcW w:w="26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R=</w:t>
            </w:r>
            <w:r>
              <w:rPr>
                <w:rFonts w:ascii="Times New Roman" w:hAnsi="Times New Roman" w:cs="Times New Roman"/>
              </w:rPr>
              <w:t xml:space="preserve"> 10kΩ</w:t>
            </w:r>
          </w:p>
        </w:tc>
      </w:tr>
      <w:tr w:rsidR="00405D78">
        <w:trPr>
          <w:jc w:val="center"/>
        </w:trPr>
        <w:tc>
          <w:tcPr>
            <w:tcW w:w="2710" w:type="dxa"/>
          </w:tcPr>
          <w:p w:rsidR="00405D78" w:rsidRDefault="00405D7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 w:rsidRPr="00405D78">
              <w:rPr>
                <w:rFonts w:ascii="Times New Roman" w:hAnsi="Times New Roman" w:cs="Times New Roman"/>
                <w:szCs w:val="21"/>
              </w:rPr>
              <w:t>电压增益</w:t>
            </w:r>
            <w:r w:rsidRPr="00405D78">
              <w:rPr>
                <w:rFonts w:ascii="Times New Roman" w:hAnsi="Times New Roman" w:cs="Times New Roman"/>
                <w:i/>
                <w:szCs w:val="21"/>
              </w:rPr>
              <w:t>A</w:t>
            </w:r>
            <w:r w:rsidRPr="00405D78"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 w:rsidRPr="00405D78">
              <w:rPr>
                <w:rFonts w:ascii="Times New Roman" w:hAnsi="Times New Roman" w:cs="Times New Roman"/>
                <w:szCs w:val="21"/>
              </w:rPr>
              <w:t>=</w:t>
            </w:r>
            <w:r w:rsidR="00334E6C">
              <w:rPr>
                <w:rFonts w:ascii="Times New Roman" w:hAnsi="Times New Roman" w:cs="Times New Roman"/>
                <w:szCs w:val="21"/>
              </w:rPr>
              <w:t>17.5</w:t>
            </w:r>
          </w:p>
        </w:tc>
        <w:tc>
          <w:tcPr>
            <w:tcW w:w="2976" w:type="dxa"/>
          </w:tcPr>
          <w:p w:rsidR="00405D78" w:rsidRDefault="00405D78" w:rsidP="00334E6C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 w:rsidRPr="00405D78">
              <w:rPr>
                <w:rFonts w:ascii="Times New Roman" w:hAnsi="Times New Roman" w:cs="Times New Roman"/>
                <w:szCs w:val="21"/>
              </w:rPr>
              <w:t>电压增益</w:t>
            </w:r>
            <w:r w:rsidRPr="00405D78">
              <w:rPr>
                <w:rFonts w:ascii="Times New Roman" w:hAnsi="Times New Roman" w:cs="Times New Roman"/>
                <w:i/>
                <w:szCs w:val="21"/>
              </w:rPr>
              <w:t>A</w:t>
            </w:r>
            <w:r w:rsidRPr="00405D78"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 w:rsidRPr="00405D78">
              <w:rPr>
                <w:rFonts w:ascii="Times New Roman" w:hAnsi="Times New Roman" w:cs="Times New Roman"/>
                <w:szCs w:val="21"/>
              </w:rPr>
              <w:t>=</w:t>
            </w:r>
            <w:r w:rsidR="00334E6C">
              <w:rPr>
                <w:rFonts w:ascii="Times New Roman" w:hAnsi="Times New Roman" w:cs="Times New Roman"/>
                <w:szCs w:val="21"/>
              </w:rPr>
              <w:t>17.63</w:t>
            </w:r>
          </w:p>
        </w:tc>
        <w:tc>
          <w:tcPr>
            <w:tcW w:w="2610" w:type="dxa"/>
          </w:tcPr>
          <w:p w:rsidR="00405D78" w:rsidRDefault="00405D78" w:rsidP="00334E6C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 w:rsidRPr="00405D78">
              <w:rPr>
                <w:rFonts w:ascii="Times New Roman" w:hAnsi="Times New Roman" w:cs="Times New Roman"/>
                <w:szCs w:val="21"/>
              </w:rPr>
              <w:t>电压增益</w:t>
            </w:r>
            <w:r w:rsidRPr="00405D78">
              <w:rPr>
                <w:rFonts w:ascii="Times New Roman" w:hAnsi="Times New Roman" w:cs="Times New Roman"/>
                <w:i/>
                <w:szCs w:val="21"/>
              </w:rPr>
              <w:t>A</w:t>
            </w:r>
            <w:r w:rsidRPr="00405D78"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 w:rsidRPr="00405D78">
              <w:rPr>
                <w:rFonts w:ascii="Times New Roman" w:hAnsi="Times New Roman" w:cs="Times New Roman"/>
                <w:szCs w:val="21"/>
              </w:rPr>
              <w:t>=</w:t>
            </w:r>
            <w:r w:rsidR="00334E6C">
              <w:rPr>
                <w:rFonts w:ascii="Times New Roman" w:hAnsi="Times New Roman" w:cs="Times New Roman"/>
                <w:szCs w:val="21"/>
              </w:rPr>
              <w:t>17.726</w:t>
            </w:r>
          </w:p>
        </w:tc>
      </w:tr>
      <w:tr w:rsidR="00AB2D02">
        <w:trPr>
          <w:jc w:val="center"/>
        </w:trPr>
        <w:tc>
          <w:tcPr>
            <w:tcW w:w="27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</w:rPr>
              <w:t>源电压增益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vs</w:t>
            </w:r>
            <w:proofErr w:type="spellEnd"/>
            <w:r>
              <w:rPr>
                <w:rFonts w:ascii="Times New Roman" w:hAnsi="Times New Roman" w:cs="Times New Roman"/>
              </w:rPr>
              <w:t>=</w:t>
            </w:r>
            <w:r w:rsidR="003E6154">
              <w:rPr>
                <w:rFonts w:ascii="Times New Roman" w:hAnsi="Times New Roman" w:cs="Times New Roman"/>
              </w:rPr>
              <w:t>17.5</w:t>
            </w:r>
          </w:p>
        </w:tc>
        <w:tc>
          <w:tcPr>
            <w:tcW w:w="2976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</w:rPr>
              <w:t>源电压增益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vs</w:t>
            </w:r>
            <w:proofErr w:type="spellEnd"/>
            <w:r>
              <w:rPr>
                <w:rFonts w:ascii="Times New Roman" w:hAnsi="Times New Roman" w:cs="Times New Roman"/>
              </w:rPr>
              <w:t>=</w:t>
            </w:r>
            <w:r w:rsidR="003E6154">
              <w:rPr>
                <w:rFonts w:ascii="Times New Roman" w:hAnsi="Times New Roman" w:cs="Times New Roman"/>
              </w:rPr>
              <w:t>1</w:t>
            </w:r>
            <w:r w:rsidR="002C75CE">
              <w:rPr>
                <w:rFonts w:ascii="Times New Roman" w:hAnsi="Times New Roman" w:cs="Times New Roman"/>
              </w:rPr>
              <w:t>6.0</w:t>
            </w:r>
          </w:p>
        </w:tc>
        <w:tc>
          <w:tcPr>
            <w:tcW w:w="26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</w:rPr>
              <w:t>源电压增益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vs</w:t>
            </w:r>
            <w:proofErr w:type="spellEnd"/>
            <w:r>
              <w:rPr>
                <w:rFonts w:ascii="Times New Roman" w:hAnsi="Times New Roman" w:cs="Times New Roman"/>
              </w:rPr>
              <w:t>=</w:t>
            </w:r>
            <w:r w:rsidR="002C75CE">
              <w:rPr>
                <w:rFonts w:ascii="Times New Roman" w:hAnsi="Times New Roman" w:cs="Times New Roman"/>
              </w:rPr>
              <w:t>8.75</w:t>
            </w:r>
          </w:p>
        </w:tc>
      </w:tr>
    </w:tbl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 w:rsidRPr="00457ABC">
        <w:rPr>
          <w:rFonts w:ascii="Times New Roman" w:eastAsia="楷体" w:hAnsi="Times New Roman" w:cs="Times New Roman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68580</wp:posOffset>
            </wp:positionV>
            <wp:extent cx="933450" cy="619125"/>
            <wp:effectExtent l="0" t="0" r="11430" b="5715"/>
            <wp:wrapTight wrapText="bothSides">
              <wp:wrapPolygon edited="0">
                <wp:start x="0" y="0"/>
                <wp:lineTo x="0" y="21268"/>
                <wp:lineTo x="21159" y="21268"/>
                <wp:lineTo x="21159" y="0"/>
                <wp:lineTo x="0" y="0"/>
              </wp:wrapPolygon>
            </wp:wrapTight>
            <wp:docPr id="70" name="图片 13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7ABC">
        <w:rPr>
          <w:rFonts w:ascii="Times New Roman" w:eastAsia="楷体" w:hAnsi="Times New Roman" w:cs="Times New Roman"/>
          <w:b/>
          <w:color w:val="FF0000"/>
          <w:sz w:val="24"/>
          <w:szCs w:val="24"/>
        </w:rPr>
        <w:t>请说明</w:t>
      </w:r>
      <w:proofErr w:type="gramStart"/>
      <w:r w:rsidRPr="00457ABC">
        <w:rPr>
          <w:rFonts w:ascii="Times New Roman" w:eastAsia="楷体" w:hAnsi="Times New Roman" w:cs="Times New Roman"/>
          <w:b/>
          <w:color w:val="FF0000"/>
          <w:sz w:val="24"/>
          <w:szCs w:val="24"/>
        </w:rPr>
        <w:t>不</w:t>
      </w:r>
      <w:proofErr w:type="gramEnd"/>
      <w:r w:rsidRPr="00457ABC">
        <w:rPr>
          <w:rFonts w:ascii="Times New Roman" w:eastAsia="楷体" w:hAnsi="Times New Roman" w:cs="Times New Roman"/>
          <w:b/>
          <w:color w:val="FF0000"/>
          <w:sz w:val="24"/>
          <w:szCs w:val="24"/>
        </w:rPr>
        <w:t>同源电阻情况下电压增益差异</w:t>
      </w:r>
      <w:r w:rsidRPr="00457ABC">
        <w:rPr>
          <w:rFonts w:ascii="Times New Roman" w:eastAsia="楷体" w:hAnsi="Times New Roman" w:cs="Times New Roman" w:hint="eastAsia"/>
          <w:b/>
          <w:color w:val="FF0000"/>
          <w:sz w:val="24"/>
          <w:szCs w:val="24"/>
        </w:rPr>
        <w:t>的原因</w:t>
      </w:r>
      <w:r>
        <w:rPr>
          <w:rFonts w:ascii="Times New Roman" w:eastAsia="楷体" w:hAnsi="Times New Roman" w:cs="Times New Roman"/>
          <w:b/>
          <w:sz w:val="24"/>
          <w:szCs w:val="24"/>
        </w:rPr>
        <w:t>，并据此估算出晶体管放大器的内阻，并比较该估算值和前面计算值、仿真值。</w:t>
      </w:r>
    </w:p>
    <w:p w:rsidR="003E6154" w:rsidRPr="003E6154" w:rsidRDefault="003E6154" w:rsidP="003E6154">
      <w:pPr>
        <w:spacing w:line="300" w:lineRule="auto"/>
        <w:rPr>
          <w:rFonts w:ascii="Times New Roman" w:hAnsi="Times New Roman" w:cs="Times New Roman"/>
        </w:rPr>
      </w:pPr>
      <w:r w:rsidRPr="003E6154">
        <w:rPr>
          <w:rFonts w:ascii="Times New Roman" w:hAnsi="Times New Roman" w:cs="Times New Roman" w:hint="eastAsia"/>
        </w:rPr>
        <w:t>答：①</w:t>
      </w:r>
      <w:proofErr w:type="gramStart"/>
      <w:r w:rsidRPr="003E6154">
        <w:rPr>
          <w:rFonts w:ascii="Times New Roman" w:hAnsi="Times New Roman" w:cs="Times New Roman" w:hint="eastAsia"/>
        </w:rPr>
        <w:t>当源电阻</w:t>
      </w:r>
      <w:proofErr w:type="gramEnd"/>
      <w:r w:rsidRPr="003E6154">
        <w:rPr>
          <w:rFonts w:ascii="Times New Roman" w:hAnsi="Times New Roman" w:cs="Times New Roman" w:hint="eastAsia"/>
        </w:rPr>
        <w:t>增大时，电压增益增大，但是电压源增益减小。</w:t>
      </w:r>
    </w:p>
    <w:p w:rsidR="003E6154" w:rsidRDefault="003E6154" w:rsidP="00FE51FA">
      <w:pPr>
        <w:spacing w:line="300" w:lineRule="auto"/>
        <w:ind w:firstLine="435"/>
        <w:rPr>
          <w:rFonts w:ascii="Times New Roman" w:hAnsi="Times New Roman" w:cs="Times New Roman"/>
        </w:rPr>
      </w:pPr>
      <w:r w:rsidRPr="003E6154">
        <w:rPr>
          <w:rFonts w:ascii="Times New Roman" w:hAnsi="Times New Roman" w:cs="Times New Roman" w:hint="eastAsia"/>
        </w:rPr>
        <w:t>②</w:t>
      </w:r>
      <w:r w:rsidR="00FE51FA" w:rsidRPr="00FE51FA">
        <w:rPr>
          <w:rFonts w:ascii="Times New Roman" w:hAnsi="Times New Roman" w:cs="Times New Roman" w:hint="eastAsia"/>
        </w:rPr>
        <w:t>根据</w:t>
      </w:r>
      <w:r w:rsidR="00FE51FA" w:rsidRPr="00FE51FA">
        <w:rPr>
          <w:rFonts w:ascii="Times New Roman" w:hAnsi="Times New Roman" w:cs="Times New Roman" w:hint="eastAsia"/>
        </w:rPr>
        <w:t xml:space="preserve"> AVS=AV[Ri/(</w:t>
      </w:r>
      <w:proofErr w:type="spellStart"/>
      <w:r w:rsidR="00FE51FA" w:rsidRPr="00FE51FA">
        <w:rPr>
          <w:rFonts w:ascii="Times New Roman" w:hAnsi="Times New Roman" w:cs="Times New Roman" w:hint="eastAsia"/>
        </w:rPr>
        <w:t>Ri+Rs</w:t>
      </w:r>
      <w:proofErr w:type="spellEnd"/>
      <w:r w:rsidR="00FE51FA" w:rsidRPr="00FE51FA">
        <w:rPr>
          <w:rFonts w:ascii="Times New Roman" w:hAnsi="Times New Roman" w:cs="Times New Roman" w:hint="eastAsia"/>
        </w:rPr>
        <w:t>)]</w:t>
      </w:r>
      <w:r w:rsidR="00FE51FA" w:rsidRPr="00FE51FA">
        <w:rPr>
          <w:rFonts w:ascii="Times New Roman" w:hAnsi="Times New Roman" w:cs="Times New Roman" w:hint="eastAsia"/>
        </w:rPr>
        <w:t>电阻越大，源电压增益越小。</w:t>
      </w:r>
      <w:r w:rsidR="00FE51FA" w:rsidRPr="00FE51FA">
        <w:rPr>
          <w:rFonts w:ascii="Times New Roman" w:hAnsi="Times New Roman" w:cs="Times New Roman" w:hint="eastAsia"/>
        </w:rPr>
        <w:t xml:space="preserve"> </w:t>
      </w:r>
      <w:r w:rsidR="00FE51FA" w:rsidRPr="00FE51FA">
        <w:rPr>
          <w:rFonts w:ascii="Times New Roman" w:hAnsi="Times New Roman" w:cs="Times New Roman" w:hint="eastAsia"/>
        </w:rPr>
        <w:t>带入以上三组数据，得到三个方程。</w:t>
      </w:r>
      <w:r w:rsidR="00FE51FA" w:rsidRPr="00FE51FA">
        <w:rPr>
          <w:rFonts w:ascii="Times New Roman" w:hAnsi="Times New Roman" w:cs="Times New Roman" w:hint="eastAsia"/>
        </w:rPr>
        <w:t xml:space="preserve"> </w:t>
      </w:r>
      <w:r w:rsidR="00FE51FA" w:rsidRPr="00FE51FA">
        <w:rPr>
          <w:rFonts w:ascii="Times New Roman" w:hAnsi="Times New Roman" w:cs="Times New Roman" w:hint="eastAsia"/>
        </w:rPr>
        <w:t>解得三个</w:t>
      </w:r>
      <w:r w:rsidR="00FE51FA" w:rsidRPr="00FE51FA">
        <w:rPr>
          <w:rFonts w:ascii="Times New Roman" w:hAnsi="Times New Roman" w:cs="Times New Roman" w:hint="eastAsia"/>
        </w:rPr>
        <w:t xml:space="preserve"> Ri </w:t>
      </w:r>
      <w:r w:rsidR="00FE51FA" w:rsidRPr="00FE51FA">
        <w:rPr>
          <w:rFonts w:ascii="Times New Roman" w:hAnsi="Times New Roman" w:cs="Times New Roman" w:hint="eastAsia"/>
        </w:rPr>
        <w:t>：</w:t>
      </w:r>
      <w:r w:rsidR="00FE51FA" w:rsidRPr="00FE51FA">
        <w:rPr>
          <w:rFonts w:ascii="Times New Roman" w:hAnsi="Times New Roman" w:cs="Times New Roman" w:hint="eastAsia"/>
        </w:rPr>
        <w:t xml:space="preserve"> 8750</w:t>
      </w:r>
      <w:r w:rsidR="00FE51FA" w:rsidRPr="00FE51FA">
        <w:rPr>
          <w:rFonts w:ascii="Times New Roman" w:hAnsi="Times New Roman" w:cs="Times New Roman" w:hint="eastAsia"/>
        </w:rPr>
        <w:t>Ω，</w:t>
      </w:r>
      <w:r w:rsidR="00FE51FA" w:rsidRPr="00FE51FA">
        <w:rPr>
          <w:rFonts w:ascii="Times New Roman" w:hAnsi="Times New Roman" w:cs="Times New Roman" w:hint="eastAsia"/>
        </w:rPr>
        <w:t xml:space="preserve"> 10000</w:t>
      </w:r>
      <w:r w:rsidR="00FE51FA" w:rsidRPr="00FE51FA">
        <w:rPr>
          <w:rFonts w:ascii="Times New Roman" w:hAnsi="Times New Roman" w:cs="Times New Roman" w:hint="eastAsia"/>
        </w:rPr>
        <w:t>Ω，</w:t>
      </w:r>
      <w:r w:rsidR="00FE51FA" w:rsidRPr="00FE51FA">
        <w:rPr>
          <w:rFonts w:ascii="Times New Roman" w:hAnsi="Times New Roman" w:cs="Times New Roman" w:hint="eastAsia"/>
        </w:rPr>
        <w:t xml:space="preserve"> 9887</w:t>
      </w:r>
      <w:r w:rsidR="00FE51FA" w:rsidRPr="00FE51FA">
        <w:rPr>
          <w:rFonts w:ascii="Times New Roman" w:hAnsi="Times New Roman" w:cs="Times New Roman" w:hint="eastAsia"/>
        </w:rPr>
        <w:t>Ω。</w:t>
      </w:r>
      <w:r w:rsidR="00FE51FA" w:rsidRPr="00FE51FA">
        <w:rPr>
          <w:rFonts w:ascii="Times New Roman" w:hAnsi="Times New Roman" w:cs="Times New Roman" w:hint="eastAsia"/>
        </w:rPr>
        <w:t xml:space="preserve"> </w:t>
      </w:r>
      <w:r w:rsidR="00FE51FA" w:rsidRPr="00FE51FA">
        <w:rPr>
          <w:rFonts w:ascii="Times New Roman" w:hAnsi="Times New Roman" w:cs="Times New Roman" w:hint="eastAsia"/>
        </w:rPr>
        <w:t>取平均值得</w:t>
      </w:r>
      <w:r w:rsidR="00FE51FA" w:rsidRPr="00FE51FA">
        <w:rPr>
          <w:rFonts w:ascii="Times New Roman" w:hAnsi="Times New Roman" w:cs="Times New Roman" w:hint="eastAsia"/>
        </w:rPr>
        <w:t xml:space="preserve"> 9.549k</w:t>
      </w:r>
      <w:r w:rsidR="00FE51FA" w:rsidRPr="00FE51FA">
        <w:rPr>
          <w:rFonts w:ascii="Times New Roman" w:hAnsi="Times New Roman" w:cs="Times New Roman" w:hint="eastAsia"/>
        </w:rPr>
        <w:t>Ω，估算出晶体管放大器内阻为</w:t>
      </w:r>
      <w:r w:rsidR="00FE51FA" w:rsidRPr="00FE51FA">
        <w:rPr>
          <w:rFonts w:ascii="Times New Roman" w:hAnsi="Times New Roman" w:cs="Times New Roman" w:hint="eastAsia"/>
        </w:rPr>
        <w:t xml:space="preserve"> 9.549k</w:t>
      </w:r>
      <w:r w:rsidR="00FE51FA" w:rsidRPr="00FE51FA">
        <w:rPr>
          <w:rFonts w:ascii="Times New Roman" w:hAnsi="Times New Roman" w:cs="Times New Roman" w:hint="eastAsia"/>
        </w:rPr>
        <w:t>Ω</w:t>
      </w:r>
    </w:p>
    <w:p w:rsidR="009B3942" w:rsidRPr="009B3942" w:rsidRDefault="009B3942" w:rsidP="009B3942">
      <w:pPr>
        <w:spacing w:line="300" w:lineRule="auto"/>
        <w:ind w:firstLine="435"/>
        <w:rPr>
          <w:rFonts w:ascii="Times New Roman" w:hAnsi="Times New Roman" w:cs="Times New Roman"/>
        </w:rPr>
      </w:pP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五、负载电阻与开路增益</w:t>
      </w:r>
    </w:p>
    <w:p w:rsidR="00AB2D02" w:rsidRDefault="00551695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将图</w:t>
      </w:r>
      <w:r>
        <w:rPr>
          <w:rFonts w:ascii="Times New Roman" w:hAnsi="Times New Roman" w:cs="Times New Roman"/>
        </w:rPr>
        <w:t>3-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1MΩ</w:t>
      </w:r>
      <w:r>
        <w:rPr>
          <w:rFonts w:ascii="Times New Roman" w:hAnsi="Times New Roman" w:cs="Times New Roman"/>
        </w:rPr>
        <w:t>的负载电阻改为</w:t>
      </w:r>
      <w:r>
        <w:rPr>
          <w:rFonts w:ascii="Times New Roman" w:hAnsi="Times New Roman" w:cs="Times New Roman"/>
        </w:rPr>
        <w:t>10KΩ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1KΩ</w:t>
      </w:r>
      <w:r>
        <w:rPr>
          <w:rFonts w:ascii="Times New Roman" w:hAnsi="Times New Roman" w:cs="Times New Roman"/>
        </w:rPr>
        <w:t>进行瞬态仿真，截取不同负载电阻情况下的输入输出波形图，测得此时的电压增益，填入表</w:t>
      </w:r>
      <w:r>
        <w:rPr>
          <w:rFonts w:ascii="Times New Roman" w:hAnsi="Times New Roman" w:cs="Times New Roman"/>
        </w:rPr>
        <w:t>3-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。</w:t>
      </w:r>
    </w:p>
    <w:p w:rsidR="009B3942" w:rsidRDefault="009B3942">
      <w:pPr>
        <w:spacing w:line="300" w:lineRule="auto"/>
        <w:rPr>
          <w:rFonts w:ascii="Times New Roman" w:hAnsi="Times New Roman" w:cs="Times New Roman"/>
        </w:rPr>
      </w:pPr>
      <w:r w:rsidRPr="009B3942">
        <w:rPr>
          <w:rFonts w:ascii="Times New Roman" w:hAnsi="Times New Roman" w:cs="Times New Roman"/>
        </w:rPr>
        <w:lastRenderedPageBreak/>
        <w:t>1MΩ</w:t>
      </w: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6005B80D" wp14:editId="0B3DBA95">
            <wp:extent cx="4921885" cy="2699748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168" cy="27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42" w:rsidRDefault="009B394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0k</w:t>
      </w:r>
      <w:r w:rsidRPr="009B3942"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113C0701" wp14:editId="0E1BBA67">
            <wp:extent cx="4835525" cy="2644810"/>
            <wp:effectExtent l="0" t="0" r="317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0760" cy="26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42" w:rsidRDefault="009B394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k</w:t>
      </w:r>
      <w:r w:rsidRPr="00515D44">
        <w:rPr>
          <w:rFonts w:ascii="Times New Roman" w:hAnsi="Times New Roman" w:cs="Times New Roman" w:hint="eastAsia"/>
          <w:b/>
        </w:rPr>
        <w:t>Ω</w:t>
      </w:r>
      <w:r>
        <w:rPr>
          <w:rFonts w:ascii="Times New Roman" w:hAnsi="Times New Roman" w:cs="Times New Roman"/>
        </w:rPr>
        <w:t xml:space="preserve"> </w:t>
      </w:r>
      <w:r w:rsidRPr="009B3942">
        <w:rPr>
          <w:noProof/>
        </w:rPr>
        <w:drawing>
          <wp:inline distT="0" distB="0" distL="0" distR="0" wp14:anchorId="5CF84138" wp14:editId="62A3EB63">
            <wp:extent cx="4816163" cy="2659153"/>
            <wp:effectExtent l="0" t="0" r="381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570" cy="26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02" w:rsidRDefault="0055169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/>
          <w:szCs w:val="21"/>
        </w:rPr>
        <w:t>：不同负载电阻的</w:t>
      </w:r>
      <w:r>
        <w:rPr>
          <w:rFonts w:ascii="Times New Roman" w:hAnsi="Times New Roman" w:cs="Times New Roman" w:hint="eastAsia"/>
          <w:szCs w:val="21"/>
        </w:rPr>
        <w:t>电压增益</w:t>
      </w:r>
    </w:p>
    <w:tbl>
      <w:tblPr>
        <w:tblStyle w:val="a4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710"/>
        <w:gridCol w:w="2976"/>
        <w:gridCol w:w="2610"/>
      </w:tblGrid>
      <w:tr w:rsidR="00AB2D02">
        <w:trPr>
          <w:jc w:val="center"/>
        </w:trPr>
        <w:tc>
          <w:tcPr>
            <w:tcW w:w="27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R=</w:t>
            </w:r>
            <w:r>
              <w:rPr>
                <w:rFonts w:ascii="Times New Roman" w:hAnsi="Times New Roman" w:cs="Times New Roman"/>
              </w:rPr>
              <w:t>1MΩ</w:t>
            </w:r>
          </w:p>
        </w:tc>
        <w:tc>
          <w:tcPr>
            <w:tcW w:w="2976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R=</w:t>
            </w:r>
            <w:r>
              <w:rPr>
                <w:rFonts w:ascii="Times New Roman" w:hAnsi="Times New Roman" w:cs="Times New Roman"/>
              </w:rPr>
              <w:t>10KΩ</w:t>
            </w:r>
          </w:p>
        </w:tc>
        <w:tc>
          <w:tcPr>
            <w:tcW w:w="26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R=</w:t>
            </w:r>
            <w:r>
              <w:rPr>
                <w:rFonts w:ascii="Times New Roman" w:hAnsi="Times New Roman" w:cs="Times New Roman"/>
              </w:rPr>
              <w:t xml:space="preserve"> 1kΩ</w:t>
            </w:r>
          </w:p>
        </w:tc>
      </w:tr>
      <w:tr w:rsidR="00AB2D02">
        <w:trPr>
          <w:jc w:val="center"/>
        </w:trPr>
        <w:tc>
          <w:tcPr>
            <w:tcW w:w="27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</w:rPr>
              <w:lastRenderedPageBreak/>
              <w:t>电压增益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</w:t>
            </w:r>
            <w:r>
              <w:rPr>
                <w:rFonts w:ascii="Times New Roman" w:hAnsi="Times New Roman" w:cs="Times New Roman"/>
              </w:rPr>
              <w:t>=</w:t>
            </w:r>
            <w:r w:rsidR="009B3942">
              <w:rPr>
                <w:rFonts w:ascii="Times New Roman" w:hAnsi="Times New Roman" w:cs="Times New Roman"/>
              </w:rPr>
              <w:t>16.6</w:t>
            </w:r>
          </w:p>
        </w:tc>
        <w:tc>
          <w:tcPr>
            <w:tcW w:w="2976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</w:rPr>
              <w:t>电压增益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</w:t>
            </w:r>
            <w:r>
              <w:rPr>
                <w:rFonts w:ascii="Times New Roman" w:hAnsi="Times New Roman" w:cs="Times New Roman"/>
              </w:rPr>
              <w:t>=</w:t>
            </w:r>
            <w:r w:rsidR="009B3942">
              <w:rPr>
                <w:rFonts w:ascii="Times New Roman" w:hAnsi="Times New Roman" w:cs="Times New Roman"/>
              </w:rPr>
              <w:t>11.55</w:t>
            </w:r>
          </w:p>
        </w:tc>
        <w:tc>
          <w:tcPr>
            <w:tcW w:w="2610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</w:rPr>
              <w:t>电压增益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</w:t>
            </w:r>
            <w:r>
              <w:rPr>
                <w:rFonts w:ascii="Times New Roman" w:hAnsi="Times New Roman" w:cs="Times New Roman"/>
              </w:rPr>
              <w:t>=</w:t>
            </w:r>
            <w:r w:rsidR="00515D44">
              <w:rPr>
                <w:rFonts w:ascii="Times New Roman" w:hAnsi="Times New Roman" w:cs="Times New Roman"/>
              </w:rPr>
              <w:t>2.98</w:t>
            </w:r>
          </w:p>
        </w:tc>
      </w:tr>
    </w:tbl>
    <w:p w:rsidR="00AB2D02" w:rsidRDefault="00551695">
      <w:pPr>
        <w:spacing w:line="300" w:lineRule="auto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59055</wp:posOffset>
            </wp:positionV>
            <wp:extent cx="962025" cy="638175"/>
            <wp:effectExtent l="0" t="0" r="13335" b="1905"/>
            <wp:wrapTight wrapText="bothSides">
              <wp:wrapPolygon edited="0">
                <wp:start x="0" y="0"/>
                <wp:lineTo x="0" y="21149"/>
                <wp:lineTo x="21215" y="21149"/>
                <wp:lineTo x="21215" y="0"/>
                <wp:lineTo x="0" y="0"/>
              </wp:wrapPolygon>
            </wp:wrapTight>
            <wp:docPr id="71" name="图片 14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楷体" w:hAnsi="Times New Roman" w:cs="Times New Roman"/>
          <w:b/>
          <w:sz w:val="24"/>
          <w:szCs w:val="24"/>
        </w:rPr>
        <w:t>与</w:t>
      </w:r>
      <w:r>
        <w:rPr>
          <w:rFonts w:ascii="Times New Roman" w:eastAsia="楷体" w:hAnsi="Times New Roman" w:cs="Times New Roman"/>
          <w:b/>
          <w:sz w:val="24"/>
          <w:szCs w:val="24"/>
        </w:rPr>
        <w:t>1MΩ</w:t>
      </w:r>
      <w:r>
        <w:rPr>
          <w:rFonts w:ascii="Times New Roman" w:eastAsia="楷体" w:hAnsi="Times New Roman" w:cs="Times New Roman"/>
          <w:b/>
          <w:sz w:val="24"/>
          <w:szCs w:val="24"/>
        </w:rPr>
        <w:t>的负载电阻的电压增益比较，得到何种结果？请解释不同负载电阻情况下电压增益差异的原因。</w:t>
      </w:r>
    </w:p>
    <w:p w:rsidR="00AB2D02" w:rsidRPr="00457ABC" w:rsidRDefault="00457ABC">
      <w:pPr>
        <w:spacing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答：电压增益随负载电阻增大而增大，原因：由</w:t>
      </w:r>
      <w:r>
        <w:rPr>
          <w:rFonts w:ascii="Times New Roman" w:hAnsi="Times New Roman" w:cs="Times New Roman" w:hint="eastAsia"/>
          <w:b/>
          <w:bCs/>
        </w:rPr>
        <w:t>Av</w:t>
      </w:r>
      <w:r>
        <w:rPr>
          <w:rFonts w:ascii="Times New Roman" w:hAnsi="Times New Roman" w:cs="Times New Roman" w:hint="eastAsia"/>
          <w:b/>
          <w:bCs/>
        </w:rPr>
        <w:t>的式子，分子中</w:t>
      </w:r>
      <w:proofErr w:type="spellStart"/>
      <w:r>
        <w:rPr>
          <w:rFonts w:ascii="Times New Roman" w:hAnsi="Times New Roman" w:cs="Times New Roman" w:hint="eastAsia"/>
          <w:b/>
          <w:bCs/>
        </w:rPr>
        <w:t>Rl</w:t>
      </w:r>
      <w:proofErr w:type="spellEnd"/>
      <w:proofErr w:type="gramStart"/>
      <w:r>
        <w:rPr>
          <w:rFonts w:ascii="Times New Roman" w:hAnsi="Times New Roman" w:cs="Times New Roman"/>
          <w:b/>
          <w:bCs/>
        </w:rPr>
        <w:t>’</w:t>
      </w:r>
      <w:proofErr w:type="gramEnd"/>
      <w:r>
        <w:rPr>
          <w:rFonts w:ascii="Times New Roman" w:hAnsi="Times New Roman" w:cs="Times New Roman" w:hint="eastAsia"/>
          <w:b/>
          <w:bCs/>
        </w:rPr>
        <w:t>随</w:t>
      </w:r>
      <w:r>
        <w:rPr>
          <w:rFonts w:ascii="Times New Roman" w:hAnsi="Times New Roman" w:cs="Times New Roman" w:hint="eastAsia"/>
          <w:b/>
          <w:bCs/>
        </w:rPr>
        <w:t>RL</w:t>
      </w:r>
      <w:r>
        <w:rPr>
          <w:rFonts w:ascii="Times New Roman" w:hAnsi="Times New Roman" w:cs="Times New Roman" w:hint="eastAsia"/>
          <w:b/>
          <w:bCs/>
        </w:rPr>
        <w:t>增大而增大，其他量保持不变，使得</w:t>
      </w:r>
      <w:r>
        <w:rPr>
          <w:rFonts w:ascii="Times New Roman" w:hAnsi="Times New Roman" w:cs="Times New Roman" w:hint="eastAsia"/>
          <w:b/>
          <w:bCs/>
        </w:rPr>
        <w:t>Av</w:t>
      </w:r>
      <w:r>
        <w:rPr>
          <w:rFonts w:ascii="Times New Roman" w:hAnsi="Times New Roman" w:cs="Times New Roman" w:hint="eastAsia"/>
          <w:b/>
          <w:bCs/>
        </w:rPr>
        <w:t>增大</w:t>
      </w:r>
    </w:p>
    <w:p w:rsidR="00AB2D02" w:rsidRDefault="00AB2D02">
      <w:pPr>
        <w:spacing w:line="300" w:lineRule="auto"/>
        <w:rPr>
          <w:rFonts w:ascii="Times New Roman" w:hAnsi="Times New Roman" w:cs="Times New Roman"/>
        </w:rPr>
      </w:pP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华文行楷" w:eastAsia="华文行楷" w:hAnsi="华文行楷" w:cs="华文行楷" w:hint="eastAsia"/>
          <w:b/>
        </w:rPr>
        <w:t>动手搭硬件</w:t>
      </w:r>
      <w:r>
        <w:rPr>
          <w:rFonts w:ascii="Times New Roman" w:hAnsi="Times New Roman" w:cs="Times New Roman"/>
          <w:b/>
        </w:rPr>
        <w:t>】</w:t>
      </w:r>
    </w:p>
    <w:p w:rsidR="00AB2D02" w:rsidRDefault="00551695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晶体三极管放大器硬件实验</w:t>
      </w:r>
    </w:p>
    <w:p w:rsidR="00AB2D02" w:rsidRDefault="00551695">
      <w:pPr>
        <w:pStyle w:val="1"/>
        <w:spacing w:line="30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在电脑中打开</w:t>
      </w:r>
      <w:r>
        <w:rPr>
          <w:rFonts w:ascii="Times New Roman" w:hAnsi="Times New Roman" w:cs="Times New Roman" w:hint="eastAsia"/>
        </w:rPr>
        <w:t>Pocket Lab</w:t>
      </w:r>
      <w:r>
        <w:rPr>
          <w:rFonts w:ascii="Times New Roman" w:hAnsi="Times New Roman" w:cs="Times New Roman"/>
        </w:rPr>
        <w:t>的示波器界面，在窗口中直接读出其输入输出波形的峰峰值，获得其电压增益，填入表格</w:t>
      </w:r>
      <w:r>
        <w:rPr>
          <w:rFonts w:ascii="Times New Roman" w:hAnsi="Times New Roman" w:cs="Times New Roman"/>
        </w:rPr>
        <w:t>3-3</w:t>
      </w:r>
      <w:r>
        <w:rPr>
          <w:rFonts w:ascii="Times New Roman" w:hAnsi="Times New Roman" w:cs="Times New Roman" w:hint="eastAsia"/>
        </w:rPr>
        <w:t>-3</w:t>
      </w:r>
      <w:r>
        <w:rPr>
          <w:rFonts w:ascii="Times New Roman" w:hAnsi="Times New Roman" w:cs="Times New Roman"/>
        </w:rPr>
        <w:t>，比较计算值，</w:t>
      </w:r>
      <w:proofErr w:type="gramStart"/>
      <w:r>
        <w:rPr>
          <w:rFonts w:ascii="Times New Roman" w:hAnsi="Times New Roman" w:cs="Times New Roman"/>
        </w:rPr>
        <w:t>仿真值</w:t>
      </w:r>
      <w:proofErr w:type="gramEnd"/>
      <w:r>
        <w:rPr>
          <w:rFonts w:ascii="Times New Roman" w:hAnsi="Times New Roman" w:cs="Times New Roman"/>
        </w:rPr>
        <w:t>和测试值是否一致。</w:t>
      </w:r>
    </w:p>
    <w:p w:rsidR="00AB2D02" w:rsidRDefault="00577AA6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B737EF" wp14:editId="069B9A8B">
            <wp:extent cx="5274310" cy="2759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2" w:rsidRDefault="00241162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 w:rsidRPr="00241162">
        <w:rPr>
          <w:rFonts w:ascii="Times New Roman" w:hAnsi="Times New Roman" w:cs="Times New Roman" w:hint="eastAsia"/>
        </w:rPr>
        <w:t>答：在</w:t>
      </w:r>
      <w:r w:rsidRPr="00241162">
        <w:rPr>
          <w:rFonts w:ascii="Times New Roman" w:hAnsi="Times New Roman" w:cs="Times New Roman" w:hint="eastAsia"/>
        </w:rPr>
        <w:t>POCKET LAB</w:t>
      </w:r>
      <w:r w:rsidRPr="00241162">
        <w:rPr>
          <w:rFonts w:ascii="Times New Roman" w:hAnsi="Times New Roman" w:cs="Times New Roman" w:hint="eastAsia"/>
        </w:rPr>
        <w:t>的示波器界面，可直接读出输入输出波形的峰峰值，</w:t>
      </w:r>
      <w:r>
        <w:rPr>
          <w:rFonts w:ascii="Times New Roman" w:hAnsi="Times New Roman" w:cs="Times New Roman" w:hint="eastAsia"/>
        </w:rPr>
        <w:t>CH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CH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 w:hint="eastAsia"/>
        </w:rPr>
        <w:t>，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V</m:t>
            </m:r>
          </m:sub>
        </m:sSub>
        <m:r>
          <w:rPr>
            <w:rFonts w:ascii="Cambria Math" w:hAnsi="Cambria Math" w:cs="Times New Roman"/>
          </w:rPr>
          <m:t>=-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1558</m:t>
            </m:r>
          </m:num>
          <m:den>
            <m:r>
              <w:rPr>
                <w:rFonts w:ascii="Cambria Math" w:hAnsi="Cambria Math" w:cs="Times New Roman"/>
              </w:rPr>
              <m:t>87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=-</m:t>
        </m:r>
      </m:oMath>
      <w:r w:rsidR="00577AA6">
        <w:rPr>
          <w:rFonts w:ascii="Times New Roman" w:hAnsi="Times New Roman" w:cs="Times New Roman" w:hint="eastAsia"/>
        </w:rPr>
        <w:t>1</w:t>
      </w:r>
      <w:r w:rsidR="00577AA6">
        <w:rPr>
          <w:rFonts w:ascii="Times New Roman" w:hAnsi="Times New Roman" w:cs="Times New Roman"/>
        </w:rPr>
        <w:t>7.908</w:t>
      </w:r>
      <w:r w:rsidRPr="00241162">
        <w:rPr>
          <w:rFonts w:ascii="Times New Roman" w:hAnsi="Times New Roman" w:cs="Times New Roman" w:hint="eastAsia"/>
        </w:rPr>
        <w:t>。在误差允许范围内，可认为计算值、</w:t>
      </w:r>
      <w:proofErr w:type="gramStart"/>
      <w:r w:rsidRPr="00241162">
        <w:rPr>
          <w:rFonts w:ascii="Times New Roman" w:hAnsi="Times New Roman" w:cs="Times New Roman" w:hint="eastAsia"/>
        </w:rPr>
        <w:t>仿真值</w:t>
      </w:r>
      <w:proofErr w:type="gramEnd"/>
      <w:r w:rsidRPr="00241162">
        <w:rPr>
          <w:rFonts w:ascii="Times New Roman" w:hAnsi="Times New Roman" w:cs="Times New Roman" w:hint="eastAsia"/>
        </w:rPr>
        <w:t>和测试值一致</w:t>
      </w:r>
    </w:p>
    <w:p w:rsidR="00AB2D02" w:rsidRDefault="00551695">
      <w:pPr>
        <w:spacing w:line="300" w:lineRule="auto"/>
        <w:rPr>
          <w:rFonts w:ascii="Times New Roman" w:eastAsia="微软雅黑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华文行楷" w:eastAsia="华文行楷" w:hAnsi="华文行楷" w:cs="华文行楷" w:hint="eastAsia"/>
          <w:b/>
        </w:rPr>
        <w:t>研究与发现</w:t>
      </w:r>
      <w:r>
        <w:rPr>
          <w:rFonts w:ascii="Times New Roman" w:hAnsi="Times New Roman" w:cs="Times New Roman"/>
          <w:b/>
        </w:rPr>
        <w:t>】：</w:t>
      </w:r>
      <w:r>
        <w:rPr>
          <w:rFonts w:ascii="Times New Roman" w:eastAsia="微软雅黑" w:hAnsi="Times New Roman" w:cs="Times New Roman"/>
          <w:b/>
        </w:rPr>
        <w:t>三种不同组态放大器的性能对比</w:t>
      </w:r>
    </w:p>
    <w:p w:rsidR="00AB2D02" w:rsidRDefault="00551695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中搭建三种组态放大器的设计图，测量得到三种基本放大器的电压增益，并记录于表格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3-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/>
        </w:rPr>
        <w:t>。</w:t>
      </w:r>
    </w:p>
    <w:p w:rsidR="00AB2D02" w:rsidRDefault="00551695">
      <w:pPr>
        <w:spacing w:line="300" w:lineRule="auto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注：构成三种组态放大器时，注意加上合适的旁路电容。</w:t>
      </w:r>
    </w:p>
    <w:p w:rsidR="00BB25B0" w:rsidRDefault="00BB25B0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共射放大器</w:t>
      </w:r>
    </w:p>
    <w:p w:rsidR="00AB2D02" w:rsidRDefault="00BB25B0" w:rsidP="003C7027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84192" behindDoc="1" locked="0" layoutInCell="1" allowOverlap="1" wp14:anchorId="3DF2A844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600325" cy="2038350"/>
            <wp:effectExtent l="0" t="0" r="9525" b="0"/>
            <wp:wrapTight wrapText="bothSides">
              <wp:wrapPolygon edited="0">
                <wp:start x="0" y="0"/>
                <wp:lineTo x="0" y="21398"/>
                <wp:lineTo x="21521" y="21398"/>
                <wp:lineTo x="21521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1" t="4897" r="12429"/>
                    <a:stretch/>
                  </pic:blipFill>
                  <pic:spPr bwMode="auto">
                    <a:xfrm>
                      <a:off x="0" y="0"/>
                      <a:ext cx="26003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7027">
        <w:rPr>
          <w:noProof/>
        </w:rPr>
        <w:drawing>
          <wp:inline distT="0" distB="0" distL="0" distR="0" wp14:anchorId="5AA30C86" wp14:editId="3C244A25">
            <wp:extent cx="2529735" cy="20468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271" cy="20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7" w:rsidRDefault="003C7027" w:rsidP="003C7027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共集放大器</w:t>
      </w:r>
    </w:p>
    <w:p w:rsidR="003C7027" w:rsidRDefault="003C7027" w:rsidP="003C7027">
      <w:pPr>
        <w:spacing w:line="30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DFE051" wp14:editId="4F93F248">
            <wp:extent cx="2602359" cy="218122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41" t="7968" r="13653"/>
                    <a:stretch/>
                  </pic:blipFill>
                  <pic:spPr bwMode="auto">
                    <a:xfrm>
                      <a:off x="0" y="0"/>
                      <a:ext cx="2616034" cy="219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70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7D21A" wp14:editId="03FAF9C2">
            <wp:extent cx="2567803" cy="212407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6572" cy="21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27" w:rsidRDefault="003C7027" w:rsidP="003C7027">
      <w:pPr>
        <w:spacing w:line="300" w:lineRule="auto"/>
        <w:jc w:val="center"/>
        <w:rPr>
          <w:rFonts w:ascii="Times New Roman" w:hAnsi="Times New Roman" w:cs="Times New Roman" w:hint="eastAsia"/>
        </w:rPr>
      </w:pPr>
      <w:proofErr w:type="gramStart"/>
      <w:r>
        <w:rPr>
          <w:rFonts w:ascii="Times New Roman" w:hAnsi="Times New Roman" w:cs="Times New Roman"/>
          <w:szCs w:val="21"/>
        </w:rPr>
        <w:t>共基放大器</w:t>
      </w:r>
      <w:proofErr w:type="gramEnd"/>
    </w:p>
    <w:p w:rsidR="00BB25B0" w:rsidRDefault="003C7027">
      <w:pPr>
        <w:spacing w:line="300" w:lineRule="auto"/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21CF073" wp14:editId="1A77CB90">
            <wp:extent cx="2584696" cy="215138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189" t="8902"/>
                    <a:stretch/>
                  </pic:blipFill>
                  <pic:spPr bwMode="auto">
                    <a:xfrm>
                      <a:off x="0" y="0"/>
                      <a:ext cx="2593019" cy="215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70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72F47" wp14:editId="74A853C6">
            <wp:extent cx="2600325" cy="228983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2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02" w:rsidRDefault="00551695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</w:t>
      </w:r>
      <w:r>
        <w:rPr>
          <w:rFonts w:ascii="Times New Roman" w:hAnsi="Times New Roman" w:cs="Times New Roman"/>
        </w:rPr>
        <w:t>3-</w:t>
      </w:r>
      <w:r>
        <w:rPr>
          <w:rFonts w:ascii="Times New Roman" w:hAnsi="Times New Roman" w:cs="Times New Roman" w:hint="eastAsia"/>
        </w:rPr>
        <w:t>3-10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三种组态放大器</w:t>
      </w:r>
      <w:r>
        <w:rPr>
          <w:rFonts w:ascii="Times New Roman" w:hAnsi="Times New Roman" w:cs="Times New Roman" w:hint="eastAsia"/>
        </w:rPr>
        <w:t>增益仿真</w:t>
      </w:r>
      <w:r>
        <w:rPr>
          <w:rFonts w:ascii="Times New Roman" w:hAnsi="Times New Roman" w:cs="Times New Roman"/>
        </w:rPr>
        <w:t>结果</w:t>
      </w:r>
    </w:p>
    <w:tbl>
      <w:tblPr>
        <w:tblStyle w:val="a4"/>
        <w:tblW w:w="8162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8"/>
        <w:gridCol w:w="2034"/>
        <w:gridCol w:w="2035"/>
        <w:gridCol w:w="2035"/>
      </w:tblGrid>
      <w:tr w:rsidR="00AB2D02">
        <w:tc>
          <w:tcPr>
            <w:tcW w:w="2058" w:type="dxa"/>
          </w:tcPr>
          <w:p w:rsidR="00AB2D02" w:rsidRDefault="00AB2D02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34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共射放大器</w:t>
            </w:r>
          </w:p>
        </w:tc>
        <w:tc>
          <w:tcPr>
            <w:tcW w:w="2035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共集放大器</w:t>
            </w:r>
          </w:p>
        </w:tc>
        <w:tc>
          <w:tcPr>
            <w:tcW w:w="2035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bookmarkStart w:id="0" w:name="_Hlk512193394"/>
            <w:proofErr w:type="gramStart"/>
            <w:r>
              <w:rPr>
                <w:rFonts w:ascii="Times New Roman" w:hAnsi="Times New Roman" w:cs="Times New Roman"/>
                <w:szCs w:val="21"/>
              </w:rPr>
              <w:t>共基放大器</w:t>
            </w:r>
            <w:bookmarkEnd w:id="0"/>
            <w:proofErr w:type="gramEnd"/>
          </w:p>
        </w:tc>
      </w:tr>
      <w:tr w:rsidR="00AB2D02">
        <w:tc>
          <w:tcPr>
            <w:tcW w:w="2058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电压增益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2034" w:type="dxa"/>
          </w:tcPr>
          <w:p w:rsidR="00AB2D02" w:rsidRDefault="003C7027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-17.526</w:t>
            </w:r>
          </w:p>
        </w:tc>
        <w:tc>
          <w:tcPr>
            <w:tcW w:w="2035" w:type="dxa"/>
          </w:tcPr>
          <w:p w:rsidR="00AB2D02" w:rsidRDefault="003C7027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0.973</w:t>
            </w:r>
          </w:p>
        </w:tc>
        <w:tc>
          <w:tcPr>
            <w:tcW w:w="2035" w:type="dxa"/>
          </w:tcPr>
          <w:p w:rsidR="00AB2D02" w:rsidRDefault="00A115B6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74</w:t>
            </w:r>
          </w:p>
        </w:tc>
      </w:tr>
    </w:tbl>
    <w:p w:rsidR="00AB2D02" w:rsidRDefault="00AB2D0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</w:p>
    <w:p w:rsidR="00AB2D02" w:rsidRDefault="00551695" w:rsidP="00164034">
      <w:pPr>
        <w:pStyle w:val="1"/>
        <w:numPr>
          <w:ilvl w:val="0"/>
          <w:numId w:val="1"/>
        </w:numPr>
        <w:spacing w:line="300" w:lineRule="auto"/>
        <w:ind w:firstLineChars="0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11430</wp:posOffset>
            </wp:positionV>
            <wp:extent cx="1100455" cy="733425"/>
            <wp:effectExtent l="0" t="0" r="12065" b="13335"/>
            <wp:wrapTight wrapText="bothSides">
              <wp:wrapPolygon edited="0">
                <wp:start x="0" y="0"/>
                <wp:lineTo x="0" y="21095"/>
                <wp:lineTo x="21239" y="21095"/>
                <wp:lineTo x="21239" y="0"/>
                <wp:lineTo x="0" y="0"/>
              </wp:wrapPolygon>
            </wp:wrapTight>
            <wp:docPr id="77" name="图片 17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7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楷体" w:hAnsi="Times New Roman" w:cs="Times New Roman"/>
          <w:b/>
          <w:sz w:val="24"/>
          <w:szCs w:val="24"/>
        </w:rPr>
        <w:t>对比三组输入输出波形的相位关系可知，共射放大器是</w:t>
      </w:r>
      <w:r>
        <w:rPr>
          <w:rFonts w:ascii="Times New Roman" w:eastAsia="楷体" w:hAnsi="Times New Roman" w:cs="Times New Roman"/>
          <w:b/>
          <w:sz w:val="24"/>
          <w:szCs w:val="24"/>
        </w:rPr>
        <w:lastRenderedPageBreak/>
        <w:t>_____</w:t>
      </w:r>
      <w:proofErr w:type="gramStart"/>
      <w:r w:rsidR="001F2ED6" w:rsidRPr="003C7027">
        <w:rPr>
          <w:rFonts w:ascii="Times New Roman" w:eastAsia="楷体" w:hAnsi="Times New Roman" w:cs="Times New Roman" w:hint="eastAsia"/>
          <w:b/>
          <w:color w:val="C00000"/>
          <w:sz w:val="24"/>
          <w:szCs w:val="24"/>
        </w:rPr>
        <w:t>反向</w:t>
      </w:r>
      <w:r>
        <w:rPr>
          <w:rFonts w:ascii="Times New Roman" w:eastAsia="楷体" w:hAnsi="Times New Roman" w:cs="Times New Roman"/>
          <w:b/>
          <w:sz w:val="24"/>
          <w:szCs w:val="24"/>
        </w:rPr>
        <w:t>_</w:t>
      </w:r>
      <w:proofErr w:type="gramEnd"/>
      <w:r>
        <w:rPr>
          <w:rFonts w:ascii="Times New Roman" w:eastAsia="楷体" w:hAnsi="Times New Roman" w:cs="Times New Roman"/>
          <w:b/>
          <w:sz w:val="24"/>
          <w:szCs w:val="24"/>
        </w:rPr>
        <w:t>放大器；而共集放大器是</w:t>
      </w:r>
      <w:r>
        <w:rPr>
          <w:rFonts w:ascii="Times New Roman" w:eastAsia="楷体" w:hAnsi="Times New Roman" w:cs="Times New Roman"/>
          <w:b/>
          <w:sz w:val="24"/>
          <w:szCs w:val="24"/>
        </w:rPr>
        <w:t>____</w:t>
      </w:r>
      <w:r w:rsidR="00164034" w:rsidRPr="003C7027">
        <w:rPr>
          <w:rFonts w:ascii="Times New Roman" w:eastAsia="楷体" w:hAnsi="Times New Roman" w:cs="Times New Roman" w:hint="eastAsia"/>
          <w:b/>
          <w:color w:val="C00000"/>
          <w:sz w:val="24"/>
          <w:szCs w:val="24"/>
        </w:rPr>
        <w:t>同向且增益约为</w:t>
      </w:r>
      <w:r w:rsidR="00164034" w:rsidRPr="003C7027">
        <w:rPr>
          <w:rFonts w:ascii="Times New Roman" w:eastAsia="楷体" w:hAnsi="Times New Roman" w:cs="Times New Roman" w:hint="eastAsia"/>
          <w:b/>
          <w:color w:val="C00000"/>
          <w:sz w:val="24"/>
          <w:szCs w:val="24"/>
        </w:rPr>
        <w:t>1</w:t>
      </w:r>
      <w:r>
        <w:rPr>
          <w:rFonts w:ascii="Times New Roman" w:eastAsia="楷体" w:hAnsi="Times New Roman" w:cs="Times New Roman"/>
          <w:b/>
          <w:sz w:val="24"/>
          <w:szCs w:val="24"/>
        </w:rPr>
        <w:t>__</w:t>
      </w:r>
      <w:r>
        <w:rPr>
          <w:rFonts w:ascii="Times New Roman" w:eastAsia="楷体" w:hAnsi="Times New Roman" w:cs="Times New Roman"/>
          <w:b/>
          <w:sz w:val="24"/>
          <w:szCs w:val="24"/>
        </w:rPr>
        <w:t>放大器，</w:t>
      </w:r>
      <w:proofErr w:type="gramStart"/>
      <w:r>
        <w:rPr>
          <w:rFonts w:ascii="Times New Roman" w:eastAsia="楷体" w:hAnsi="Times New Roman" w:cs="Times New Roman"/>
          <w:b/>
          <w:sz w:val="24"/>
          <w:szCs w:val="24"/>
        </w:rPr>
        <w:t>共基放大器</w:t>
      </w:r>
      <w:proofErr w:type="gramEnd"/>
      <w:r>
        <w:rPr>
          <w:rFonts w:ascii="Times New Roman" w:eastAsia="楷体" w:hAnsi="Times New Roman" w:cs="Times New Roman"/>
          <w:b/>
          <w:sz w:val="24"/>
          <w:szCs w:val="24"/>
        </w:rPr>
        <w:t>是</w:t>
      </w:r>
      <w:r>
        <w:rPr>
          <w:rFonts w:ascii="Times New Roman" w:eastAsia="楷体" w:hAnsi="Times New Roman" w:cs="Times New Roman"/>
          <w:b/>
          <w:sz w:val="24"/>
          <w:szCs w:val="24"/>
        </w:rPr>
        <w:t>______</w:t>
      </w:r>
      <w:r w:rsidR="00A115B6" w:rsidRPr="00A115B6">
        <w:rPr>
          <w:rFonts w:ascii="Times New Roman" w:eastAsia="楷体" w:hAnsi="Times New Roman" w:cs="Times New Roman" w:hint="eastAsia"/>
          <w:b/>
          <w:color w:val="C00000"/>
          <w:sz w:val="24"/>
          <w:szCs w:val="24"/>
        </w:rPr>
        <w:t>同向且增益较大</w:t>
      </w:r>
      <w:r>
        <w:rPr>
          <w:rFonts w:ascii="Times New Roman" w:eastAsia="楷体" w:hAnsi="Times New Roman" w:cs="Times New Roman"/>
          <w:b/>
          <w:sz w:val="24"/>
          <w:szCs w:val="24"/>
        </w:rPr>
        <w:t>______</w:t>
      </w:r>
      <w:r>
        <w:rPr>
          <w:rFonts w:ascii="Times New Roman" w:eastAsia="楷体" w:hAnsi="Times New Roman" w:cs="Times New Roman"/>
          <w:b/>
          <w:sz w:val="24"/>
          <w:szCs w:val="24"/>
        </w:rPr>
        <w:t>放大器。</w:t>
      </w:r>
    </w:p>
    <w:p w:rsidR="00AB2D02" w:rsidRDefault="00551695">
      <w:pPr>
        <w:pStyle w:val="1"/>
        <w:numPr>
          <w:ilvl w:val="0"/>
          <w:numId w:val="1"/>
        </w:numPr>
        <w:spacing w:line="300" w:lineRule="auto"/>
        <w:ind w:firstLine="482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>在搭建的共发</w:t>
      </w:r>
      <w:proofErr w:type="gramStart"/>
      <w:r>
        <w:rPr>
          <w:rFonts w:ascii="Times New Roman" w:eastAsia="楷体" w:hAnsi="Times New Roman" w:cs="Times New Roman"/>
          <w:b/>
          <w:sz w:val="24"/>
          <w:szCs w:val="24"/>
        </w:rPr>
        <w:t>和共基放大器</w:t>
      </w:r>
      <w:proofErr w:type="gramEnd"/>
      <w:r>
        <w:rPr>
          <w:rFonts w:ascii="Times New Roman" w:eastAsia="楷体" w:hAnsi="Times New Roman" w:cs="Times New Roman"/>
          <w:b/>
          <w:sz w:val="24"/>
          <w:szCs w:val="24"/>
        </w:rPr>
        <w:t>电路的输入信号源上串联电阻</w:t>
      </w:r>
      <w:r>
        <w:rPr>
          <w:rFonts w:ascii="Times New Roman" w:eastAsia="楷体" w:hAnsi="Times New Roman" w:cs="Times New Roman"/>
          <w:b/>
          <w:sz w:val="24"/>
          <w:szCs w:val="24"/>
        </w:rPr>
        <w:t>100Ω</w:t>
      </w:r>
      <w:r>
        <w:rPr>
          <w:rFonts w:ascii="Times New Roman" w:eastAsia="楷体" w:hAnsi="Times New Roman" w:cs="Times New Roman"/>
          <w:b/>
          <w:sz w:val="24"/>
          <w:szCs w:val="24"/>
        </w:rPr>
        <w:t>，重新对共发</w:t>
      </w:r>
      <w:proofErr w:type="gramStart"/>
      <w:r>
        <w:rPr>
          <w:rFonts w:ascii="Times New Roman" w:eastAsia="楷体" w:hAnsi="Times New Roman" w:cs="Times New Roman"/>
          <w:b/>
          <w:sz w:val="24"/>
          <w:szCs w:val="24"/>
        </w:rPr>
        <w:t>和共基电路</w:t>
      </w:r>
      <w:proofErr w:type="gramEnd"/>
      <w:r>
        <w:rPr>
          <w:rFonts w:ascii="Times New Roman" w:eastAsia="楷体" w:hAnsi="Times New Roman" w:cs="Times New Roman"/>
          <w:b/>
          <w:sz w:val="24"/>
          <w:szCs w:val="24"/>
        </w:rPr>
        <w:t>进行瞬态仿真，并记录此时各自电压增益值于表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3-</w:t>
      </w:r>
      <w:r>
        <w:rPr>
          <w:rFonts w:ascii="Times New Roman" w:eastAsia="楷体" w:hAnsi="Times New Roman" w:cs="Times New Roman"/>
          <w:b/>
          <w:sz w:val="24"/>
          <w:szCs w:val="24"/>
        </w:rPr>
        <w:t>3-1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1</w:t>
      </w:r>
      <w:r>
        <w:rPr>
          <w:rFonts w:ascii="Times New Roman" w:eastAsia="楷体" w:hAnsi="Times New Roman" w:cs="Times New Roman"/>
          <w:b/>
          <w:sz w:val="24"/>
          <w:szCs w:val="24"/>
        </w:rPr>
        <w:t>。与未加</w:t>
      </w:r>
      <w:r>
        <w:rPr>
          <w:rFonts w:ascii="Times New Roman" w:eastAsia="楷体" w:hAnsi="Times New Roman" w:cs="Times New Roman"/>
          <w:b/>
          <w:sz w:val="24"/>
          <w:szCs w:val="24"/>
        </w:rPr>
        <w:t>100Ω</w:t>
      </w:r>
      <w:r>
        <w:rPr>
          <w:rFonts w:ascii="Times New Roman" w:eastAsia="楷体" w:hAnsi="Times New Roman" w:cs="Times New Roman"/>
          <w:b/>
          <w:sz w:val="24"/>
          <w:szCs w:val="24"/>
        </w:rPr>
        <w:t>电阻时的增益相比较，解释两种组态放大器增益各自变化的原因。写下对这个研究结果的体会。</w:t>
      </w:r>
    </w:p>
    <w:p w:rsidR="00AB2D02" w:rsidRDefault="00AB2D02">
      <w:pPr>
        <w:pStyle w:val="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b/>
          <w:sz w:val="24"/>
          <w:szCs w:val="24"/>
        </w:rPr>
      </w:pPr>
    </w:p>
    <w:p w:rsidR="00AB2D02" w:rsidRDefault="00551695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</w:t>
      </w:r>
      <w:r>
        <w:rPr>
          <w:rFonts w:ascii="Times New Roman" w:hAnsi="Times New Roman" w:cs="Times New Roman"/>
        </w:rPr>
        <w:t>3-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三种组态放大器电路图和测试结果</w:t>
      </w:r>
    </w:p>
    <w:tbl>
      <w:tblPr>
        <w:tblStyle w:val="a4"/>
        <w:tblW w:w="818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8"/>
        <w:gridCol w:w="2811"/>
        <w:gridCol w:w="3315"/>
      </w:tblGrid>
      <w:tr w:rsidR="00AB2D02">
        <w:tc>
          <w:tcPr>
            <w:tcW w:w="2058" w:type="dxa"/>
          </w:tcPr>
          <w:p w:rsidR="00AB2D02" w:rsidRDefault="00AB2D0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811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共射放大器</w:t>
            </w:r>
          </w:p>
        </w:tc>
        <w:tc>
          <w:tcPr>
            <w:tcW w:w="3315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共基放大器</w:t>
            </w:r>
            <w:proofErr w:type="gramEnd"/>
          </w:p>
        </w:tc>
      </w:tr>
      <w:tr w:rsidR="00AB2D02">
        <w:tc>
          <w:tcPr>
            <w:tcW w:w="2058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电压增益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Rs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=100</w:t>
            </w: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811" w:type="dxa"/>
          </w:tcPr>
          <w:p w:rsidR="00AB2D02" w:rsidRDefault="004839F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-17.756.</w:t>
            </w:r>
          </w:p>
        </w:tc>
        <w:tc>
          <w:tcPr>
            <w:tcW w:w="3315" w:type="dxa"/>
          </w:tcPr>
          <w:p w:rsidR="00AB2D02" w:rsidRDefault="00297F9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75</w:t>
            </w:r>
          </w:p>
        </w:tc>
      </w:tr>
      <w:tr w:rsidR="00AB2D02">
        <w:tc>
          <w:tcPr>
            <w:tcW w:w="2058" w:type="dxa"/>
          </w:tcPr>
          <w:p w:rsidR="00AB2D02" w:rsidRDefault="00551695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电压增益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Rs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=0</w:t>
            </w: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811" w:type="dxa"/>
          </w:tcPr>
          <w:p w:rsidR="00AB2D02" w:rsidRDefault="004839F0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-17.757</w:t>
            </w:r>
          </w:p>
        </w:tc>
        <w:tc>
          <w:tcPr>
            <w:tcW w:w="3315" w:type="dxa"/>
          </w:tcPr>
          <w:p w:rsidR="00AB2D02" w:rsidRDefault="00297F9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 w:rsidRPr="00297F93">
              <w:rPr>
                <w:rFonts w:ascii="Times New Roman" w:hAnsi="Times New Roman" w:cs="Times New Roman"/>
                <w:szCs w:val="21"/>
              </w:rPr>
              <w:t>74</w:t>
            </w:r>
          </w:p>
        </w:tc>
      </w:tr>
    </w:tbl>
    <w:p w:rsidR="00AB2D02" w:rsidRDefault="00AB2D02">
      <w:bookmarkStart w:id="1" w:name="_GoBack"/>
      <w:bookmarkEnd w:id="1"/>
    </w:p>
    <w:sectPr w:rsidR="00AB2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5248A4"/>
    <w:multiLevelType w:val="singleLevel"/>
    <w:tmpl w:val="585248A4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D8140D3"/>
    <w:rsid w:val="00060A70"/>
    <w:rsid w:val="000646F9"/>
    <w:rsid w:val="0008620A"/>
    <w:rsid w:val="0010649B"/>
    <w:rsid w:val="00160DB1"/>
    <w:rsid w:val="00164034"/>
    <w:rsid w:val="00180E17"/>
    <w:rsid w:val="001B0E91"/>
    <w:rsid w:val="001F2ED6"/>
    <w:rsid w:val="00241162"/>
    <w:rsid w:val="00297F93"/>
    <w:rsid w:val="002C75CE"/>
    <w:rsid w:val="00314ADF"/>
    <w:rsid w:val="00334E6C"/>
    <w:rsid w:val="00392C2A"/>
    <w:rsid w:val="003A3184"/>
    <w:rsid w:val="003C7027"/>
    <w:rsid w:val="003E6154"/>
    <w:rsid w:val="00405D78"/>
    <w:rsid w:val="00457ABC"/>
    <w:rsid w:val="004839F0"/>
    <w:rsid w:val="004D50AE"/>
    <w:rsid w:val="00515D44"/>
    <w:rsid w:val="00551695"/>
    <w:rsid w:val="005621FE"/>
    <w:rsid w:val="00577AA6"/>
    <w:rsid w:val="005D0555"/>
    <w:rsid w:val="006C293B"/>
    <w:rsid w:val="00854E4B"/>
    <w:rsid w:val="00876C70"/>
    <w:rsid w:val="009B3942"/>
    <w:rsid w:val="00A115B6"/>
    <w:rsid w:val="00AB2D02"/>
    <w:rsid w:val="00BB25B0"/>
    <w:rsid w:val="00BE4C6F"/>
    <w:rsid w:val="00DF1188"/>
    <w:rsid w:val="00ED1B28"/>
    <w:rsid w:val="00FE08C3"/>
    <w:rsid w:val="00FE51FA"/>
    <w:rsid w:val="3D287FD1"/>
    <w:rsid w:val="3D631DA4"/>
    <w:rsid w:val="3DC643BA"/>
    <w:rsid w:val="506045BB"/>
    <w:rsid w:val="6D535020"/>
    <w:rsid w:val="6D8140D3"/>
    <w:rsid w:val="7DF2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7B8BA"/>
  <w15:docId w15:val="{ECD1399D-0AE3-460F-B708-5E47F797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5">
    <w:name w:val="样式 标题 3 + 首行缩进:  1.5 字符"/>
    <w:basedOn w:val="3"/>
    <w:qFormat/>
    <w:pPr>
      <w:spacing w:before="0" w:after="0" w:line="240" w:lineRule="auto"/>
      <w:ind w:firstLineChars="150" w:firstLine="420"/>
    </w:pPr>
    <w:rPr>
      <w:rFonts w:ascii="Times New Roman" w:eastAsia="黑体" w:hAnsi="Times New Roman" w:cs="宋体"/>
      <w:sz w:val="28"/>
      <w:szCs w:val="20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1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411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chel_seu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3117</TotalTime>
  <Pages>10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rachel_seu</dc:creator>
  <cp:lastModifiedBy>瑞元 范</cp:lastModifiedBy>
  <cp:revision>10</cp:revision>
  <dcterms:created xsi:type="dcterms:W3CDTF">2018-03-28T08:27:00Z</dcterms:created>
  <dcterms:modified xsi:type="dcterms:W3CDTF">2018-04-22T13:19:00Z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