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B5" w:rsidRDefault="002018B5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44"/>
        </w:rPr>
        <w:t>东南大</w:t>
      </w:r>
      <w:r>
        <w:rPr>
          <w:rFonts w:ascii="Times New Roman" w:hAnsi="Times New Roman" w:cs="Times New Roman" w:hint="eastAsia"/>
          <w:sz w:val="44"/>
        </w:rPr>
        <w:t>学</w:t>
      </w:r>
      <w:r>
        <w:rPr>
          <w:rFonts w:ascii="Times New Roman" w:hAnsi="Times New Roman" w:cs="Times New Roman" w:hint="eastAsia"/>
          <w:sz w:val="44"/>
        </w:rPr>
        <w:t>模拟电子电路实验</w:t>
      </w:r>
    </w:p>
    <w:p w:rsidR="000C70B5" w:rsidRDefault="002018B5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验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0C70B5" w:rsidRDefault="002018B5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</w:p>
    <w:p w:rsidR="000C70B5" w:rsidRDefault="002018B5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</w:p>
    <w:p w:rsidR="000C70B5" w:rsidRDefault="002018B5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年</w:t>
      </w:r>
      <w:r>
        <w:rPr>
          <w:rFonts w:ascii="Times New Roman" w:hAnsi="Times New Roman" w:cs="Times New Roman" w:hint="eastAsia"/>
          <w:sz w:val="32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月</w:t>
      </w:r>
      <w:r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日</w:t>
      </w:r>
    </w:p>
    <w:p w:rsidR="000C70B5" w:rsidRDefault="002018B5">
      <w:pPr>
        <w:pStyle w:val="a3"/>
        <w:spacing w:line="440" w:lineRule="exact"/>
        <w:ind w:right="1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楷体_GB2312" w:eastAsia="楷体_GB2312" w:hAnsi="Times New Roman" w:cs="Times New Roman" w:hint="eastAsia"/>
          <w:sz w:val="30"/>
          <w:szCs w:val="30"/>
        </w:rPr>
        <w:t>单管晶体管放大器分析与设计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 xml:space="preserve">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绩</w:t>
      </w:r>
    </w:p>
    <w:p w:rsidR="000C70B5" w:rsidRDefault="002018B5">
      <w:pPr>
        <w:pStyle w:val="a3"/>
        <w:spacing w:line="440" w:lineRule="exact"/>
        <w:ind w:right="11"/>
        <w:rPr>
          <w:rFonts w:eastAsia="SimHei"/>
          <w:bCs/>
          <w:sz w:val="24"/>
        </w:rPr>
      </w:pPr>
      <w:r>
        <w:rPr>
          <w:rFonts w:eastAsia="SimHei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margin-left:28.7pt;margin-top:7.8pt;height:0pt;width:395.3pt;z-index:251783168;mso-width-relative:page;mso-height-relative:page;" filled="f" stroked="t" coordsize="21600,21600" o:gfxdata="UEsDBAoAAAAAAIdO4kAAAAAAAAAAAAAAAAAEAAAAZHJzL1BLAwQUAAAACACHTuJAqhhcd9YAAAAI&#10;AQAADwAAAGRycy9kb3ducmV2LnhtbE2PwU7DMBBE70j8g7VIXBB1Cm0ahTgVKoILl5LyAW6yJIF4&#10;HbxOW/6eRRzguDOj2TfF+uQGdcDAvScD81kCCqn2TU+tgdfd43UGiqOlxg6e0MAXMqzL87PC5o0/&#10;0gseqtgqKSHOrYEuxjHXmusOneWZH5HEe/PB2ShnaHUT7FHK3aBvkiTVzvYkHzo74qbD+qOanIF7&#10;3mzT5+qp/VyNtxwCP0zvVztjLi/myR2oiKf4F4YffEGHUpj2fqKG1WBguVpIUvRlCkr8bJHJtv2v&#10;oMtC/x9QfgNQSwMEFAAAAAgAh07iQGu8f6HPAQAAjQMAAA4AAABkcnMvZTJvRG9jLnhtbK1TS44T&#10;MRDdI3EHy3vS3RmBRq10ZjFh2CCIBByg4k+3Jf/k8qSTs3ANVmw4zlyDspPJMMAKkYVTdpWf33tV&#10;vbo5OMv2KqEJfuDdouVMeRGk8ePAv3y+e3XNGWbwEmzwauBHhfxm/fLFao69WoYpWKkSIxCP/RwH&#10;PuUc+6ZBMSkHuAhReUrqkBxk2qaxkQlmQne2Wbbtm2YOScYUhEKk080pydcVX2sl8ketUWVmB07c&#10;cl1TXXdlbdYr6McEcTLiTAP+gYUD4+nRC9QGMrD7ZP6AckakgEHnhQiuCVoboaoGUtO1v6n5NEFU&#10;VQuZg/FiE/4/WPFhv03MSOodZx4ctejh67eH7z/YsngzR+yp5NZv03mHcZuK0INOrvyTBHaofh4v&#10;fqpDZoIOX7fL9qoj28Vjrnm6GBPmdyo4VoKBW+OLVOhh/x4zPUaljyXl2Ho2D/zqumsLHtCoaAuZ&#10;QheJvNzZehmDNfLOWFuuYBp3tzaxPZTm11/RRMDPysorG8DpVFdTp7GYFMi3XrJ8jGSLp/nlhYNT&#10;kjOraNxLRIDQZzD2L5XonhfSy9YTgeLqyccS7YI8Ug/uYzLjRE50lWTJUM8r3fN8lqH6dV+Rnr6i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GFx31gAAAAgBAAAPAAAAAAAAAAEAIAAAACIAAABk&#10;cnMvZG93bnJldi54bWxQSwECFAAUAAAACACHTuJAa7x/oc8BAACNAwAADgAAAAAAAAABACAAAAAl&#10;AQAAZHJzL2Uyb0RvYy54bWxQSwUGAAAAAAYABgBZAQAAZgUAAAAA&#10;">
                <v:fill on="f" focussize="0,0"/>
                <v:stroke weight="3pt" color="#000000" linestyle="thinThin" joinstyle="round" endarrowwidth="narrow"/>
                <v:imagedata o:title=""/>
                <o:lock v:ext="edit" aspectratio="f"/>
              </v:line>
            </w:pict>
          </mc:Fallback>
        </mc:AlternateContent>
      </w: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STXingkai" w:hAnsi="Times New Roman" w:cs="Times New Roman"/>
          <w:b/>
          <w:sz w:val="24"/>
          <w:szCs w:val="24"/>
        </w:rPr>
        <w:t>背景知识小考察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 w:hint="eastAsia"/>
          <w:b/>
        </w:rPr>
        <w:t>考察知识点：</w:t>
      </w:r>
      <w:r>
        <w:rPr>
          <w:rFonts w:ascii="Times New Roman" w:hAnsi="Times New Roman" w:cs="Times New Roman" w:hint="eastAsia"/>
          <w:b/>
        </w:rPr>
        <w:t>放大器增益计算</w:t>
      </w:r>
    </w:p>
    <w:p w:rsidR="000C70B5" w:rsidRDefault="002018B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/>
        </w:rPr>
        <w:t>图所示电路中，双极型晶体管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≈120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BE(on)</w:t>
      </w:r>
      <w:r>
        <w:rPr>
          <w:rFonts w:ascii="Times New Roman" w:hAnsi="Times New Roman" w:cs="Times New Roman"/>
        </w:rPr>
        <w:t>=0.7V</w:t>
      </w:r>
      <w:r>
        <w:rPr>
          <w:rFonts w:ascii="Times New Roman" w:hAnsi="Times New Roman" w:cs="Times New Roman"/>
        </w:rPr>
        <w:t>。根据实验二中的直流工作点，计算单级放大器的电压增益</w:t>
      </w:r>
      <w:r>
        <w:rPr>
          <w:rFonts w:ascii="Times New Roman" w:eastAsia="SimSun" w:hAnsi="Times New Roman" w:cs="Times New Roman"/>
          <w:i/>
          <w:szCs w:val="21"/>
        </w:rPr>
        <w:t>A</w:t>
      </w:r>
      <w:r>
        <w:rPr>
          <w:rFonts w:ascii="Times New Roman" w:eastAsia="SimSun" w:hAnsi="Times New Roman" w:cs="Times New Roman"/>
          <w:szCs w:val="21"/>
          <w:vertAlign w:val="subscript"/>
        </w:rPr>
        <w:t>v</w:t>
      </w:r>
      <w:r>
        <w:rPr>
          <w:rFonts w:ascii="Times New Roman" w:hAnsi="Times New Roman" w:cs="Times New Roman"/>
        </w:rPr>
        <w:t>，填入表</w:t>
      </w:r>
      <w:r>
        <w:rPr>
          <w:rFonts w:ascii="Times New Roman" w:hAnsi="Times New Roman" w:cs="Times New Roman"/>
        </w:rPr>
        <w:t>3-3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CC1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CC2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CE1</w:t>
      </w:r>
      <w:r>
        <w:rPr>
          <w:rFonts w:ascii="Times New Roman" w:hAnsi="Times New Roman" w:cs="Times New Roman"/>
        </w:rPr>
        <w:t>均可视为短路电容）</w:t>
      </w:r>
    </w:p>
    <w:p w:rsidR="000C70B5" w:rsidRDefault="002018B5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93920" cy="3631565"/>
            <wp:effectExtent l="0" t="0" r="0" b="1079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B5" w:rsidRDefault="002018B5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-3</w:t>
      </w:r>
      <w:r>
        <w:rPr>
          <w:rFonts w:ascii="Times New Roman" w:hAnsi="Times New Roman" w:cs="Times New Roman"/>
          <w:sz w:val="18"/>
          <w:szCs w:val="18"/>
        </w:rPr>
        <w:t xml:space="preserve">-6. </w:t>
      </w:r>
      <w:r>
        <w:rPr>
          <w:rFonts w:ascii="Times New Roman" w:hAnsi="Times New Roman" w:cs="Times New Roman"/>
          <w:sz w:val="18"/>
          <w:szCs w:val="18"/>
        </w:rPr>
        <w:t>晶体三极管静态工作点分析电路</w:t>
      </w:r>
    </w:p>
    <w:p w:rsidR="000C70B5" w:rsidRDefault="000C70B5">
      <w:pPr>
        <w:spacing w:line="300" w:lineRule="auto"/>
        <w:rPr>
          <w:rFonts w:ascii="Times New Roman" w:hAnsi="Times New Roman" w:cs="Times New Roman"/>
          <w:b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STXingkai" w:hAnsi="Times New Roman" w:cs="Times New Roman"/>
          <w:b/>
          <w:sz w:val="24"/>
          <w:szCs w:val="24"/>
        </w:rPr>
        <w:t>一起做仿真</w:t>
      </w:r>
      <w:r>
        <w:rPr>
          <w:rFonts w:ascii="Times New Roman" w:eastAsia="STXingkai" w:hAnsi="Times New Roman" w:cs="Times New Roman"/>
          <w:b/>
          <w:sz w:val="24"/>
          <w:szCs w:val="24"/>
        </w:rPr>
        <w:t>...</w:t>
      </w:r>
      <w:r>
        <w:rPr>
          <w:rFonts w:ascii="Times New Roman" w:hAnsi="Times New Roman" w:cs="Times New Roman"/>
          <w:b/>
        </w:rPr>
        <w:t>】</w:t>
      </w:r>
    </w:p>
    <w:p w:rsidR="000C70B5" w:rsidRDefault="002018B5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一、场效应管的转移特性和输出特性曲线</w:t>
      </w:r>
    </w:p>
    <w:p w:rsidR="000C70B5" w:rsidRDefault="002018B5">
      <w:pPr>
        <w:pStyle w:val="1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仿真设置：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3.2</w:t>
      </w:r>
      <w:r>
        <w:rPr>
          <w:rFonts w:ascii="Times New Roman" w:hAnsi="Times New Roman" w:cs="Times New Roman"/>
        </w:rPr>
        <w:t>中双极性晶体管的输入、输出特性曲线仿真方法，在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中搭建电路，进行合理的仿真设置和参数设置，仿真场效应管</w:t>
      </w:r>
      <w:r>
        <w:rPr>
          <w:rFonts w:ascii="Times New Roman" w:hAnsi="Times New Roman" w:cs="Times New Roman"/>
        </w:rPr>
        <w:t>IRF510</w:t>
      </w:r>
      <w:r>
        <w:rPr>
          <w:rFonts w:ascii="Times New Roman" w:hAnsi="Times New Roman" w:cs="Times New Roman"/>
        </w:rPr>
        <w:t>的转移特性曲线和输出特性曲线族，仿真结果</w:t>
      </w:r>
      <w:r>
        <w:rPr>
          <w:rFonts w:ascii="Times New Roman" w:hAnsi="Times New Roman" w:cs="Times New Roman" w:hint="eastAsia"/>
        </w:rPr>
        <w:t>截图如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/>
        </w:rPr>
        <w:t>-9</w:t>
      </w:r>
      <w:r>
        <w:rPr>
          <w:rFonts w:ascii="Times New Roman" w:hAnsi="Times New Roman" w:cs="Times New Roman"/>
        </w:rPr>
        <w:t>所示。</w:t>
      </w:r>
    </w:p>
    <w:tbl>
      <w:tblPr>
        <w:tblStyle w:val="a4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C70B5">
        <w:tc>
          <w:tcPr>
            <w:tcW w:w="8306" w:type="dxa"/>
          </w:tcPr>
          <w:tbl>
            <w:tblPr>
              <w:tblStyle w:val="a4"/>
              <w:tblW w:w="8075" w:type="dxa"/>
              <w:tblLayout w:type="fixed"/>
              <w:tblLook w:val="04A0" w:firstRow="1" w:lastRow="0" w:firstColumn="1" w:lastColumn="0" w:noHBand="0" w:noVBand="1"/>
            </w:tblPr>
            <w:tblGrid>
              <w:gridCol w:w="8075"/>
            </w:tblGrid>
            <w:tr w:rsidR="000C70B5">
              <w:tc>
                <w:tcPr>
                  <w:tcW w:w="8075" w:type="dxa"/>
                </w:tcPr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widowControl/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C70B5">
              <w:tc>
                <w:tcPr>
                  <w:tcW w:w="8075" w:type="dxa"/>
                </w:tcPr>
                <w:p w:rsidR="000C70B5" w:rsidRDefault="002018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图</w:t>
                  </w:r>
                  <w:r>
                    <w:rPr>
                      <w:rFonts w:ascii="Times New Roman" w:hAnsi="Times New Roman" w:cs="Times New Roman" w:hint="eastAsia"/>
                    </w:rPr>
                    <w:t>3-</w:t>
                  </w:r>
                  <w:r>
                    <w:rPr>
                      <w:rFonts w:ascii="Times New Roman" w:hAnsi="Times New Roman" w:cs="Times New Roman"/>
                    </w:rPr>
                    <w:t xml:space="preserve">3-8  </w:t>
                  </w:r>
                  <w:r>
                    <w:rPr>
                      <w:rFonts w:ascii="Times New Roman" w:hAnsi="Times New Roman" w:cs="Times New Roman"/>
                    </w:rPr>
                    <w:t>场效应管转移特性曲线族</w:t>
                  </w:r>
                </w:p>
              </w:tc>
            </w:tr>
            <w:tr w:rsidR="000C70B5">
              <w:tc>
                <w:tcPr>
                  <w:tcW w:w="8075" w:type="dxa"/>
                </w:tcPr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C70B5" w:rsidRDefault="000C70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C70B5">
              <w:tc>
                <w:tcPr>
                  <w:tcW w:w="8075" w:type="dxa"/>
                </w:tcPr>
                <w:p w:rsidR="000C70B5" w:rsidRDefault="002018B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图</w:t>
                  </w:r>
                  <w:r>
                    <w:rPr>
                      <w:rFonts w:ascii="Times New Roman" w:hAnsi="Times New Roman" w:cs="Times New Roman" w:hint="eastAsia"/>
                    </w:rPr>
                    <w:t>3-</w:t>
                  </w:r>
                  <w:r>
                    <w:rPr>
                      <w:rFonts w:ascii="Times New Roman" w:hAnsi="Times New Roman" w:cs="Times New Roman"/>
                    </w:rPr>
                    <w:t xml:space="preserve">3-9  </w:t>
                  </w:r>
                  <w:r>
                    <w:rPr>
                      <w:rFonts w:ascii="Times New Roman" w:hAnsi="Times New Roman" w:cs="Times New Roman"/>
                    </w:rPr>
                    <w:t>场效应管输出特性曲线族</w:t>
                  </w:r>
                </w:p>
              </w:tc>
            </w:tr>
          </w:tbl>
          <w:p w:rsidR="000C70B5" w:rsidRDefault="000C70B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C70B5" w:rsidRDefault="002018B5">
      <w:pPr>
        <w:pStyle w:val="1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67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从转移特性曲线和输出特性曲线上，可否能大致估算出该</w:t>
      </w:r>
      <w:r>
        <w:rPr>
          <w:rFonts w:ascii="Times New Roman" w:eastAsia="楷体" w:hAnsi="Times New Roman" w:cs="Times New Roman"/>
          <w:b/>
          <w:sz w:val="24"/>
          <w:szCs w:val="24"/>
        </w:rPr>
        <w:t>MOS</w:t>
      </w:r>
      <w:r>
        <w:rPr>
          <w:rFonts w:ascii="Times New Roman" w:eastAsia="楷体" w:hAnsi="Times New Roman" w:cs="Times New Roman"/>
          <w:b/>
          <w:sz w:val="24"/>
          <w:szCs w:val="24"/>
        </w:rPr>
        <w:t>管的开启电压？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尝试仿真后估估看。</w:t>
      </w:r>
    </w:p>
    <w:p w:rsidR="000C70B5" w:rsidRDefault="000C70B5">
      <w:pPr>
        <w:spacing w:line="300" w:lineRule="auto"/>
        <w:rPr>
          <w:rFonts w:ascii="Times New Roman" w:hAnsi="Times New Roman" w:cs="Times New Roman"/>
          <w:b/>
        </w:rPr>
      </w:pPr>
    </w:p>
    <w:p w:rsidR="000C70B5" w:rsidRDefault="000C70B5">
      <w:pPr>
        <w:spacing w:line="300" w:lineRule="auto"/>
        <w:rPr>
          <w:rFonts w:ascii="Times New Roman" w:hAnsi="Times New Roman" w:cs="Times New Roman"/>
          <w:b/>
        </w:rPr>
      </w:pPr>
    </w:p>
    <w:p w:rsidR="000C70B5" w:rsidRDefault="000C70B5">
      <w:pPr>
        <w:spacing w:line="300" w:lineRule="auto"/>
        <w:rPr>
          <w:rFonts w:ascii="Times New Roman" w:hAnsi="Times New Roman" w:cs="Times New Roman"/>
          <w:b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二、瞬态分析获得电压增益</w:t>
      </w:r>
    </w:p>
    <w:p w:rsidR="000C70B5" w:rsidRDefault="002018B5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中搭建如图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所示晶体三极管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单级放大电路。加入峰峰值</w:t>
      </w:r>
      <w:r>
        <w:rPr>
          <w:rFonts w:ascii="Times New Roman" w:hAnsi="Times New Roman" w:cs="Times New Roman"/>
        </w:rPr>
        <w:t>=50mV</w:t>
      </w:r>
      <w:r>
        <w:rPr>
          <w:rFonts w:ascii="Times New Roman" w:hAnsi="Times New Roman" w:cs="Times New Roman"/>
        </w:rPr>
        <w:t>，频率</w:t>
      </w:r>
      <w:r>
        <w:rPr>
          <w:rFonts w:ascii="Times New Roman" w:hAnsi="Times New Roman" w:cs="Times New Roman"/>
        </w:rPr>
        <w:t>=10kHz</w:t>
      </w:r>
      <w:r>
        <w:rPr>
          <w:rFonts w:ascii="Times New Roman" w:hAnsi="Times New Roman" w:cs="Times New Roman"/>
        </w:rPr>
        <w:t>的正弦波。</w:t>
      </w:r>
      <w:r>
        <w:rPr>
          <w:rFonts w:ascii="Times New Roman" w:hAnsi="Times New Roman" w:cs="Times New Roman" w:hint="eastAsia"/>
        </w:rPr>
        <w:t>仿真得到</w:t>
      </w:r>
      <w:r>
        <w:rPr>
          <w:rFonts w:ascii="Times New Roman" w:hAnsi="Times New Roman" w:cs="Times New Roman"/>
        </w:rPr>
        <w:t>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，填入表格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3-3</w:t>
      </w:r>
      <w:r>
        <w:rPr>
          <w:rFonts w:ascii="Times New Roman" w:hAnsi="Times New Roman" w:cs="Times New Roman"/>
        </w:rPr>
        <w:t>。</w:t>
      </w:r>
    </w:p>
    <w:p w:rsidR="000C70B5" w:rsidRDefault="002018B5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3-3</w:t>
      </w:r>
      <w:r>
        <w:rPr>
          <w:rFonts w:ascii="Times New Roman" w:hAnsi="Times New Roman" w:cs="Times New Roman" w:hint="eastAsia"/>
          <w:szCs w:val="21"/>
        </w:rPr>
        <w:t>-3</w:t>
      </w:r>
      <w:r>
        <w:rPr>
          <w:rFonts w:ascii="Times New Roman" w:hAnsi="Times New Roman" w:cs="Times New Roman"/>
          <w:szCs w:val="21"/>
        </w:rPr>
        <w:t>：晶体三极管放大器增益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0C70B5">
        <w:tc>
          <w:tcPr>
            <w:tcW w:w="2000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9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仿真值</w:t>
            </w:r>
          </w:p>
        </w:tc>
        <w:tc>
          <w:tcPr>
            <w:tcW w:w="1979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实测值</w:t>
            </w:r>
          </w:p>
        </w:tc>
      </w:tr>
      <w:tr w:rsidR="000C70B5">
        <w:tc>
          <w:tcPr>
            <w:tcW w:w="200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C70B5" w:rsidRDefault="000C70B5">
      <w:pPr>
        <w:spacing w:line="300" w:lineRule="auto"/>
        <w:jc w:val="center"/>
        <w:rPr>
          <w:rFonts w:ascii="Times New Roman" w:hAnsi="Times New Roman" w:cs="Times New Roman"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三、发射级电阻对共射放大器的影响</w:t>
      </w:r>
    </w:p>
    <w:p w:rsidR="000C70B5" w:rsidRDefault="002018B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改变旁路电容</w:t>
      </w:r>
      <w:r>
        <w:rPr>
          <w:rFonts w:ascii="Times New Roman" w:hAnsi="Times New Roman" w:cs="Times New Roman"/>
        </w:rPr>
        <w:t>CE1</w:t>
      </w:r>
      <w:r>
        <w:rPr>
          <w:rFonts w:ascii="Times New Roman" w:hAnsi="Times New Roman" w:cs="Times New Roman"/>
        </w:rPr>
        <w:t>，将其接在节点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和地之间，重新仿真图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，观察到什么现象？为什么？改变输入信号幅度，重新获得不失真波形，并测得此时的电压增益，填入表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>。</w:t>
      </w:r>
    </w:p>
    <w:p w:rsidR="000C70B5" w:rsidRDefault="002018B5">
      <w:pPr>
        <w:pStyle w:val="1"/>
        <w:spacing w:line="300" w:lineRule="auto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</w:t>
      </w:r>
      <w:r>
        <w:rPr>
          <w:rFonts w:ascii="Times New Roman" w:hAnsi="Times New Roman" w:cs="Times New Roman" w:hint="eastAsia"/>
          <w:szCs w:val="21"/>
        </w:rPr>
        <w:t>3-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CE1</w:t>
      </w:r>
      <w:r>
        <w:rPr>
          <w:rFonts w:ascii="Times New Roman" w:hAnsi="Times New Roman" w:cs="Times New Roman"/>
          <w:szCs w:val="21"/>
        </w:rPr>
        <w:t>不同接法时的放大器增益</w:t>
      </w:r>
    </w:p>
    <w:tbl>
      <w:tblPr>
        <w:tblStyle w:val="a4"/>
        <w:tblW w:w="612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58"/>
        <w:gridCol w:w="2034"/>
        <w:gridCol w:w="2035"/>
      </w:tblGrid>
      <w:tr w:rsidR="000C70B5">
        <w:tc>
          <w:tcPr>
            <w:tcW w:w="2058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4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CE1</w:t>
            </w:r>
            <w:r>
              <w:rPr>
                <w:rFonts w:ascii="Times New Roman" w:hAnsi="Times New Roman" w:cs="Times New Roman"/>
                <w:szCs w:val="21"/>
              </w:rPr>
              <w:t>接于</w:t>
            </w:r>
            <w:r>
              <w:rPr>
                <w:rFonts w:ascii="Times New Roman" w:hAnsi="Times New Roman" w:cs="Times New Roman"/>
                <w:szCs w:val="21"/>
              </w:rPr>
              <w:t>3-0</w:t>
            </w:r>
          </w:p>
        </w:tc>
        <w:tc>
          <w:tcPr>
            <w:tcW w:w="2035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CE1</w:t>
            </w:r>
            <w:r>
              <w:rPr>
                <w:rFonts w:ascii="Times New Roman" w:hAnsi="Times New Roman" w:cs="Times New Roman"/>
                <w:szCs w:val="21"/>
              </w:rPr>
              <w:t>接于</w:t>
            </w:r>
            <w:r>
              <w:rPr>
                <w:rFonts w:ascii="Times New Roman" w:hAnsi="Times New Roman" w:cs="Times New Roman"/>
                <w:szCs w:val="21"/>
              </w:rPr>
              <w:t>2-0</w:t>
            </w:r>
          </w:p>
        </w:tc>
      </w:tr>
      <w:tr w:rsidR="000C70B5">
        <w:tc>
          <w:tcPr>
            <w:tcW w:w="2058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电压增益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2034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5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C70B5" w:rsidRDefault="002018B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990600" cy="657225"/>
            <wp:effectExtent l="0" t="0" r="0" b="13335"/>
            <wp:wrapTight wrapText="bothSides">
              <wp:wrapPolygon edited="0">
                <wp:start x="0" y="0"/>
                <wp:lineTo x="0" y="21037"/>
                <wp:lineTo x="21268" y="21037"/>
                <wp:lineTo x="21268" y="0"/>
                <wp:lineTo x="0" y="0"/>
              </wp:wrapPolygon>
            </wp:wrapTight>
            <wp:docPr id="68" name="图片 12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2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0B5" w:rsidRDefault="002018B5">
      <w:pPr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与原电压增益比较，得到何种结果？请解释原因。</w:t>
      </w:r>
    </w:p>
    <w:p w:rsidR="000C70B5" w:rsidRDefault="000C70B5">
      <w:pPr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</w:p>
    <w:p w:rsidR="000C70B5" w:rsidRDefault="000C70B5">
      <w:pPr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</w:p>
    <w:p w:rsidR="000C70B5" w:rsidRDefault="000C70B5">
      <w:pPr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四、信号源内阻与源增益</w:t>
      </w:r>
    </w:p>
    <w:p w:rsidR="000C70B5" w:rsidRDefault="002018B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取输入信号为</w:t>
      </w:r>
      <w:r>
        <w:rPr>
          <w:rFonts w:ascii="Times New Roman" w:hAnsi="Times New Roman" w:cs="Times New Roman"/>
        </w:rPr>
        <w:t>Vinpp=100mV</w:t>
      </w:r>
      <w:r>
        <w:rPr>
          <w:rFonts w:ascii="Times New Roman" w:hAnsi="Times New Roman" w:cs="Times New Roman"/>
        </w:rPr>
        <w:t>，在信号源上串联一个电阻表征信号源内阻。取该电阻为</w:t>
      </w:r>
      <w:r>
        <w:rPr>
          <w:rFonts w:ascii="Times New Roman" w:hAnsi="Times New Roman" w:cs="Times New Roman"/>
        </w:rPr>
        <w:t>50Ω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1kΩ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10kΩ</w:t>
      </w:r>
      <w:r>
        <w:rPr>
          <w:rFonts w:ascii="Times New Roman" w:hAnsi="Times New Roman" w:cs="Times New Roman"/>
        </w:rPr>
        <w:t>重新进行仿真，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观察不同电阻情况下的输入输出波形图，并估算源电压增益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vs</w:t>
      </w:r>
      <w:r>
        <w:rPr>
          <w:rFonts w:ascii="Times New Roman" w:hAnsi="Times New Roman" w:cs="Times New Roman"/>
        </w:rPr>
        <w:t>，填入表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3-5</w:t>
      </w:r>
      <w:r>
        <w:rPr>
          <w:rFonts w:ascii="Times New Roman" w:hAnsi="Times New Roman" w:cs="Times New Roman"/>
        </w:rPr>
        <w:t>。</w:t>
      </w:r>
    </w:p>
    <w:p w:rsidR="000C70B5" w:rsidRDefault="002018B5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3-</w:t>
      </w:r>
      <w:r>
        <w:rPr>
          <w:rFonts w:ascii="Times New Roman" w:hAnsi="Times New Roman" w:cs="Times New Roman"/>
          <w:szCs w:val="21"/>
        </w:rPr>
        <w:t>3-5</w:t>
      </w:r>
      <w:r>
        <w:rPr>
          <w:rFonts w:ascii="Times New Roman" w:hAnsi="Times New Roman" w:cs="Times New Roman"/>
          <w:szCs w:val="21"/>
        </w:rPr>
        <w:t>：不同信号源内阻的输入输出波形图。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  <w:gridCol w:w="2610"/>
      </w:tblGrid>
      <w:tr w:rsidR="000C70B5">
        <w:trPr>
          <w:jc w:val="center"/>
        </w:trPr>
        <w:tc>
          <w:tcPr>
            <w:tcW w:w="27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>50Ω</w:t>
            </w:r>
          </w:p>
        </w:tc>
        <w:tc>
          <w:tcPr>
            <w:tcW w:w="2976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 xml:space="preserve"> 1kΩ</w:t>
            </w:r>
          </w:p>
        </w:tc>
        <w:tc>
          <w:tcPr>
            <w:tcW w:w="26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 xml:space="preserve"> 10kΩ</w:t>
            </w:r>
          </w:p>
        </w:tc>
      </w:tr>
      <w:tr w:rsidR="000C70B5">
        <w:trPr>
          <w:jc w:val="center"/>
        </w:trPr>
        <w:tc>
          <w:tcPr>
            <w:tcW w:w="27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源电压增益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vs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76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源电压增益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vs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6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源电压增益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vs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eastAsia="楷体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68580</wp:posOffset>
            </wp:positionV>
            <wp:extent cx="933450" cy="619125"/>
            <wp:effectExtent l="0" t="0" r="11430" b="5715"/>
            <wp:wrapTight wrapText="bothSides">
              <wp:wrapPolygon edited="0">
                <wp:start x="0" y="0"/>
                <wp:lineTo x="0" y="21268"/>
                <wp:lineTo x="21159" y="21268"/>
                <wp:lineTo x="21159" y="0"/>
                <wp:lineTo x="0" y="0"/>
              </wp:wrapPolygon>
            </wp:wrapTight>
            <wp:docPr id="70" name="图片 13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请说明不同源电阻情况下电压增益差异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的原因</w:t>
      </w:r>
      <w:r>
        <w:rPr>
          <w:rFonts w:ascii="Times New Roman" w:eastAsia="楷体" w:hAnsi="Times New Roman" w:cs="Times New Roman"/>
          <w:b/>
          <w:sz w:val="24"/>
          <w:szCs w:val="24"/>
        </w:rPr>
        <w:t>，并据此估算出晶体管放大器的内阻，并比较该估算值和前面计算值、仿真值。</w:t>
      </w:r>
    </w:p>
    <w:p w:rsidR="000C70B5" w:rsidRDefault="000C70B5">
      <w:pPr>
        <w:spacing w:line="300" w:lineRule="auto"/>
        <w:rPr>
          <w:rFonts w:ascii="Times New Roman" w:hAnsi="Times New Roman" w:cs="Times New Roman"/>
        </w:rPr>
      </w:pPr>
    </w:p>
    <w:p w:rsidR="000C70B5" w:rsidRDefault="000C70B5">
      <w:pPr>
        <w:spacing w:line="300" w:lineRule="auto"/>
        <w:rPr>
          <w:rFonts w:ascii="Times New Roman" w:hAnsi="Times New Roman" w:cs="Times New Roman"/>
        </w:rPr>
      </w:pPr>
    </w:p>
    <w:p w:rsidR="000C70B5" w:rsidRDefault="000C70B5">
      <w:pPr>
        <w:spacing w:line="300" w:lineRule="auto"/>
        <w:rPr>
          <w:rFonts w:ascii="Times New Roman" w:hAnsi="Times New Roman" w:cs="Times New Roman"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五、负载电阻与开路增益</w:t>
      </w:r>
    </w:p>
    <w:p w:rsidR="000C70B5" w:rsidRDefault="002018B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1MΩ</w:t>
      </w:r>
      <w:r>
        <w:rPr>
          <w:rFonts w:ascii="Times New Roman" w:hAnsi="Times New Roman" w:cs="Times New Roman"/>
        </w:rPr>
        <w:t>的负载电阻改为</w:t>
      </w:r>
      <w:r>
        <w:rPr>
          <w:rFonts w:ascii="Times New Roman" w:hAnsi="Times New Roman" w:cs="Times New Roman"/>
        </w:rPr>
        <w:t>10KΩ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1KΩ</w:t>
      </w:r>
      <w:r>
        <w:rPr>
          <w:rFonts w:ascii="Times New Roman" w:hAnsi="Times New Roman" w:cs="Times New Roman"/>
        </w:rPr>
        <w:t>进行瞬态仿真，截取不同负载电阻情况下的输入输出波形图，测得此时的电压增益，填入表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。</w:t>
      </w:r>
    </w:p>
    <w:p w:rsidR="000C70B5" w:rsidRDefault="002018B5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</w:t>
      </w:r>
      <w:r>
        <w:rPr>
          <w:rFonts w:ascii="Times New Roman" w:hAnsi="Times New Roman" w:cs="Times New Roman" w:hint="eastAsia"/>
          <w:szCs w:val="21"/>
        </w:rPr>
        <w:t>3-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：不同负载电阻的</w:t>
      </w:r>
      <w:r>
        <w:rPr>
          <w:rFonts w:ascii="Times New Roman" w:hAnsi="Times New Roman" w:cs="Times New Roman" w:hint="eastAsia"/>
          <w:szCs w:val="21"/>
        </w:rPr>
        <w:t>电压增益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  <w:gridCol w:w="2610"/>
      </w:tblGrid>
      <w:tr w:rsidR="000C70B5">
        <w:trPr>
          <w:jc w:val="center"/>
        </w:trPr>
        <w:tc>
          <w:tcPr>
            <w:tcW w:w="27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>1MΩ</w:t>
            </w:r>
          </w:p>
        </w:tc>
        <w:tc>
          <w:tcPr>
            <w:tcW w:w="2976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>10KΩ</w:t>
            </w:r>
          </w:p>
        </w:tc>
        <w:tc>
          <w:tcPr>
            <w:tcW w:w="26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R=</w:t>
            </w:r>
            <w:r>
              <w:rPr>
                <w:rFonts w:ascii="Times New Roman" w:hAnsi="Times New Roman" w:cs="Times New Roman"/>
              </w:rPr>
              <w:t xml:space="preserve"> 1kΩ</w:t>
            </w:r>
          </w:p>
        </w:tc>
      </w:tr>
      <w:tr w:rsidR="000C70B5">
        <w:trPr>
          <w:jc w:val="center"/>
        </w:trPr>
        <w:tc>
          <w:tcPr>
            <w:tcW w:w="27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76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源电压增益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610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源电压增益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0C70B5" w:rsidRDefault="002018B5">
      <w:pPr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962025" cy="638175"/>
            <wp:effectExtent l="0" t="0" r="13335" b="1905"/>
            <wp:wrapTight wrapText="bothSides">
              <wp:wrapPolygon edited="0">
                <wp:start x="0" y="0"/>
                <wp:lineTo x="0" y="21149"/>
                <wp:lineTo x="21215" y="21149"/>
                <wp:lineTo x="21215" y="0"/>
                <wp:lineTo x="0" y="0"/>
              </wp:wrapPolygon>
            </wp:wrapTight>
            <wp:docPr id="71" name="图片 14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4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与</w:t>
      </w:r>
      <w:r>
        <w:rPr>
          <w:rFonts w:ascii="Times New Roman" w:eastAsia="楷体" w:hAnsi="Times New Roman" w:cs="Times New Roman"/>
          <w:b/>
          <w:sz w:val="24"/>
          <w:szCs w:val="24"/>
        </w:rPr>
        <w:t>1MΩ</w:t>
      </w:r>
      <w:r>
        <w:rPr>
          <w:rFonts w:ascii="Times New Roman" w:eastAsia="楷体" w:hAnsi="Times New Roman" w:cs="Times New Roman"/>
          <w:b/>
          <w:sz w:val="24"/>
          <w:szCs w:val="24"/>
        </w:rPr>
        <w:t>的负载电阻的电压增益比较，得到何种结果？请解释不同负载电阻情况下电压增益差异的原因。</w:t>
      </w:r>
    </w:p>
    <w:p w:rsidR="000C70B5" w:rsidRDefault="000C70B5">
      <w:pPr>
        <w:spacing w:line="300" w:lineRule="auto"/>
        <w:rPr>
          <w:rFonts w:ascii="Times New Roman" w:hAnsi="Times New Roman" w:cs="Times New Roman"/>
          <w:b/>
          <w:bCs/>
        </w:rPr>
      </w:pPr>
    </w:p>
    <w:p w:rsidR="000C70B5" w:rsidRDefault="000C70B5">
      <w:pPr>
        <w:spacing w:line="300" w:lineRule="auto"/>
        <w:rPr>
          <w:rFonts w:ascii="Times New Roman" w:hAnsi="Times New Roman" w:cs="Times New Roman"/>
        </w:rPr>
      </w:pP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STXingkai" w:eastAsia="STXingkai" w:hAnsi="STXingkai" w:cs="STXingkai" w:hint="eastAsia"/>
          <w:b/>
        </w:rPr>
        <w:t>动手搭硬件</w:t>
      </w:r>
      <w:r>
        <w:rPr>
          <w:rFonts w:ascii="Times New Roman" w:hAnsi="Times New Roman" w:cs="Times New Roman"/>
          <w:b/>
        </w:rPr>
        <w:t>】</w:t>
      </w:r>
    </w:p>
    <w:p w:rsidR="000C70B5" w:rsidRDefault="002018B5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晶体三极管放大器硬件实验</w:t>
      </w:r>
    </w:p>
    <w:p w:rsidR="000C70B5" w:rsidRDefault="002018B5">
      <w:pPr>
        <w:pStyle w:val="1"/>
        <w:spacing w:line="30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在电脑中打开</w:t>
      </w:r>
      <w:r>
        <w:rPr>
          <w:rFonts w:ascii="Times New Roman" w:hAnsi="Times New Roman" w:cs="Times New Roman" w:hint="eastAsia"/>
        </w:rPr>
        <w:t>Pocket Lab</w:t>
      </w:r>
      <w:r>
        <w:rPr>
          <w:rFonts w:ascii="Times New Roman" w:hAnsi="Times New Roman" w:cs="Times New Roman"/>
        </w:rPr>
        <w:t>的示波器界面，在窗口中直接读出其输入输出波形的峰峰值，获得其电压增益，填入表格</w:t>
      </w:r>
      <w:r>
        <w:rPr>
          <w:rFonts w:ascii="Times New Roman" w:hAnsi="Times New Roman" w:cs="Times New Roman"/>
        </w:rPr>
        <w:t>3-3</w:t>
      </w:r>
      <w:r>
        <w:rPr>
          <w:rFonts w:ascii="Times New Roman" w:hAnsi="Times New Roman" w:cs="Times New Roman" w:hint="eastAsia"/>
        </w:rPr>
        <w:t>-3</w:t>
      </w:r>
      <w:r>
        <w:rPr>
          <w:rFonts w:ascii="Times New Roman" w:hAnsi="Times New Roman" w:cs="Times New Roman"/>
        </w:rPr>
        <w:t>，比较计算值，仿真值和测试值是否一致。</w:t>
      </w:r>
    </w:p>
    <w:p w:rsidR="000C70B5" w:rsidRDefault="000C70B5">
      <w:pPr>
        <w:pStyle w:val="1"/>
        <w:spacing w:line="300" w:lineRule="auto"/>
        <w:ind w:left="360" w:firstLineChars="0" w:firstLine="0"/>
        <w:jc w:val="center"/>
        <w:rPr>
          <w:rFonts w:ascii="Times New Roman" w:hAnsi="Times New Roman" w:cs="Times New Roman"/>
        </w:rPr>
      </w:pPr>
    </w:p>
    <w:p w:rsidR="000C70B5" w:rsidRDefault="002018B5">
      <w:pPr>
        <w:spacing w:line="300" w:lineRule="auto"/>
        <w:rPr>
          <w:rFonts w:ascii="Times New Roman" w:eastAsia="微软雅黑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STXingkai" w:eastAsia="STXingkai" w:hAnsi="STXingkai" w:cs="STXingkai" w:hint="eastAsia"/>
          <w:b/>
        </w:rPr>
        <w:t>研究与发现</w:t>
      </w:r>
      <w:r>
        <w:rPr>
          <w:rFonts w:ascii="Times New Roman" w:hAnsi="Times New Roman" w:cs="Times New Roman"/>
          <w:b/>
        </w:rPr>
        <w:t>】：</w:t>
      </w:r>
      <w:r>
        <w:rPr>
          <w:rFonts w:ascii="Times New Roman" w:eastAsia="微软雅黑" w:hAnsi="Times New Roman" w:cs="Times New Roman"/>
          <w:b/>
        </w:rPr>
        <w:t>三种不同组态放大器的性能对比</w:t>
      </w:r>
    </w:p>
    <w:p w:rsidR="000C70B5" w:rsidRDefault="002018B5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Multisim</w:t>
      </w:r>
      <w:r>
        <w:rPr>
          <w:rFonts w:ascii="Times New Roman" w:hAnsi="Times New Roman" w:cs="Times New Roman"/>
        </w:rPr>
        <w:t>中搭建三种组态放大器的设计图，测量得到三种基本放大器的电压增益，并记录于表格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。</w:t>
      </w:r>
    </w:p>
    <w:p w:rsidR="000C70B5" w:rsidRDefault="002018B5">
      <w:pPr>
        <w:spacing w:line="30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注：构成三种组态放大器时，注意加上合适的旁路电容。</w:t>
      </w:r>
    </w:p>
    <w:p w:rsidR="000C70B5" w:rsidRDefault="000C70B5">
      <w:pPr>
        <w:spacing w:line="300" w:lineRule="auto"/>
        <w:jc w:val="center"/>
        <w:rPr>
          <w:rFonts w:ascii="Times New Roman" w:hAnsi="Times New Roman" w:cs="Times New Roman"/>
        </w:rPr>
      </w:pPr>
    </w:p>
    <w:p w:rsidR="000C70B5" w:rsidRDefault="002018B5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三种组态放大器</w:t>
      </w:r>
      <w:r>
        <w:rPr>
          <w:rFonts w:ascii="Times New Roman" w:hAnsi="Times New Roman" w:cs="Times New Roman" w:hint="eastAsia"/>
        </w:rPr>
        <w:t>增益仿真</w:t>
      </w:r>
      <w:r>
        <w:rPr>
          <w:rFonts w:ascii="Times New Roman" w:hAnsi="Times New Roman" w:cs="Times New Roman"/>
        </w:rPr>
        <w:t>结果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58"/>
        <w:gridCol w:w="2034"/>
        <w:gridCol w:w="2035"/>
        <w:gridCol w:w="2035"/>
      </w:tblGrid>
      <w:tr w:rsidR="000C70B5">
        <w:tc>
          <w:tcPr>
            <w:tcW w:w="2058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4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共射放大器</w:t>
            </w:r>
          </w:p>
        </w:tc>
        <w:tc>
          <w:tcPr>
            <w:tcW w:w="2035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共集放大器</w:t>
            </w:r>
          </w:p>
        </w:tc>
        <w:tc>
          <w:tcPr>
            <w:tcW w:w="2035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共基放大器</w:t>
            </w:r>
          </w:p>
        </w:tc>
      </w:tr>
      <w:tr w:rsidR="000C70B5">
        <w:tc>
          <w:tcPr>
            <w:tcW w:w="2058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电压增益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2034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5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5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C70B5" w:rsidRDefault="000C70B5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:rsidR="000C70B5" w:rsidRDefault="002018B5">
      <w:pPr>
        <w:pStyle w:val="1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</wp:posOffset>
            </wp:positionV>
            <wp:extent cx="1100455" cy="733425"/>
            <wp:effectExtent l="0" t="0" r="12065" b="13335"/>
            <wp:wrapTight wrapText="bothSides">
              <wp:wrapPolygon edited="0">
                <wp:start x="0" y="0"/>
                <wp:lineTo x="0" y="21095"/>
                <wp:lineTo x="21239" y="21095"/>
                <wp:lineTo x="21239" y="0"/>
                <wp:lineTo x="0" y="0"/>
              </wp:wrapPolygon>
            </wp:wrapTight>
            <wp:docPr id="77" name="图片 17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7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对比三组输入输出波形的相位关系可知，共射放大器是</w:t>
      </w:r>
      <w:r>
        <w:rPr>
          <w:rFonts w:ascii="Times New Roman" w:eastAsia="楷体" w:hAnsi="Times New Roman" w:cs="Times New Roman"/>
          <w:b/>
          <w:sz w:val="24"/>
          <w:szCs w:val="24"/>
        </w:rPr>
        <w:t>__________________</w:t>
      </w:r>
      <w:r>
        <w:rPr>
          <w:rFonts w:ascii="Times New Roman" w:eastAsia="楷体" w:hAnsi="Times New Roman" w:cs="Times New Roman"/>
          <w:b/>
          <w:sz w:val="24"/>
          <w:szCs w:val="24"/>
        </w:rPr>
        <w:t>放大器；而共集放大器是</w:t>
      </w:r>
      <w:r>
        <w:rPr>
          <w:rFonts w:ascii="Times New Roman" w:eastAsia="楷体" w:hAnsi="Times New Roman" w:cs="Times New Roman"/>
          <w:b/>
          <w:sz w:val="24"/>
          <w:szCs w:val="24"/>
        </w:rPr>
        <w:t>____________________</w:t>
      </w:r>
      <w:r>
        <w:rPr>
          <w:rFonts w:ascii="Times New Roman" w:eastAsia="楷体" w:hAnsi="Times New Roman" w:cs="Times New Roman"/>
          <w:b/>
          <w:sz w:val="24"/>
          <w:szCs w:val="24"/>
        </w:rPr>
        <w:t>放大器，共基放大器是</w:t>
      </w:r>
      <w:r>
        <w:rPr>
          <w:rFonts w:ascii="Times New Roman" w:eastAsia="楷体" w:hAnsi="Times New Roman" w:cs="Times New Roman"/>
          <w:b/>
          <w:sz w:val="24"/>
          <w:szCs w:val="24"/>
        </w:rPr>
        <w:t>__________________</w:t>
      </w:r>
      <w:r>
        <w:rPr>
          <w:rFonts w:ascii="Times New Roman" w:eastAsia="楷体" w:hAnsi="Times New Roman" w:cs="Times New Roman"/>
          <w:b/>
          <w:sz w:val="24"/>
          <w:szCs w:val="24"/>
        </w:rPr>
        <w:t>放大器。</w:t>
      </w:r>
    </w:p>
    <w:p w:rsidR="000C70B5" w:rsidRDefault="002018B5">
      <w:pPr>
        <w:pStyle w:val="1"/>
        <w:numPr>
          <w:ilvl w:val="0"/>
          <w:numId w:val="1"/>
        </w:numPr>
        <w:spacing w:line="300" w:lineRule="auto"/>
        <w:ind w:firstLine="48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在搭建的共发和共基放大器电路的输入信号源上串联电阻</w:t>
      </w:r>
      <w:r>
        <w:rPr>
          <w:rFonts w:ascii="Times New Roman" w:eastAsia="楷体" w:hAnsi="Times New Roman" w:cs="Times New Roman"/>
          <w:b/>
          <w:sz w:val="24"/>
          <w:szCs w:val="24"/>
        </w:rPr>
        <w:t>100Ω</w:t>
      </w:r>
      <w:r>
        <w:rPr>
          <w:rFonts w:ascii="Times New Roman" w:eastAsia="楷体" w:hAnsi="Times New Roman" w:cs="Times New Roman"/>
          <w:b/>
          <w:sz w:val="24"/>
          <w:szCs w:val="24"/>
        </w:rPr>
        <w:t>，重新对共发和共基电路进行瞬态仿真，并记录此时各自电压增益值于表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3-</w:t>
      </w:r>
      <w:r>
        <w:rPr>
          <w:rFonts w:ascii="Times New Roman" w:eastAsia="楷体" w:hAnsi="Times New Roman" w:cs="Times New Roman"/>
          <w:b/>
          <w:sz w:val="24"/>
          <w:szCs w:val="24"/>
        </w:rPr>
        <w:t>3-1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楷体" w:hAnsi="Times New Roman" w:cs="Times New Roman"/>
          <w:b/>
          <w:sz w:val="24"/>
          <w:szCs w:val="24"/>
        </w:rPr>
        <w:t>。与未加</w:t>
      </w:r>
      <w:r>
        <w:rPr>
          <w:rFonts w:ascii="Times New Roman" w:eastAsia="楷体" w:hAnsi="Times New Roman" w:cs="Times New Roman"/>
          <w:b/>
          <w:sz w:val="24"/>
          <w:szCs w:val="24"/>
        </w:rPr>
        <w:t>100Ω</w:t>
      </w:r>
      <w:r>
        <w:rPr>
          <w:rFonts w:ascii="Times New Roman" w:eastAsia="楷体" w:hAnsi="Times New Roman" w:cs="Times New Roman"/>
          <w:b/>
          <w:sz w:val="24"/>
          <w:szCs w:val="24"/>
        </w:rPr>
        <w:t>电阻时的增益相比较，解释两种组态放大器增益各自变化的原因。写下对这个研究结果的体会。</w:t>
      </w:r>
    </w:p>
    <w:p w:rsidR="000C70B5" w:rsidRDefault="000C70B5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:rsidR="000C70B5" w:rsidRDefault="002018B5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三种组态放大器电路图和测试结果</w:t>
      </w:r>
    </w:p>
    <w:tbl>
      <w:tblPr>
        <w:tblStyle w:val="a4"/>
        <w:tblW w:w="81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58"/>
        <w:gridCol w:w="2811"/>
        <w:gridCol w:w="3315"/>
      </w:tblGrid>
      <w:tr w:rsidR="000C70B5">
        <w:tc>
          <w:tcPr>
            <w:tcW w:w="2058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11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共射放大器</w:t>
            </w:r>
          </w:p>
        </w:tc>
        <w:tc>
          <w:tcPr>
            <w:tcW w:w="3315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共基放大器</w:t>
            </w:r>
          </w:p>
        </w:tc>
      </w:tr>
      <w:tr w:rsidR="000C70B5">
        <w:tc>
          <w:tcPr>
            <w:tcW w:w="2058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电压增益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Rs=100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811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315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C70B5">
        <w:tc>
          <w:tcPr>
            <w:tcW w:w="2058" w:type="dxa"/>
          </w:tcPr>
          <w:p w:rsidR="000C70B5" w:rsidRDefault="002018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电压增益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Rs=0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811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315" w:type="dxa"/>
          </w:tcPr>
          <w:p w:rsidR="000C70B5" w:rsidRDefault="000C70B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C70B5" w:rsidRDefault="000C70B5"/>
    <w:sectPr w:rsidR="000C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微软雅黑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248A4"/>
    <w:multiLevelType w:val="singleLevel"/>
    <w:tmpl w:val="585248A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8140D3"/>
    <w:rsid w:val="000C70B5"/>
    <w:rsid w:val="002018B5"/>
    <w:rsid w:val="3D287FD1"/>
    <w:rsid w:val="3D631DA4"/>
    <w:rsid w:val="3DC643BA"/>
    <w:rsid w:val="506045BB"/>
    <w:rsid w:val="6D535020"/>
    <w:rsid w:val="6D8140D3"/>
    <w:rsid w:val="7D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DA24A7-2D4E-9A44-B0E5-ECDEA2B2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SimSun" w:hAnsi="Courier New" w:cs="Courier New"/>
      <w:szCs w:val="21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5">
    <w:name w:val="样式 标题 3 + 首行缩进:  1.5 字符"/>
    <w:basedOn w:val="3"/>
    <w:qFormat/>
    <w:pPr>
      <w:spacing w:before="0" w:after="0" w:line="240" w:lineRule="auto"/>
      <w:ind w:firstLineChars="150" w:firstLine="420"/>
    </w:pPr>
    <w:rPr>
      <w:rFonts w:ascii="Times New Roman" w:eastAsia="SimHei" w:hAnsi="Times New Roman" w:cs="SimSun"/>
      <w:sz w:val="28"/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_seu\AppData\Roaming\Kingsoft\wps\addons\pool\win-i386\knewfileres_1.0.0.1\wps\0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4</Pages>
  <Words>1309</Words>
  <Characters>521</Characters>
  <Application>Microsoft Office Word</Application>
  <DocSecurity>0</DocSecurity>
  <Lines>4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rachel_seu</dc:creator>
  <cp:lastModifiedBy>张 逸帆</cp:lastModifiedBy>
  <cp:revision>2</cp:revision>
  <dcterms:created xsi:type="dcterms:W3CDTF">2019-04-13T01:01:00Z</dcterms:created>
  <dcterms:modified xsi:type="dcterms:W3CDTF">2019-04-13T01:01:00Z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