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A000F" w14:textId="77777777" w:rsidR="00485660" w:rsidRDefault="00485660">
      <w:pPr>
        <w:spacing w:before="120" w:after="120"/>
      </w:pPr>
    </w:p>
    <w:p w14:paraId="2530E909" w14:textId="77777777" w:rsidR="00485660" w:rsidRDefault="00485660">
      <w:pPr>
        <w:spacing w:before="120" w:after="120"/>
      </w:pPr>
    </w:p>
    <w:p w14:paraId="6068D0D7" w14:textId="77777777" w:rsidR="00485660" w:rsidRDefault="00000000">
      <w:pPr>
        <w:spacing w:before="480" w:after="120"/>
        <w:jc w:val="center"/>
      </w:pPr>
      <w:r>
        <w:rPr>
          <w:b/>
          <w:bCs/>
          <w:color w:val="2E75B6"/>
          <w:sz w:val="52"/>
          <w:szCs w:val="52"/>
        </w:rPr>
        <w:t>NASSAU CANDY DISTRIBUTOR</w:t>
      </w:r>
    </w:p>
    <w:p w14:paraId="3020A864" w14:textId="77777777" w:rsidR="00485660" w:rsidRDefault="00000000">
      <w:pPr>
        <w:spacing w:before="120" w:after="120"/>
        <w:jc w:val="center"/>
      </w:pPr>
      <w:r>
        <w:rPr>
          <w:b/>
          <w:bCs/>
          <w:color w:val="1F1F1F"/>
          <w:sz w:val="30"/>
          <w:szCs w:val="30"/>
        </w:rPr>
        <w:t>Factory-to-Customer Shipping Route Efficiency Analysis</w:t>
      </w:r>
    </w:p>
    <w:p w14:paraId="6FE8C776" w14:textId="77777777" w:rsidR="00485660" w:rsidRDefault="00000000">
      <w:pPr>
        <w:spacing w:before="120" w:after="480"/>
        <w:jc w:val="center"/>
      </w:pPr>
      <w:r>
        <w:rPr>
          <w:i/>
          <w:iCs/>
          <w:color w:val="888888"/>
          <w:sz w:val="24"/>
          <w:szCs w:val="24"/>
        </w:rPr>
        <w:t>Exploratory Data Analysis Report</w:t>
      </w:r>
    </w:p>
    <w:p w14:paraId="5038F07A" w14:textId="706C049D" w:rsidR="00485660" w:rsidRDefault="00000000">
      <w:pPr>
        <w:pBdr>
          <w:top w:val="single" w:sz="6" w:space="1" w:color="2E75B6"/>
        </w:pBdr>
        <w:spacing w:before="480" w:after="120"/>
        <w:jc w:val="center"/>
      </w:pPr>
      <w:r>
        <w:rPr>
          <w:color w:val="1F1F1F"/>
        </w:rPr>
        <w:t xml:space="preserve">Prepared by: </w:t>
      </w:r>
      <w:r w:rsidR="000C4B6D">
        <w:rPr>
          <w:color w:val="1F1F1F"/>
        </w:rPr>
        <w:t>MD ASJAD ALAM</w:t>
      </w:r>
    </w:p>
    <w:p w14:paraId="336E66D7" w14:textId="77777777" w:rsidR="00485660" w:rsidRDefault="00000000">
      <w:pPr>
        <w:spacing w:before="80" w:after="80"/>
        <w:jc w:val="center"/>
      </w:pPr>
      <w:r>
        <w:rPr>
          <w:color w:val="1F1F1F"/>
        </w:rPr>
        <w:t>Date: ___________________________</w:t>
      </w:r>
    </w:p>
    <w:p w14:paraId="2D6C1CE0" w14:textId="77777777" w:rsidR="00485660" w:rsidRDefault="00000000">
      <w:pPr>
        <w:spacing w:before="80" w:after="80"/>
        <w:jc w:val="center"/>
      </w:pPr>
      <w:r>
        <w:rPr>
          <w:color w:val="888888"/>
        </w:rPr>
        <w:t>Internship Program — Data Analytics</w:t>
      </w:r>
    </w:p>
    <w:p w14:paraId="279C7DE4" w14:textId="77777777" w:rsidR="00485660" w:rsidRDefault="00485660">
      <w:pPr>
        <w:spacing w:before="120" w:after="120"/>
      </w:pPr>
    </w:p>
    <w:p w14:paraId="3996565D" w14:textId="77777777" w:rsidR="00485660" w:rsidRDefault="00485660">
      <w:pPr>
        <w:spacing w:before="120" w:after="120"/>
      </w:pPr>
    </w:p>
    <w:p w14:paraId="577C1303" w14:textId="77777777" w:rsidR="00485660" w:rsidRDefault="00485660">
      <w:pPr>
        <w:spacing w:before="120" w:after="120"/>
      </w:pPr>
    </w:p>
    <w:p w14:paraId="4DF24324" w14:textId="77777777" w:rsidR="00485660" w:rsidRDefault="00000000">
      <w:pPr>
        <w:pStyle w:val="Heading1"/>
        <w:pBdr>
          <w:bottom w:val="single" w:sz="6" w:space="1" w:color="2E75B6"/>
        </w:pBdr>
      </w:pPr>
      <w:r>
        <w:t>1. Executive Summary</w:t>
      </w:r>
    </w:p>
    <w:p w14:paraId="620688E1" w14:textId="77777777" w:rsidR="00485660" w:rsidRDefault="00000000">
      <w:pPr>
        <w:spacing w:before="80" w:after="80"/>
      </w:pPr>
      <w:r>
        <w:rPr>
          <w:color w:val="1F1F1F"/>
        </w:rPr>
        <w:t>This report presents a comprehensive exploratory data analysis of the Nassau Candy Distributor shipment dataset. The primary objective is to identify shipping route efficiency, detect geographic bottlenecks, and provide data-driven recommendations to improve logistics performance across all factory-to-customer routes in the United States.</w:t>
      </w:r>
    </w:p>
    <w:p w14:paraId="2FBE008C" w14:textId="77777777" w:rsidR="00485660" w:rsidRDefault="00485660">
      <w:pPr>
        <w:spacing w:before="120" w:after="120"/>
      </w:pPr>
    </w:p>
    <w:p w14:paraId="2727C869" w14:textId="77777777" w:rsidR="00485660" w:rsidRDefault="00000000">
      <w:pPr>
        <w:spacing w:before="80" w:after="80"/>
      </w:pPr>
      <w:r>
        <w:rPr>
          <w:color w:val="1F1F1F"/>
        </w:rPr>
        <w:t>Key findings from the analysis are summarized below:</w:t>
      </w:r>
    </w:p>
    <w:p w14:paraId="3C403DE9" w14:textId="77777777" w:rsidR="00485660" w:rsidRDefault="00485660">
      <w:pPr>
        <w:spacing w:before="120" w:after="120"/>
      </w:pPr>
    </w:p>
    <w:p w14:paraId="0793DE5A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Most Efficient Route: </w:t>
      </w:r>
      <w:r>
        <w:rPr>
          <w:color w:val="AAAAAA"/>
        </w:rPr>
        <w:t>___________________________</w:t>
      </w:r>
    </w:p>
    <w:p w14:paraId="4EC5D9D8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Least Efficient Route: </w:t>
      </w:r>
      <w:r>
        <w:rPr>
          <w:color w:val="AAAAAA"/>
        </w:rPr>
        <w:t>___________________________</w:t>
      </w:r>
    </w:p>
    <w:p w14:paraId="17430152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Most Delayed Region: </w:t>
      </w:r>
      <w:r>
        <w:rPr>
          <w:color w:val="AAAAAA"/>
        </w:rPr>
        <w:t>___________________________</w:t>
      </w:r>
    </w:p>
    <w:p w14:paraId="00967611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Best Performing Factory: </w:t>
      </w:r>
      <w:r>
        <w:rPr>
          <w:color w:val="AAAAAA"/>
        </w:rPr>
        <w:t>___________________________</w:t>
      </w:r>
    </w:p>
    <w:p w14:paraId="273C2466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Overall Average Lead Time: </w:t>
      </w:r>
      <w:r>
        <w:rPr>
          <w:color w:val="AAAAAA"/>
        </w:rPr>
        <w:t>___________________________</w:t>
      </w:r>
    </w:p>
    <w:p w14:paraId="494D15B4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Overall Delay Frequency: </w:t>
      </w:r>
      <w:r>
        <w:rPr>
          <w:color w:val="AAAAAA"/>
        </w:rPr>
        <w:t>___________________________</w:t>
      </w:r>
    </w:p>
    <w:p w14:paraId="2D4665A8" w14:textId="77777777" w:rsidR="00485660" w:rsidRDefault="00485660">
      <w:pPr>
        <w:spacing w:before="120" w:after="120"/>
      </w:pPr>
    </w:p>
    <w:p w14:paraId="00B6B64D" w14:textId="77777777" w:rsidR="00485660" w:rsidRDefault="00000000">
      <w:pPr>
        <w:pStyle w:val="Heading1"/>
        <w:pBdr>
          <w:bottom w:val="single" w:sz="6" w:space="1" w:color="2E75B6"/>
        </w:pBdr>
      </w:pPr>
      <w:r>
        <w:t>2. Background and Context</w:t>
      </w:r>
    </w:p>
    <w:p w14:paraId="7C7C5A65" w14:textId="77777777" w:rsidR="00485660" w:rsidRDefault="00000000">
      <w:pPr>
        <w:spacing w:before="80" w:after="80"/>
      </w:pPr>
      <w:r>
        <w:rPr>
          <w:color w:val="1F1F1F"/>
        </w:rPr>
        <w:t>Nassau Candy Distributor operates as a national distributor, shipping products from factories to customers across multiple US regions. The company manufactures and distributes a range of candy products through 5 factories located across the United States.</w:t>
      </w:r>
    </w:p>
    <w:p w14:paraId="49A4DE43" w14:textId="77777777" w:rsidR="00485660" w:rsidRDefault="00485660">
      <w:pPr>
        <w:spacing w:before="120" w:after="120"/>
      </w:pPr>
    </w:p>
    <w:p w14:paraId="54EF823C" w14:textId="77777777" w:rsidR="00485660" w:rsidRDefault="00000000">
      <w:pPr>
        <w:spacing w:before="80" w:after="80"/>
      </w:pPr>
      <w:r>
        <w:rPr>
          <w:color w:val="1F1F1F"/>
        </w:rPr>
        <w:lastRenderedPageBreak/>
        <w:t>In large-scale distribution operations like Nassau Candy, shipping efficiency directly impacts:</w:t>
      </w:r>
    </w:p>
    <w:p w14:paraId="03642618" w14:textId="77777777" w:rsidR="00485660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F1F1F"/>
        </w:rPr>
        <w:t>Customer satisfaction and repeat business</w:t>
      </w:r>
    </w:p>
    <w:p w14:paraId="34162895" w14:textId="77777777" w:rsidR="00485660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F1F1F"/>
        </w:rPr>
        <w:t>Operational cost and profitability</w:t>
      </w:r>
    </w:p>
    <w:p w14:paraId="511FA901" w14:textId="77777777" w:rsidR="00485660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F1F1F"/>
        </w:rPr>
        <w:t>Scalability of logistics network</w:t>
      </w:r>
    </w:p>
    <w:p w14:paraId="46A37324" w14:textId="77777777" w:rsidR="00485660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F1F1F"/>
        </w:rPr>
        <w:t>Competitive positioning in the market</w:t>
      </w:r>
    </w:p>
    <w:p w14:paraId="0784F583" w14:textId="77777777" w:rsidR="00485660" w:rsidRDefault="00485660">
      <w:pPr>
        <w:spacing w:before="120" w:after="120"/>
      </w:pPr>
    </w:p>
    <w:p w14:paraId="12CB565E" w14:textId="77777777" w:rsidR="00485660" w:rsidRDefault="00000000">
      <w:pPr>
        <w:pStyle w:val="Heading1"/>
        <w:pBdr>
          <w:bottom w:val="single" w:sz="6" w:space="1" w:color="2E75B6"/>
        </w:pBdr>
      </w:pPr>
      <w:r>
        <w:t>3. Problem Statement</w:t>
      </w:r>
    </w:p>
    <w:p w14:paraId="1DBD1B55" w14:textId="77777777" w:rsidR="00485660" w:rsidRDefault="00000000">
      <w:pPr>
        <w:spacing w:before="80" w:after="80"/>
      </w:pPr>
      <w:r>
        <w:rPr>
          <w:color w:val="1F1F1F"/>
        </w:rPr>
        <w:t>Despite having rich order and shipment data, Nassau Candy Distributor currently lacks visibility on the following:</w:t>
      </w:r>
    </w:p>
    <w:p w14:paraId="7ACE54C8" w14:textId="77777777" w:rsidR="00485660" w:rsidRDefault="00485660">
      <w:pPr>
        <w:spacing w:before="120" w:after="120"/>
      </w:pPr>
    </w:p>
    <w:p w14:paraId="589772BE" w14:textId="77777777" w:rsidR="00485660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F1F1F"/>
        </w:rPr>
        <w:t>Which factory-to-customer routes are consistently efficient</w:t>
      </w:r>
    </w:p>
    <w:p w14:paraId="4519C70D" w14:textId="77777777" w:rsidR="00485660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F1F1F"/>
        </w:rPr>
        <w:t>Which routes experience frequent delays</w:t>
      </w:r>
    </w:p>
    <w:p w14:paraId="08F62A5F" w14:textId="77777777" w:rsidR="00485660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F1F1F"/>
        </w:rPr>
        <w:t>How shipping performance varies by region, state, and ship mode</w:t>
      </w:r>
    </w:p>
    <w:p w14:paraId="66C44086" w14:textId="77777777" w:rsidR="00485660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F1F1F"/>
        </w:rPr>
        <w:t>Where operational bottlenecks exist geographically</w:t>
      </w:r>
    </w:p>
    <w:p w14:paraId="11EC2F7F" w14:textId="77777777" w:rsidR="00485660" w:rsidRDefault="00485660">
      <w:pPr>
        <w:spacing w:before="120" w:after="120"/>
      </w:pPr>
    </w:p>
    <w:p w14:paraId="2CE6D44F" w14:textId="77777777" w:rsidR="00485660" w:rsidRDefault="00000000">
      <w:pPr>
        <w:spacing w:before="80" w:after="80"/>
      </w:pPr>
      <w:r>
        <w:rPr>
          <w:color w:val="1F1F1F"/>
        </w:rPr>
        <w:t>Without this visibility, logistics optimization remains reactive rather than data-driven. This analysis addresses each of these gaps systematically.</w:t>
      </w:r>
    </w:p>
    <w:p w14:paraId="2E6BA4E1" w14:textId="77777777" w:rsidR="00485660" w:rsidRDefault="00485660">
      <w:pPr>
        <w:spacing w:before="120" w:after="120"/>
      </w:pPr>
    </w:p>
    <w:p w14:paraId="72A11ED5" w14:textId="77777777" w:rsidR="00485660" w:rsidRDefault="00000000">
      <w:pPr>
        <w:pStyle w:val="Heading1"/>
        <w:pBdr>
          <w:bottom w:val="single" w:sz="6" w:space="1" w:color="2E75B6"/>
        </w:pBdr>
      </w:pPr>
      <w:r>
        <w:t>4. Dataset Overview</w:t>
      </w:r>
    </w:p>
    <w:p w14:paraId="2A28BC14" w14:textId="77777777" w:rsidR="00485660" w:rsidRDefault="00000000">
      <w:pPr>
        <w:pStyle w:val="Heading2"/>
      </w:pPr>
      <w:r>
        <w:t>4.1 Dataset Structure</w:t>
      </w:r>
    </w:p>
    <w:p w14:paraId="77C417EA" w14:textId="77777777" w:rsidR="00485660" w:rsidRDefault="00000000">
      <w:pPr>
        <w:spacing w:before="80" w:after="80"/>
      </w:pPr>
      <w:r>
        <w:rPr>
          <w:color w:val="1F1F1F"/>
        </w:rPr>
        <w:t>The dataset provided contains order and shipment records for Nassau Candy Distributor. Below is a summary of the dataset dimensions:</w:t>
      </w:r>
    </w:p>
    <w:p w14:paraId="38D6653E" w14:textId="77777777" w:rsidR="00485660" w:rsidRDefault="00485660">
      <w:pPr>
        <w:spacing w:before="120" w:after="120"/>
      </w:pPr>
    </w:p>
    <w:p w14:paraId="13F6D178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Total Records (Rows): </w:t>
      </w:r>
      <w:r>
        <w:rPr>
          <w:color w:val="AAAAAA"/>
        </w:rPr>
        <w:t>___________________________</w:t>
      </w:r>
    </w:p>
    <w:p w14:paraId="7ECEA92E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Total Features (Columns): </w:t>
      </w:r>
      <w:r>
        <w:rPr>
          <w:color w:val="AAAAAA"/>
        </w:rPr>
        <w:t>___________________________</w:t>
      </w:r>
    </w:p>
    <w:p w14:paraId="593D3994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Earliest Order Date: </w:t>
      </w:r>
      <w:r>
        <w:rPr>
          <w:color w:val="AAAAAA"/>
        </w:rPr>
        <w:t>___________________________</w:t>
      </w:r>
    </w:p>
    <w:p w14:paraId="1CD6C3F3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Latest Order Date: </w:t>
      </w:r>
      <w:r>
        <w:rPr>
          <w:color w:val="AAAAAA"/>
        </w:rPr>
        <w:t>___________________________</w:t>
      </w:r>
    </w:p>
    <w:p w14:paraId="76280B4E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Time Period Covered: </w:t>
      </w:r>
      <w:r>
        <w:rPr>
          <w:color w:val="AAAAAA"/>
        </w:rPr>
        <w:t>___________________________</w:t>
      </w:r>
    </w:p>
    <w:p w14:paraId="79469ADB" w14:textId="77777777" w:rsidR="00485660" w:rsidRDefault="00485660">
      <w:pPr>
        <w:spacing w:before="120" w:after="120"/>
      </w:pPr>
    </w:p>
    <w:p w14:paraId="24AFB693" w14:textId="77777777" w:rsidR="00485660" w:rsidRDefault="00000000">
      <w:pPr>
        <w:pStyle w:val="Heading2"/>
      </w:pPr>
      <w:r>
        <w:t>4.2 Dataset Coverage</w:t>
      </w:r>
    </w:p>
    <w:p w14:paraId="03FBF85A" w14:textId="77777777" w:rsidR="00485660" w:rsidRDefault="00000000">
      <w:pPr>
        <w:spacing w:before="80" w:after="80"/>
      </w:pPr>
      <w:r>
        <w:rPr>
          <w:color w:val="1F1F1F"/>
        </w:rPr>
        <w:t>The dataset covers the following operational scope:</w:t>
      </w:r>
    </w:p>
    <w:p w14:paraId="74734B17" w14:textId="77777777" w:rsidR="00485660" w:rsidRDefault="00485660">
      <w:pPr>
        <w:spacing w:before="120" w:after="120"/>
      </w:pPr>
    </w:p>
    <w:p w14:paraId="0614AC9E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Unique Customers: </w:t>
      </w:r>
      <w:r>
        <w:rPr>
          <w:color w:val="AAAAAA"/>
        </w:rPr>
        <w:t>___________________________</w:t>
      </w:r>
    </w:p>
    <w:p w14:paraId="622ED53B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Unique Products: </w:t>
      </w:r>
      <w:r>
        <w:rPr>
          <w:color w:val="AAAAAA"/>
        </w:rPr>
        <w:t>___________________________</w:t>
      </w:r>
    </w:p>
    <w:p w14:paraId="39B71C3D" w14:textId="77777777" w:rsidR="00485660" w:rsidRDefault="00000000">
      <w:pPr>
        <w:spacing w:before="100" w:after="100"/>
      </w:pPr>
      <w:r>
        <w:rPr>
          <w:b/>
          <w:bCs/>
          <w:color w:val="1F1F1F"/>
        </w:rPr>
        <w:lastRenderedPageBreak/>
        <w:t xml:space="preserve">Unique States: </w:t>
      </w:r>
      <w:r>
        <w:rPr>
          <w:color w:val="AAAAAA"/>
        </w:rPr>
        <w:t>___________________________</w:t>
      </w:r>
    </w:p>
    <w:p w14:paraId="40C327E7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Unique Cities: </w:t>
      </w:r>
      <w:r>
        <w:rPr>
          <w:color w:val="AAAAAA"/>
        </w:rPr>
        <w:t>___________________________</w:t>
      </w:r>
    </w:p>
    <w:p w14:paraId="19DE974C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Unique Regions: </w:t>
      </w:r>
      <w:r>
        <w:rPr>
          <w:color w:val="AAAAAA"/>
        </w:rPr>
        <w:t>___________________________</w:t>
      </w:r>
    </w:p>
    <w:p w14:paraId="0B5EF1F0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Number of Factories: </w:t>
      </w:r>
      <w:r>
        <w:rPr>
          <w:color w:val="AAAAAA"/>
        </w:rPr>
        <w:t>___________________________</w:t>
      </w:r>
    </w:p>
    <w:p w14:paraId="547447EC" w14:textId="77777777" w:rsidR="00485660" w:rsidRDefault="00485660">
      <w:pPr>
        <w:spacing w:before="120" w:after="120"/>
      </w:pPr>
    </w:p>
    <w:p w14:paraId="0BF80A5F" w14:textId="77777777" w:rsidR="00485660" w:rsidRDefault="00000000">
      <w:pPr>
        <w:pStyle w:val="Heading2"/>
      </w:pPr>
      <w:r>
        <w:t>4.3 Dataset Fields</w:t>
      </w:r>
    </w:p>
    <w:p w14:paraId="45B285A0" w14:textId="77777777" w:rsidR="00485660" w:rsidRDefault="00000000">
      <w:pPr>
        <w:spacing w:before="80" w:after="80"/>
      </w:pPr>
      <w:r>
        <w:rPr>
          <w:color w:val="1F1F1F"/>
        </w:rPr>
        <w:t>The dataset contains the following key fields used in this analysis:</w:t>
      </w:r>
    </w:p>
    <w:p w14:paraId="6CBD1DEB" w14:textId="77777777" w:rsidR="00485660" w:rsidRDefault="00485660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485660" w14:paraId="104F79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1B58F" w14:textId="77777777" w:rsidR="00485660" w:rsidRDefault="00000000">
            <w:r>
              <w:rPr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F0C16" w14:textId="77777777" w:rsidR="00485660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485660" w14:paraId="4F08C5D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FC8AA" w14:textId="77777777" w:rsidR="00485660" w:rsidRDefault="00000000">
            <w:r>
              <w:rPr>
                <w:sz w:val="20"/>
                <w:szCs w:val="20"/>
              </w:rPr>
              <w:t>Order ID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20078" w14:textId="77777777" w:rsidR="00485660" w:rsidRDefault="00000000">
            <w:r>
              <w:rPr>
                <w:sz w:val="20"/>
                <w:szCs w:val="20"/>
              </w:rPr>
              <w:t>Unique identifier for each order</w:t>
            </w:r>
          </w:p>
        </w:tc>
      </w:tr>
      <w:tr w:rsidR="00485660" w14:paraId="3893F49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AEFE6" w14:textId="77777777" w:rsidR="00485660" w:rsidRDefault="00000000">
            <w:r>
              <w:rPr>
                <w:sz w:val="20"/>
                <w:szCs w:val="20"/>
              </w:rPr>
              <w:t>Order Date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20AC5" w14:textId="77777777" w:rsidR="00485660" w:rsidRDefault="00000000">
            <w:r>
              <w:rPr>
                <w:sz w:val="20"/>
                <w:szCs w:val="20"/>
              </w:rPr>
              <w:t>Date when the order was placed by the customer</w:t>
            </w:r>
          </w:p>
        </w:tc>
      </w:tr>
      <w:tr w:rsidR="00485660" w14:paraId="66E8EFF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B3A92" w14:textId="77777777" w:rsidR="00485660" w:rsidRDefault="00000000">
            <w:r>
              <w:rPr>
                <w:sz w:val="20"/>
                <w:szCs w:val="20"/>
              </w:rPr>
              <w:t>Ship Date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2B439" w14:textId="77777777" w:rsidR="00485660" w:rsidRDefault="00000000">
            <w:r>
              <w:rPr>
                <w:sz w:val="20"/>
                <w:szCs w:val="20"/>
              </w:rPr>
              <w:t>Date when the order was shipped from the factory</w:t>
            </w:r>
          </w:p>
        </w:tc>
      </w:tr>
      <w:tr w:rsidR="00485660" w14:paraId="45DDBAE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A7095" w14:textId="77777777" w:rsidR="00485660" w:rsidRDefault="00000000">
            <w:r>
              <w:rPr>
                <w:sz w:val="20"/>
                <w:szCs w:val="20"/>
              </w:rPr>
              <w:t>Ship Mode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DD127" w14:textId="77777777" w:rsidR="00485660" w:rsidRDefault="00000000">
            <w:r>
              <w:rPr>
                <w:sz w:val="20"/>
                <w:szCs w:val="20"/>
              </w:rPr>
              <w:t>Shipping method used for the order</w:t>
            </w:r>
          </w:p>
        </w:tc>
      </w:tr>
      <w:tr w:rsidR="00485660" w14:paraId="378BDBF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7315D" w14:textId="77777777" w:rsidR="00485660" w:rsidRDefault="00000000">
            <w:r>
              <w:rPr>
                <w:sz w:val="20"/>
                <w:szCs w:val="20"/>
              </w:rPr>
              <w:t>Customer ID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D9EA4" w14:textId="77777777" w:rsidR="00485660" w:rsidRDefault="00000000">
            <w:r>
              <w:rPr>
                <w:sz w:val="20"/>
                <w:szCs w:val="20"/>
              </w:rPr>
              <w:t>Unique identifier for each customer</w:t>
            </w:r>
          </w:p>
        </w:tc>
      </w:tr>
      <w:tr w:rsidR="00485660" w14:paraId="6640ABC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232CE" w14:textId="77777777" w:rsidR="00485660" w:rsidRDefault="00000000">
            <w:r>
              <w:rPr>
                <w:sz w:val="20"/>
                <w:szCs w:val="20"/>
              </w:rPr>
              <w:t>State/Province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3B26C" w14:textId="77777777" w:rsidR="00485660" w:rsidRDefault="00000000">
            <w:r>
              <w:rPr>
                <w:sz w:val="20"/>
                <w:szCs w:val="20"/>
              </w:rPr>
              <w:t>Customer delivery state</w:t>
            </w:r>
          </w:p>
        </w:tc>
      </w:tr>
      <w:tr w:rsidR="00485660" w14:paraId="1E162F4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BDE1E" w14:textId="77777777" w:rsidR="00485660" w:rsidRDefault="00000000">
            <w:r>
              <w:rPr>
                <w:sz w:val="20"/>
                <w:szCs w:val="20"/>
              </w:rPr>
              <w:t>Region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50E67" w14:textId="77777777" w:rsidR="00485660" w:rsidRDefault="00000000">
            <w:r>
              <w:rPr>
                <w:sz w:val="20"/>
                <w:szCs w:val="20"/>
              </w:rPr>
              <w:t>Customer delivery region</w:t>
            </w:r>
          </w:p>
        </w:tc>
      </w:tr>
      <w:tr w:rsidR="00485660" w14:paraId="43A6261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18B6B" w14:textId="77777777" w:rsidR="00485660" w:rsidRDefault="00000000">
            <w:r>
              <w:rPr>
                <w:sz w:val="20"/>
                <w:szCs w:val="20"/>
              </w:rPr>
              <w:t>Product Name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E57AC" w14:textId="77777777" w:rsidR="00485660" w:rsidRDefault="00000000">
            <w:r>
              <w:rPr>
                <w:sz w:val="20"/>
                <w:szCs w:val="20"/>
              </w:rPr>
              <w:t>Name of the product ordered</w:t>
            </w:r>
          </w:p>
        </w:tc>
      </w:tr>
      <w:tr w:rsidR="00485660" w14:paraId="2AD192D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1356C" w14:textId="77777777" w:rsidR="00485660" w:rsidRDefault="00000000">
            <w:r>
              <w:rPr>
                <w:sz w:val="20"/>
                <w:szCs w:val="20"/>
              </w:rPr>
              <w:t>Division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B58FC" w14:textId="77777777" w:rsidR="00485660" w:rsidRDefault="00000000">
            <w:r>
              <w:rPr>
                <w:sz w:val="20"/>
                <w:szCs w:val="20"/>
              </w:rPr>
              <w:t>Product category division</w:t>
            </w:r>
          </w:p>
        </w:tc>
      </w:tr>
      <w:tr w:rsidR="00485660" w14:paraId="3D70D7A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B0D09" w14:textId="77777777" w:rsidR="00485660" w:rsidRDefault="00000000">
            <w:r>
              <w:rPr>
                <w:sz w:val="20"/>
                <w:szCs w:val="20"/>
              </w:rPr>
              <w:t>Sales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FDE52" w14:textId="77777777" w:rsidR="00485660" w:rsidRDefault="00000000">
            <w:r>
              <w:rPr>
                <w:sz w:val="20"/>
                <w:szCs w:val="20"/>
              </w:rPr>
              <w:t>Total sales value of the order</w:t>
            </w:r>
          </w:p>
        </w:tc>
      </w:tr>
      <w:tr w:rsidR="00485660" w14:paraId="27E55D7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D7F21" w14:textId="77777777" w:rsidR="00485660" w:rsidRDefault="00000000">
            <w:r>
              <w:rPr>
                <w:sz w:val="20"/>
                <w:szCs w:val="20"/>
              </w:rPr>
              <w:t>Units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2D293" w14:textId="77777777" w:rsidR="00485660" w:rsidRDefault="00000000">
            <w:r>
              <w:rPr>
                <w:sz w:val="20"/>
                <w:szCs w:val="20"/>
              </w:rPr>
              <w:t>Total units ordered</w:t>
            </w:r>
          </w:p>
        </w:tc>
      </w:tr>
      <w:tr w:rsidR="00485660" w14:paraId="4389D58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EA4A0" w14:textId="77777777" w:rsidR="00485660" w:rsidRDefault="00000000">
            <w:r>
              <w:rPr>
                <w:sz w:val="20"/>
                <w:szCs w:val="20"/>
              </w:rPr>
              <w:t>Gross Profit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E492A" w14:textId="77777777" w:rsidR="00485660" w:rsidRDefault="00000000">
            <w:r>
              <w:rPr>
                <w:sz w:val="20"/>
                <w:szCs w:val="20"/>
              </w:rPr>
              <w:t>Sales minus cost of the order</w:t>
            </w:r>
          </w:p>
        </w:tc>
      </w:tr>
      <w:tr w:rsidR="00485660" w14:paraId="7A88359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287D3" w14:textId="77777777" w:rsidR="00485660" w:rsidRDefault="00000000">
            <w:r>
              <w:rPr>
                <w:sz w:val="20"/>
                <w:szCs w:val="20"/>
              </w:rPr>
              <w:t>Cost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157F5" w14:textId="77777777" w:rsidR="00485660" w:rsidRDefault="00000000">
            <w:r>
              <w:rPr>
                <w:sz w:val="20"/>
                <w:szCs w:val="20"/>
              </w:rPr>
              <w:t>Manufacturing cost of the order</w:t>
            </w:r>
          </w:p>
        </w:tc>
      </w:tr>
      <w:tr w:rsidR="00485660" w14:paraId="0CDF912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7C7E54" w14:textId="77777777" w:rsidR="00485660" w:rsidRDefault="00000000">
            <w:r>
              <w:rPr>
                <w:b/>
                <w:bCs/>
                <w:sz w:val="20"/>
                <w:szCs w:val="20"/>
              </w:rPr>
              <w:t>Lead Time*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73742" w14:textId="77777777" w:rsidR="00485660" w:rsidRDefault="00000000">
            <w:r>
              <w:rPr>
                <w:sz w:val="20"/>
                <w:szCs w:val="20"/>
              </w:rPr>
              <w:t>Calculated: Ship Date minus Order Date (days)</w:t>
            </w:r>
          </w:p>
        </w:tc>
      </w:tr>
      <w:tr w:rsidR="00485660" w14:paraId="3039A09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16002" w14:textId="77777777" w:rsidR="00485660" w:rsidRDefault="00000000">
            <w:r>
              <w:rPr>
                <w:b/>
                <w:bCs/>
                <w:sz w:val="20"/>
                <w:szCs w:val="20"/>
              </w:rPr>
              <w:t>Factory*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D3150" w14:textId="77777777" w:rsidR="00485660" w:rsidRDefault="00000000">
            <w:r>
              <w:rPr>
                <w:sz w:val="20"/>
                <w:szCs w:val="20"/>
              </w:rPr>
              <w:t>Mapped from product-factory correlation</w:t>
            </w:r>
          </w:p>
        </w:tc>
      </w:tr>
      <w:tr w:rsidR="00485660" w14:paraId="29A11E3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32C48" w14:textId="77777777" w:rsidR="00485660" w:rsidRDefault="00000000">
            <w:r>
              <w:rPr>
                <w:b/>
                <w:bCs/>
                <w:sz w:val="20"/>
                <w:szCs w:val="20"/>
              </w:rPr>
              <w:t>Route*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6950F" w14:textId="77777777" w:rsidR="00485660" w:rsidRDefault="00000000">
            <w:r>
              <w:rPr>
                <w:sz w:val="20"/>
                <w:szCs w:val="20"/>
              </w:rPr>
              <w:t>Derived: Factory to Customer State path</w:t>
            </w:r>
          </w:p>
        </w:tc>
      </w:tr>
    </w:tbl>
    <w:p w14:paraId="25100B0E" w14:textId="77777777" w:rsidR="00485660" w:rsidRDefault="00485660">
      <w:pPr>
        <w:spacing w:before="120" w:after="120"/>
      </w:pPr>
    </w:p>
    <w:p w14:paraId="7384D5F9" w14:textId="77777777" w:rsidR="00485660" w:rsidRDefault="00000000">
      <w:pPr>
        <w:spacing w:before="80" w:after="80"/>
      </w:pPr>
      <w:r>
        <w:rPr>
          <w:color w:val="1F1F1F"/>
        </w:rPr>
        <w:t>* Denotes engineered features created during the analysis.</w:t>
      </w:r>
    </w:p>
    <w:p w14:paraId="4A11B302" w14:textId="77777777" w:rsidR="00485660" w:rsidRDefault="00485660">
      <w:pPr>
        <w:spacing w:before="120" w:after="120"/>
      </w:pPr>
    </w:p>
    <w:p w14:paraId="240D2FD1" w14:textId="77777777" w:rsidR="00485660" w:rsidRDefault="00000000">
      <w:pPr>
        <w:pStyle w:val="Heading1"/>
        <w:pBdr>
          <w:bottom w:val="single" w:sz="6" w:space="1" w:color="2E75B6"/>
        </w:pBdr>
      </w:pPr>
      <w:r>
        <w:t>5. Data Cleaning and Validation</w:t>
      </w:r>
    </w:p>
    <w:p w14:paraId="28F02178" w14:textId="77777777" w:rsidR="00485660" w:rsidRDefault="00000000">
      <w:pPr>
        <w:pStyle w:val="Heading2"/>
      </w:pPr>
      <w:r>
        <w:t>5.1 Missing Values</w:t>
      </w:r>
    </w:p>
    <w:p w14:paraId="1F40C972" w14:textId="77777777" w:rsidR="00485660" w:rsidRDefault="00000000">
      <w:pPr>
        <w:spacing w:before="80" w:after="80"/>
      </w:pPr>
      <w:r>
        <w:rPr>
          <w:color w:val="1F1F1F"/>
        </w:rPr>
        <w:t>A thorough check for missing values was performed across all columns of the dataset.</w:t>
      </w:r>
    </w:p>
    <w:p w14:paraId="137CCD85" w14:textId="77777777" w:rsidR="00485660" w:rsidRDefault="00485660">
      <w:pPr>
        <w:spacing w:before="120" w:after="120"/>
      </w:pPr>
    </w:p>
    <w:p w14:paraId="35E51626" w14:textId="77777777" w:rsidR="00485660" w:rsidRDefault="00000000">
      <w:pPr>
        <w:spacing w:before="100" w:after="100"/>
      </w:pPr>
      <w:r>
        <w:rPr>
          <w:b/>
          <w:bCs/>
          <w:color w:val="1F1F1F"/>
        </w:rPr>
        <w:lastRenderedPageBreak/>
        <w:t xml:space="preserve">Total Missing Values Found: </w:t>
      </w:r>
      <w:r>
        <w:rPr>
          <w:color w:val="AAAAAA"/>
        </w:rPr>
        <w:t>___________________________</w:t>
      </w:r>
    </w:p>
    <w:p w14:paraId="308F7770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Columns with Missing Values: </w:t>
      </w:r>
      <w:r>
        <w:rPr>
          <w:color w:val="AAAAAA"/>
        </w:rPr>
        <w:t>___________________________</w:t>
      </w:r>
    </w:p>
    <w:p w14:paraId="0AE5D00B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Action Taken: </w:t>
      </w:r>
      <w:r>
        <w:rPr>
          <w:color w:val="AAAAAA"/>
        </w:rPr>
        <w:t>___________________________</w:t>
      </w:r>
    </w:p>
    <w:p w14:paraId="2D6AECFF" w14:textId="77777777" w:rsidR="00485660" w:rsidRDefault="00485660">
      <w:pPr>
        <w:spacing w:before="120" w:after="120"/>
      </w:pPr>
    </w:p>
    <w:p w14:paraId="7A12B28C" w14:textId="77777777" w:rsidR="00485660" w:rsidRDefault="00000000">
      <w:pPr>
        <w:pStyle w:val="Heading2"/>
      </w:pPr>
      <w:r>
        <w:t>5.2 Duplicate Records</w:t>
      </w:r>
    </w:p>
    <w:p w14:paraId="3A58A2BD" w14:textId="77777777" w:rsidR="00485660" w:rsidRDefault="00000000">
      <w:pPr>
        <w:spacing w:before="80" w:after="80"/>
      </w:pPr>
      <w:r>
        <w:rPr>
          <w:color w:val="1F1F1F"/>
        </w:rPr>
        <w:t>The dataset was checked for duplicate order records that could distort route efficiency calculations.</w:t>
      </w:r>
    </w:p>
    <w:p w14:paraId="75680C7E" w14:textId="77777777" w:rsidR="00485660" w:rsidRDefault="00485660">
      <w:pPr>
        <w:spacing w:before="120" w:after="120"/>
      </w:pPr>
    </w:p>
    <w:p w14:paraId="33B423D4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Duplicate Rows Found: </w:t>
      </w:r>
      <w:r>
        <w:rPr>
          <w:color w:val="AAAAAA"/>
        </w:rPr>
        <w:t>___________________________</w:t>
      </w:r>
    </w:p>
    <w:p w14:paraId="20CF3EC7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Action Taken: </w:t>
      </w:r>
      <w:r>
        <w:rPr>
          <w:color w:val="AAAAAA"/>
        </w:rPr>
        <w:t>___________________________</w:t>
      </w:r>
    </w:p>
    <w:p w14:paraId="49A82C10" w14:textId="77777777" w:rsidR="00485660" w:rsidRDefault="00485660">
      <w:pPr>
        <w:spacing w:before="120" w:after="120"/>
      </w:pPr>
    </w:p>
    <w:p w14:paraId="53AF3E7F" w14:textId="77777777" w:rsidR="00485660" w:rsidRDefault="00000000">
      <w:pPr>
        <w:pStyle w:val="Heading2"/>
      </w:pPr>
      <w:r>
        <w:t>5.3 Invalid Lead Times</w:t>
      </w:r>
    </w:p>
    <w:p w14:paraId="04FD826E" w14:textId="77777777" w:rsidR="00485660" w:rsidRDefault="00000000">
      <w:pPr>
        <w:spacing w:before="80" w:after="80"/>
      </w:pPr>
      <w:r>
        <w:rPr>
          <w:color w:val="1F1F1F"/>
        </w:rPr>
        <w:t>Records with zero or negative lead times were identified. These are logically impossible — an order cannot be shipped on the same day or before it was placed. Such records are classified as data entry errors.</w:t>
      </w:r>
    </w:p>
    <w:p w14:paraId="0C8165D8" w14:textId="77777777" w:rsidR="00485660" w:rsidRDefault="00485660">
      <w:pPr>
        <w:spacing w:before="120" w:after="120"/>
      </w:pPr>
    </w:p>
    <w:p w14:paraId="5B2CC591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Invalid Lead Time Records Found: </w:t>
      </w:r>
      <w:r>
        <w:rPr>
          <w:color w:val="AAAAAA"/>
        </w:rPr>
        <w:t>___________________________</w:t>
      </w:r>
    </w:p>
    <w:p w14:paraId="5FA42B0F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Percentage of Total Dataset: </w:t>
      </w:r>
      <w:r>
        <w:rPr>
          <w:color w:val="AAAAAA"/>
        </w:rPr>
        <w:t>___________________________</w:t>
      </w:r>
    </w:p>
    <w:p w14:paraId="3814C10E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Action Taken: </w:t>
      </w:r>
      <w:r>
        <w:rPr>
          <w:color w:val="AAAAAA"/>
        </w:rPr>
        <w:t>___________________________</w:t>
      </w:r>
    </w:p>
    <w:p w14:paraId="0F3F116D" w14:textId="77777777" w:rsidR="00485660" w:rsidRDefault="00485660">
      <w:pPr>
        <w:spacing w:before="120" w:after="120"/>
      </w:pPr>
    </w:p>
    <w:p w14:paraId="018C4630" w14:textId="77777777" w:rsidR="00485660" w:rsidRDefault="00000000">
      <w:pPr>
        <w:pStyle w:val="Heading2"/>
      </w:pPr>
      <w:r>
        <w:t>5.4 Final Clean Dataset</w:t>
      </w:r>
    </w:p>
    <w:p w14:paraId="7D6D4CC4" w14:textId="77777777" w:rsidR="00485660" w:rsidRDefault="00000000">
      <w:pPr>
        <w:spacing w:before="80" w:after="80"/>
      </w:pPr>
      <w:r>
        <w:rPr>
          <w:color w:val="1F1F1F"/>
        </w:rPr>
        <w:t>After all cleaning steps were completed, the final dataset dimensions are as follows:</w:t>
      </w:r>
    </w:p>
    <w:p w14:paraId="6526F749" w14:textId="77777777" w:rsidR="00485660" w:rsidRDefault="00485660">
      <w:pPr>
        <w:spacing w:before="120" w:after="120"/>
      </w:pPr>
    </w:p>
    <w:p w14:paraId="22E9891B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Final Total Records: </w:t>
      </w:r>
      <w:r>
        <w:rPr>
          <w:color w:val="AAAAAA"/>
        </w:rPr>
        <w:t>___________________________</w:t>
      </w:r>
    </w:p>
    <w:p w14:paraId="743DA5A0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Final Total Columns: </w:t>
      </w:r>
      <w:r>
        <w:rPr>
          <w:color w:val="AAAAAA"/>
        </w:rPr>
        <w:t>___________________________</w:t>
      </w:r>
    </w:p>
    <w:p w14:paraId="7C07DCA3" w14:textId="77777777" w:rsidR="00485660" w:rsidRDefault="00485660">
      <w:pPr>
        <w:spacing w:before="120" w:after="120"/>
      </w:pPr>
    </w:p>
    <w:p w14:paraId="54A8609C" w14:textId="77777777" w:rsidR="00485660" w:rsidRDefault="00000000">
      <w:pPr>
        <w:pStyle w:val="Heading1"/>
        <w:pBdr>
          <w:bottom w:val="single" w:sz="6" w:space="1" w:color="2E75B6"/>
        </w:pBdr>
      </w:pPr>
      <w:r>
        <w:t>6. Feature Engineering</w:t>
      </w:r>
    </w:p>
    <w:p w14:paraId="5A8F2334" w14:textId="77777777" w:rsidR="00485660" w:rsidRDefault="00000000">
      <w:pPr>
        <w:pStyle w:val="Heading2"/>
      </w:pPr>
      <w:r>
        <w:t>6.1 Shipping Lead Time</w:t>
      </w:r>
    </w:p>
    <w:p w14:paraId="40465643" w14:textId="77777777" w:rsidR="00485660" w:rsidRDefault="00000000">
      <w:pPr>
        <w:spacing w:before="80" w:after="80"/>
      </w:pPr>
      <w:r>
        <w:rPr>
          <w:color w:val="1F1F1F"/>
        </w:rPr>
        <w:t>The most critical feature in this analysis is the Shipping Lead Time. It measures the number of days between when an order was placed and when it was shipped.</w:t>
      </w:r>
    </w:p>
    <w:p w14:paraId="6568100B" w14:textId="77777777" w:rsidR="00485660" w:rsidRDefault="00485660">
      <w:pPr>
        <w:spacing w:before="120" w:after="120"/>
      </w:pPr>
    </w:p>
    <w:p w14:paraId="643C6FAE" w14:textId="77777777" w:rsidR="00485660" w:rsidRDefault="00000000">
      <w:pPr>
        <w:spacing w:before="120" w:after="120"/>
        <w:jc w:val="center"/>
      </w:pPr>
      <w:r>
        <w:rPr>
          <w:b/>
          <w:bCs/>
          <w:color w:val="2E75B6"/>
          <w:sz w:val="24"/>
          <w:szCs w:val="24"/>
        </w:rPr>
        <w:t>Lead Time (days)  =  Ship Date  −  Order Date</w:t>
      </w:r>
    </w:p>
    <w:p w14:paraId="7D953F72" w14:textId="77777777" w:rsidR="00485660" w:rsidRDefault="00485660">
      <w:pPr>
        <w:spacing w:before="120" w:after="120"/>
      </w:pPr>
    </w:p>
    <w:p w14:paraId="61B0056D" w14:textId="77777777" w:rsidR="00485660" w:rsidRDefault="00000000">
      <w:pPr>
        <w:pStyle w:val="Heading2"/>
      </w:pPr>
      <w:r>
        <w:lastRenderedPageBreak/>
        <w:t>6.2 Factory Mapping</w:t>
      </w:r>
    </w:p>
    <w:p w14:paraId="38CD211B" w14:textId="77777777" w:rsidR="00485660" w:rsidRDefault="00000000">
      <w:pPr>
        <w:spacing w:before="80" w:after="80"/>
      </w:pPr>
      <w:r>
        <w:rPr>
          <w:color w:val="1F1F1F"/>
        </w:rPr>
        <w:t>The dataset does not contain a Factory column directly. A product-to-factory mapping was created based on the product-factory correlation provided in the project description. Each product was mapped to its corresponding factory using the Product Name as the key.</w:t>
      </w:r>
    </w:p>
    <w:p w14:paraId="307BE1F9" w14:textId="77777777" w:rsidR="00485660" w:rsidRDefault="00485660">
      <w:pPr>
        <w:spacing w:before="120" w:after="120"/>
      </w:pPr>
    </w:p>
    <w:p w14:paraId="1B98ED25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Total Products Mapped: </w:t>
      </w:r>
      <w:r>
        <w:rPr>
          <w:color w:val="AAAAAA"/>
        </w:rPr>
        <w:t>___________________________</w:t>
      </w:r>
    </w:p>
    <w:p w14:paraId="54CE5631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Unmapped Products: </w:t>
      </w:r>
      <w:r>
        <w:rPr>
          <w:color w:val="AAAAAA"/>
        </w:rPr>
        <w:t>___________________________</w:t>
      </w:r>
    </w:p>
    <w:p w14:paraId="0ACD8705" w14:textId="77777777" w:rsidR="00485660" w:rsidRDefault="00485660">
      <w:pPr>
        <w:spacing w:before="120" w:after="120"/>
      </w:pPr>
    </w:p>
    <w:p w14:paraId="09C18FE7" w14:textId="77777777" w:rsidR="00485660" w:rsidRDefault="00000000">
      <w:pPr>
        <w:spacing w:before="80" w:after="80"/>
      </w:pPr>
      <w:r>
        <w:rPr>
          <w:color w:val="1F1F1F"/>
        </w:rPr>
        <w:t>The 5 factories and their product divisions are as follows:</w:t>
      </w:r>
    </w:p>
    <w:p w14:paraId="61BA5686" w14:textId="77777777" w:rsidR="00485660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F1F1F"/>
        </w:rPr>
        <w:t>Lot's O' Nuts — Chocolate Division (Nutty Crunch Surprise, Fudge Mallows, Scrumdiddlyumptious)</w:t>
      </w:r>
    </w:p>
    <w:p w14:paraId="44964911" w14:textId="77777777" w:rsidR="00485660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F1F1F"/>
        </w:rPr>
        <w:t>Wicked Choccy's — Chocolate Division (Milk Chocolate, Triple Dazzle Caramel)</w:t>
      </w:r>
    </w:p>
    <w:p w14:paraId="547DEAB7" w14:textId="77777777" w:rsidR="00485660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F1F1F"/>
        </w:rPr>
        <w:t>Sugar Shack — Sugar and Other Division (Laffy Taffy, SweeTARTS, Nerds, Fun Dip, Fizzy Lifting Drinks)</w:t>
      </w:r>
    </w:p>
    <w:p w14:paraId="7DA24AA4" w14:textId="77777777" w:rsidR="00485660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F1F1F"/>
        </w:rPr>
        <w:t>Secret Factory — Sugar and Other Division (Everlasting Gobstopper, Lickable Wallpaper, Wonka Gum)</w:t>
      </w:r>
    </w:p>
    <w:p w14:paraId="56165F73" w14:textId="77777777" w:rsidR="00485660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F1F1F"/>
        </w:rPr>
        <w:t>The Other Factory — Sugar and Other Division (Hair Toffee, Kazookles)</w:t>
      </w:r>
    </w:p>
    <w:p w14:paraId="3358B1F1" w14:textId="77777777" w:rsidR="00485660" w:rsidRDefault="00485660">
      <w:pPr>
        <w:spacing w:before="120" w:after="120"/>
      </w:pPr>
    </w:p>
    <w:p w14:paraId="6CAF4B5B" w14:textId="77777777" w:rsidR="00485660" w:rsidRDefault="00000000">
      <w:pPr>
        <w:pStyle w:val="Heading2"/>
      </w:pPr>
      <w:r>
        <w:t>6.3 Route Column</w:t>
      </w:r>
    </w:p>
    <w:p w14:paraId="1BEAD5FA" w14:textId="77777777" w:rsidR="00485660" w:rsidRDefault="00000000">
      <w:pPr>
        <w:spacing w:before="80" w:after="80"/>
      </w:pPr>
      <w:r>
        <w:rPr>
          <w:color w:val="1F1F1F"/>
        </w:rPr>
        <w:t>Two route columns were engineered to enable shipping path analysis at different geographic levels:</w:t>
      </w:r>
    </w:p>
    <w:p w14:paraId="1B1F8B4C" w14:textId="77777777" w:rsidR="00485660" w:rsidRDefault="00485660">
      <w:pPr>
        <w:spacing w:before="120" w:after="120"/>
      </w:pPr>
    </w:p>
    <w:p w14:paraId="242FB449" w14:textId="77777777" w:rsidR="00485660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F1F1F"/>
        </w:rPr>
        <w:t>State Route: Factory Name → Customer State (detailed level analysis)</w:t>
      </w:r>
    </w:p>
    <w:p w14:paraId="5524078B" w14:textId="77777777" w:rsidR="00485660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F1F1F"/>
        </w:rPr>
        <w:t>Region Route: Factory Name → Customer Region (higher level overview)</w:t>
      </w:r>
    </w:p>
    <w:p w14:paraId="62425415" w14:textId="77777777" w:rsidR="00485660" w:rsidRDefault="00485660">
      <w:pPr>
        <w:spacing w:before="120" w:after="120"/>
      </w:pPr>
    </w:p>
    <w:p w14:paraId="25A09BBF" w14:textId="77777777" w:rsidR="00485660" w:rsidRDefault="00000000">
      <w:pPr>
        <w:spacing w:before="120" w:after="120"/>
        <w:jc w:val="center"/>
      </w:pPr>
      <w:r>
        <w:rPr>
          <w:b/>
          <w:bCs/>
          <w:color w:val="2E75B6"/>
          <w:sz w:val="24"/>
          <w:szCs w:val="24"/>
        </w:rPr>
        <w:t>Route  =  Factory Name  →  Customer State</w:t>
      </w:r>
    </w:p>
    <w:p w14:paraId="1D83BA5E" w14:textId="77777777" w:rsidR="00485660" w:rsidRDefault="00485660">
      <w:pPr>
        <w:spacing w:before="120" w:after="120"/>
      </w:pPr>
    </w:p>
    <w:p w14:paraId="619162AA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Total Unique State Routes: </w:t>
      </w:r>
      <w:r>
        <w:rPr>
          <w:color w:val="AAAAAA"/>
        </w:rPr>
        <w:t>___________________________</w:t>
      </w:r>
    </w:p>
    <w:p w14:paraId="21830EA4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Total Unique Region Routes: </w:t>
      </w:r>
      <w:r>
        <w:rPr>
          <w:color w:val="AAAAAA"/>
        </w:rPr>
        <w:t>___________________________</w:t>
      </w:r>
    </w:p>
    <w:p w14:paraId="3BD57F39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Most Common Route: </w:t>
      </w:r>
      <w:r>
        <w:rPr>
          <w:color w:val="AAAAAA"/>
        </w:rPr>
        <w:t>___________________________</w:t>
      </w:r>
    </w:p>
    <w:p w14:paraId="087E78CA" w14:textId="77777777" w:rsidR="00485660" w:rsidRDefault="00485660">
      <w:pPr>
        <w:spacing w:before="120" w:after="120"/>
      </w:pPr>
    </w:p>
    <w:p w14:paraId="76EC9101" w14:textId="77777777" w:rsidR="00485660" w:rsidRDefault="00000000">
      <w:pPr>
        <w:pStyle w:val="Heading1"/>
        <w:pBdr>
          <w:bottom w:val="single" w:sz="6" w:space="1" w:color="2E75B6"/>
        </w:pBdr>
      </w:pPr>
      <w:r>
        <w:t>7. Shipping Lead Time Analysis</w:t>
      </w:r>
    </w:p>
    <w:p w14:paraId="6C83D955" w14:textId="77777777" w:rsidR="00485660" w:rsidRDefault="00000000">
      <w:pPr>
        <w:spacing w:before="80" w:after="80"/>
      </w:pPr>
      <w:r>
        <w:rPr>
          <w:color w:val="1F1F1F"/>
        </w:rPr>
        <w:t>The following statistics describe the overall shipping lead time performance across all orders in the dataset:</w:t>
      </w:r>
    </w:p>
    <w:p w14:paraId="19358964" w14:textId="77777777" w:rsidR="00485660" w:rsidRDefault="00485660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85660" w14:paraId="0A61BE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49061" w14:textId="77777777" w:rsidR="00485660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Metric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3A4EB" w14:textId="77777777" w:rsidR="00485660" w:rsidRDefault="00000000"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A9062" w14:textId="77777777" w:rsidR="00485660" w:rsidRDefault="00000000">
            <w:r>
              <w:rPr>
                <w:b/>
                <w:bCs/>
                <w:color w:val="FFFFFF"/>
                <w:sz w:val="20"/>
                <w:szCs w:val="20"/>
              </w:rPr>
              <w:t>Interpretation</w:t>
            </w:r>
          </w:p>
        </w:tc>
      </w:tr>
      <w:tr w:rsidR="00485660" w14:paraId="3078F64A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CC24AB" w14:textId="77777777" w:rsidR="00485660" w:rsidRDefault="00000000">
            <w:r>
              <w:rPr>
                <w:color w:val="AAAAAA"/>
                <w:sz w:val="20"/>
                <w:szCs w:val="20"/>
              </w:rPr>
              <w:t>_______________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798C9" w14:textId="77777777" w:rsidR="00485660" w:rsidRDefault="00000000">
            <w:r>
              <w:rPr>
                <w:color w:val="AAAAAA"/>
                <w:sz w:val="20"/>
                <w:szCs w:val="20"/>
              </w:rPr>
              <w:t>_______________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D4550" w14:textId="77777777" w:rsidR="00485660" w:rsidRDefault="00000000">
            <w:r>
              <w:rPr>
                <w:color w:val="AAAAAA"/>
                <w:sz w:val="20"/>
                <w:szCs w:val="20"/>
              </w:rPr>
              <w:t>_______________</w:t>
            </w:r>
          </w:p>
        </w:tc>
      </w:tr>
    </w:tbl>
    <w:p w14:paraId="2B8D41C3" w14:textId="77777777" w:rsidR="00485660" w:rsidRDefault="00485660">
      <w:pPr>
        <w:spacing w:before="120" w:after="120"/>
      </w:pPr>
    </w:p>
    <w:p w14:paraId="65209740" w14:textId="77777777" w:rsidR="00485660" w:rsidRDefault="00000000">
      <w:pPr>
        <w:spacing w:before="80" w:after="80"/>
      </w:pPr>
      <w:r>
        <w:rPr>
          <w:color w:val="1F1F1F"/>
        </w:rPr>
        <w:t>Fill in the table above with: Minimum Lead Time, Maximum Lead Time, Average Lead Time, Most Common Lead Time, Standard Deviation.</w:t>
      </w:r>
    </w:p>
    <w:p w14:paraId="2E57620B" w14:textId="77777777" w:rsidR="00485660" w:rsidRDefault="00485660">
      <w:pPr>
        <w:spacing w:before="120" w:after="120"/>
      </w:pPr>
    </w:p>
    <w:p w14:paraId="69591A22" w14:textId="77777777" w:rsidR="00485660" w:rsidRDefault="00000000">
      <w:pPr>
        <w:pStyle w:val="Heading2"/>
      </w:pPr>
      <w:r>
        <w:t>7.1 Lead Time Distribution</w:t>
      </w:r>
    </w:p>
    <w:p w14:paraId="1A4C77E6" w14:textId="77777777" w:rsidR="00485660" w:rsidRDefault="00000000">
      <w:pPr>
        <w:spacing w:before="80" w:after="80"/>
      </w:pPr>
      <w:r>
        <w:rPr>
          <w:color w:val="1F1F1F"/>
        </w:rPr>
        <w:t>The distribution of lead times across all orders reveals the following pattern:</w:t>
      </w:r>
    </w:p>
    <w:p w14:paraId="02A07B77" w14:textId="77777777" w:rsidR="00485660" w:rsidRDefault="00485660">
      <w:pPr>
        <w:spacing w:before="120" w:after="120"/>
      </w:pPr>
    </w:p>
    <w:p w14:paraId="61AD2D97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Most Orders Delivered Within: </w:t>
      </w:r>
      <w:r>
        <w:rPr>
          <w:color w:val="AAAAAA"/>
        </w:rPr>
        <w:t>___________________________</w:t>
      </w:r>
    </w:p>
    <w:p w14:paraId="4BBADDE3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Percentage of Orders Within 5 Days: </w:t>
      </w:r>
      <w:r>
        <w:rPr>
          <w:color w:val="AAAAAA"/>
        </w:rPr>
        <w:t>___________________________</w:t>
      </w:r>
    </w:p>
    <w:p w14:paraId="5ADF2AC0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Percentage of Orders Exceeding 5 Days: </w:t>
      </w:r>
      <w:r>
        <w:rPr>
          <w:color w:val="AAAAAA"/>
        </w:rPr>
        <w:t>___________________________</w:t>
      </w:r>
    </w:p>
    <w:p w14:paraId="3E77E70F" w14:textId="77777777" w:rsidR="00485660" w:rsidRDefault="00485660">
      <w:pPr>
        <w:spacing w:before="120" w:after="120"/>
      </w:pPr>
    </w:p>
    <w:p w14:paraId="18E80617" w14:textId="77777777" w:rsidR="00485660" w:rsidRDefault="00000000">
      <w:pPr>
        <w:spacing w:before="80" w:after="80"/>
      </w:pPr>
      <w:r>
        <w:rPr>
          <w:color w:val="1F1F1F"/>
        </w:rPr>
        <w:t>[Insert Lead Time Distribution Chart Here]</w:t>
      </w:r>
    </w:p>
    <w:p w14:paraId="183E5974" w14:textId="77777777" w:rsidR="00485660" w:rsidRDefault="00485660">
      <w:pPr>
        <w:spacing w:before="120" w:after="120"/>
      </w:pPr>
    </w:p>
    <w:p w14:paraId="2AFA7A5A" w14:textId="77777777" w:rsidR="00485660" w:rsidRDefault="00000000">
      <w:pPr>
        <w:pStyle w:val="Heading1"/>
        <w:pBdr>
          <w:bottom w:val="single" w:sz="6" w:space="1" w:color="2E75B6"/>
        </w:pBdr>
      </w:pPr>
      <w:r>
        <w:t>8. Key Findings</w:t>
      </w:r>
    </w:p>
    <w:p w14:paraId="6634A5E9" w14:textId="77777777" w:rsidR="00485660" w:rsidRDefault="00000000">
      <w:pPr>
        <w:spacing w:before="80" w:after="80"/>
      </w:pPr>
      <w:r>
        <w:rPr>
          <w:color w:val="1F1F1F"/>
        </w:rPr>
        <w:t>Fill in this section after completing the full analysis in Steps 12 to 18:</w:t>
      </w:r>
    </w:p>
    <w:p w14:paraId="0CCDC5F9" w14:textId="77777777" w:rsidR="00485660" w:rsidRDefault="00485660">
      <w:pPr>
        <w:spacing w:before="120" w:after="120"/>
      </w:pPr>
    </w:p>
    <w:p w14:paraId="4D308B44" w14:textId="77777777" w:rsidR="00485660" w:rsidRDefault="00000000">
      <w:pPr>
        <w:shd w:val="clear" w:color="auto" w:fill="D5E8F0"/>
        <w:spacing w:before="160" w:after="80"/>
      </w:pPr>
      <w:r>
        <w:rPr>
          <w:b/>
          <w:bCs/>
          <w:color w:val="2E75B6"/>
        </w:rPr>
        <w:t>Finding 1 — Most Efficient Route</w:t>
      </w:r>
    </w:p>
    <w:p w14:paraId="5A5B972E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Route Name: </w:t>
      </w:r>
      <w:r>
        <w:rPr>
          <w:color w:val="AAAAAA"/>
        </w:rPr>
        <w:t>___________________________</w:t>
      </w:r>
    </w:p>
    <w:p w14:paraId="06C393A2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Average Lead Time: </w:t>
      </w:r>
      <w:r>
        <w:rPr>
          <w:color w:val="AAAAAA"/>
        </w:rPr>
        <w:t>___________________________</w:t>
      </w:r>
    </w:p>
    <w:p w14:paraId="1803721D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Delay Frequency: </w:t>
      </w:r>
      <w:r>
        <w:rPr>
          <w:color w:val="AAAAAA"/>
        </w:rPr>
        <w:t>___________________________</w:t>
      </w:r>
    </w:p>
    <w:p w14:paraId="573D8838" w14:textId="77777777" w:rsidR="00485660" w:rsidRDefault="00485660">
      <w:pPr>
        <w:spacing w:before="120" w:after="120"/>
      </w:pPr>
    </w:p>
    <w:p w14:paraId="6E9FA355" w14:textId="77777777" w:rsidR="00485660" w:rsidRDefault="00000000">
      <w:pPr>
        <w:shd w:val="clear" w:color="auto" w:fill="D5E8F0"/>
        <w:spacing w:before="160" w:after="80"/>
      </w:pPr>
      <w:r>
        <w:rPr>
          <w:b/>
          <w:bCs/>
          <w:color w:val="2E75B6"/>
        </w:rPr>
        <w:t>Finding 2 — Least Efficient Route</w:t>
      </w:r>
    </w:p>
    <w:p w14:paraId="7D49EFA8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Route Name: </w:t>
      </w:r>
      <w:r>
        <w:rPr>
          <w:color w:val="AAAAAA"/>
        </w:rPr>
        <w:t>___________________________</w:t>
      </w:r>
    </w:p>
    <w:p w14:paraId="187C02EF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Average Lead Time: </w:t>
      </w:r>
      <w:r>
        <w:rPr>
          <w:color w:val="AAAAAA"/>
        </w:rPr>
        <w:t>___________________________</w:t>
      </w:r>
    </w:p>
    <w:p w14:paraId="68894AE3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Delay Frequency: </w:t>
      </w:r>
      <w:r>
        <w:rPr>
          <w:color w:val="AAAAAA"/>
        </w:rPr>
        <w:t>___________________________</w:t>
      </w:r>
    </w:p>
    <w:p w14:paraId="760ACBEA" w14:textId="77777777" w:rsidR="00485660" w:rsidRDefault="00485660">
      <w:pPr>
        <w:spacing w:before="120" w:after="120"/>
      </w:pPr>
    </w:p>
    <w:p w14:paraId="173DCDF7" w14:textId="77777777" w:rsidR="00485660" w:rsidRDefault="00000000">
      <w:pPr>
        <w:shd w:val="clear" w:color="auto" w:fill="D5E8F0"/>
        <w:spacing w:before="160" w:after="80"/>
      </w:pPr>
      <w:r>
        <w:rPr>
          <w:b/>
          <w:bCs/>
          <w:color w:val="2E75B6"/>
        </w:rPr>
        <w:t>Finding 3 — Geographic Bottleneck</w:t>
      </w:r>
    </w:p>
    <w:p w14:paraId="39133D3F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Most Delayed State: </w:t>
      </w:r>
      <w:r>
        <w:rPr>
          <w:color w:val="AAAAAA"/>
        </w:rPr>
        <w:t>___________________________</w:t>
      </w:r>
    </w:p>
    <w:p w14:paraId="32215C6D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Most Delayed Region: </w:t>
      </w:r>
      <w:r>
        <w:rPr>
          <w:color w:val="AAAAAA"/>
        </w:rPr>
        <w:t>___________________________</w:t>
      </w:r>
    </w:p>
    <w:p w14:paraId="44E38076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Average Lead Time in Bottleneck: </w:t>
      </w:r>
      <w:r>
        <w:rPr>
          <w:color w:val="AAAAAA"/>
        </w:rPr>
        <w:t>___________________________</w:t>
      </w:r>
    </w:p>
    <w:p w14:paraId="66C417EA" w14:textId="77777777" w:rsidR="00485660" w:rsidRDefault="00485660">
      <w:pPr>
        <w:spacing w:before="120" w:after="120"/>
      </w:pPr>
    </w:p>
    <w:p w14:paraId="0BD65F2D" w14:textId="77777777" w:rsidR="00485660" w:rsidRDefault="00000000">
      <w:pPr>
        <w:shd w:val="clear" w:color="auto" w:fill="D5E8F0"/>
        <w:spacing w:before="160" w:after="80"/>
      </w:pPr>
      <w:r>
        <w:rPr>
          <w:b/>
          <w:bCs/>
          <w:color w:val="2E75B6"/>
        </w:rPr>
        <w:lastRenderedPageBreak/>
        <w:t>Finding 4 — Factory Performance</w:t>
      </w:r>
    </w:p>
    <w:p w14:paraId="3A0DFBCB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Best Performing Factory: </w:t>
      </w:r>
      <w:r>
        <w:rPr>
          <w:color w:val="AAAAAA"/>
        </w:rPr>
        <w:t>___________________________</w:t>
      </w:r>
    </w:p>
    <w:p w14:paraId="4581684C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Worst Performing Factory: </w:t>
      </w:r>
      <w:r>
        <w:rPr>
          <w:color w:val="AAAAAA"/>
        </w:rPr>
        <w:t>___________________________</w:t>
      </w:r>
    </w:p>
    <w:p w14:paraId="108B0560" w14:textId="77777777" w:rsidR="00485660" w:rsidRDefault="00485660">
      <w:pPr>
        <w:spacing w:before="120" w:after="120"/>
      </w:pPr>
    </w:p>
    <w:p w14:paraId="4059FE94" w14:textId="77777777" w:rsidR="00485660" w:rsidRDefault="00000000">
      <w:pPr>
        <w:shd w:val="clear" w:color="auto" w:fill="D5E8F0"/>
        <w:spacing w:before="160" w:after="80"/>
      </w:pPr>
      <w:r>
        <w:rPr>
          <w:b/>
          <w:bCs/>
          <w:color w:val="2E75B6"/>
        </w:rPr>
        <w:t>Finding 5 — Ship Mode Analysis</w:t>
      </w:r>
    </w:p>
    <w:p w14:paraId="57885146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Fastest Ship Mode: </w:t>
      </w:r>
      <w:r>
        <w:rPr>
          <w:color w:val="AAAAAA"/>
        </w:rPr>
        <w:t>___________________________</w:t>
      </w:r>
    </w:p>
    <w:p w14:paraId="23A2DEA5" w14:textId="77777777" w:rsidR="00485660" w:rsidRDefault="00000000">
      <w:pPr>
        <w:spacing w:before="100" w:after="100"/>
      </w:pPr>
      <w:r>
        <w:rPr>
          <w:b/>
          <w:bCs/>
          <w:color w:val="1F1F1F"/>
        </w:rPr>
        <w:t xml:space="preserve">Most Used Ship Mode: </w:t>
      </w:r>
      <w:r>
        <w:rPr>
          <w:color w:val="AAAAAA"/>
        </w:rPr>
        <w:t>___________________________</w:t>
      </w:r>
    </w:p>
    <w:p w14:paraId="3A442F37" w14:textId="77777777" w:rsidR="00485660" w:rsidRDefault="00485660">
      <w:pPr>
        <w:spacing w:before="120" w:after="120"/>
      </w:pPr>
    </w:p>
    <w:p w14:paraId="64D43190" w14:textId="77777777" w:rsidR="00485660" w:rsidRDefault="00000000">
      <w:pPr>
        <w:pStyle w:val="Heading1"/>
        <w:pBdr>
          <w:bottom w:val="single" w:sz="6" w:space="1" w:color="2E75B6"/>
        </w:pBdr>
      </w:pPr>
      <w:r>
        <w:t>9. Recommendations</w:t>
      </w:r>
    </w:p>
    <w:p w14:paraId="3B7E4052" w14:textId="77777777" w:rsidR="00485660" w:rsidRDefault="00000000">
      <w:pPr>
        <w:spacing w:before="80" w:after="80"/>
      </w:pPr>
      <w:r>
        <w:rPr>
          <w:color w:val="1F1F1F"/>
        </w:rPr>
        <w:t>Based on the analysis findings, the following recommendations are proposed for Nassau Candy Distributor:</w:t>
      </w:r>
    </w:p>
    <w:p w14:paraId="75766FEA" w14:textId="77777777" w:rsidR="00485660" w:rsidRDefault="00485660">
      <w:pPr>
        <w:spacing w:before="120" w:after="120"/>
      </w:pPr>
    </w:p>
    <w:p w14:paraId="5BB053F3" w14:textId="77777777" w:rsidR="00485660" w:rsidRDefault="00000000">
      <w:pPr>
        <w:spacing w:before="80" w:after="80"/>
      </w:pPr>
      <w:r>
        <w:rPr>
          <w:b/>
          <w:bCs/>
          <w:color w:val="2E75B6"/>
        </w:rPr>
        <w:t xml:space="preserve">Recommendation 1: </w:t>
      </w:r>
      <w:r>
        <w:rPr>
          <w:color w:val="AAAAAA"/>
        </w:rPr>
        <w:t>___________________________________________________________________</w:t>
      </w:r>
    </w:p>
    <w:p w14:paraId="16917981" w14:textId="77777777" w:rsidR="00485660" w:rsidRDefault="00000000">
      <w:pPr>
        <w:spacing w:before="80" w:after="80"/>
      </w:pPr>
      <w:r>
        <w:rPr>
          <w:b/>
          <w:bCs/>
          <w:color w:val="2E75B6"/>
        </w:rPr>
        <w:t xml:space="preserve">Recommendation 2: </w:t>
      </w:r>
      <w:r>
        <w:rPr>
          <w:color w:val="AAAAAA"/>
        </w:rPr>
        <w:t>___________________________________________________________________</w:t>
      </w:r>
    </w:p>
    <w:p w14:paraId="65EF16BD" w14:textId="77777777" w:rsidR="00485660" w:rsidRDefault="00000000">
      <w:pPr>
        <w:spacing w:before="80" w:after="80"/>
      </w:pPr>
      <w:r>
        <w:rPr>
          <w:b/>
          <w:bCs/>
          <w:color w:val="2E75B6"/>
        </w:rPr>
        <w:t xml:space="preserve">Recommendation 3: </w:t>
      </w:r>
      <w:r>
        <w:rPr>
          <w:color w:val="AAAAAA"/>
        </w:rPr>
        <w:t>___________________________________________________________________</w:t>
      </w:r>
    </w:p>
    <w:p w14:paraId="20483870" w14:textId="77777777" w:rsidR="00485660" w:rsidRDefault="00000000">
      <w:pPr>
        <w:spacing w:before="80" w:after="80"/>
      </w:pPr>
      <w:r>
        <w:rPr>
          <w:b/>
          <w:bCs/>
          <w:color w:val="2E75B6"/>
        </w:rPr>
        <w:t xml:space="preserve">Recommendation 4: </w:t>
      </w:r>
      <w:r>
        <w:rPr>
          <w:color w:val="AAAAAA"/>
        </w:rPr>
        <w:t>___________________________________________________________________</w:t>
      </w:r>
    </w:p>
    <w:p w14:paraId="0DA9EA1F" w14:textId="77777777" w:rsidR="00485660" w:rsidRDefault="00000000">
      <w:pPr>
        <w:spacing w:before="80" w:after="80"/>
      </w:pPr>
      <w:r>
        <w:rPr>
          <w:b/>
          <w:bCs/>
          <w:color w:val="2E75B6"/>
        </w:rPr>
        <w:t xml:space="preserve">Recommendation 5: </w:t>
      </w:r>
      <w:r>
        <w:rPr>
          <w:color w:val="AAAAAA"/>
        </w:rPr>
        <w:t>___________________________________________________________________</w:t>
      </w:r>
    </w:p>
    <w:p w14:paraId="4A875B09" w14:textId="77777777" w:rsidR="00485660" w:rsidRDefault="00485660">
      <w:pPr>
        <w:spacing w:before="120" w:after="120"/>
      </w:pPr>
    </w:p>
    <w:p w14:paraId="45BC55D1" w14:textId="77777777" w:rsidR="00485660" w:rsidRDefault="00000000">
      <w:pPr>
        <w:pStyle w:val="Heading1"/>
        <w:pBdr>
          <w:bottom w:val="single" w:sz="6" w:space="1" w:color="2E75B6"/>
        </w:pBdr>
      </w:pPr>
      <w:r>
        <w:t>10. Conclusion</w:t>
      </w:r>
    </w:p>
    <w:p w14:paraId="6534FBD4" w14:textId="77777777" w:rsidR="00485660" w:rsidRDefault="00000000">
      <w:pPr>
        <w:spacing w:before="80" w:after="80"/>
      </w:pPr>
      <w:r>
        <w:rPr>
          <w:color w:val="1F1F1F"/>
        </w:rPr>
        <w:t>This exploratory data analysis establishes a clear, data-driven understanding of shipping route efficiency for Nassau Candy Distributor. By transforming raw order and shipment data into route-level operational intelligence, the organization gains actionable insights to:</w:t>
      </w:r>
    </w:p>
    <w:p w14:paraId="3CADEA1A" w14:textId="77777777" w:rsidR="00485660" w:rsidRDefault="00485660">
      <w:pPr>
        <w:spacing w:before="120" w:after="120"/>
      </w:pPr>
    </w:p>
    <w:p w14:paraId="76FACB79" w14:textId="77777777" w:rsidR="00485660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F1F1F"/>
        </w:rPr>
        <w:t>Improve logistics performance across all factory-to-customer routes</w:t>
      </w:r>
    </w:p>
    <w:p w14:paraId="0E5CCD9B" w14:textId="77777777" w:rsidR="00485660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F1F1F"/>
        </w:rPr>
        <w:t>Reduce shipping delays and improve customer satisfaction</w:t>
      </w:r>
    </w:p>
    <w:p w14:paraId="19487579" w14:textId="77777777" w:rsidR="00485660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F1F1F"/>
        </w:rPr>
        <w:t>Optimize ship mode selection based on route performance</w:t>
      </w:r>
    </w:p>
    <w:p w14:paraId="0BCF6559" w14:textId="77777777" w:rsidR="00485660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F1F1F"/>
        </w:rPr>
        <w:t>Address geographic bottlenecks proactively</w:t>
      </w:r>
    </w:p>
    <w:p w14:paraId="2E6FB843" w14:textId="77777777" w:rsidR="00485660" w:rsidRDefault="00000000">
      <w:pPr>
        <w:pStyle w:val="ListParagraph"/>
        <w:numPr>
          <w:ilvl w:val="0"/>
          <w:numId w:val="2"/>
        </w:numPr>
        <w:spacing w:before="60" w:after="60"/>
      </w:pPr>
      <w:r>
        <w:rPr>
          <w:color w:val="1F1F1F"/>
        </w:rPr>
        <w:t>Make data-driven logistics decisions rather than reactive ones</w:t>
      </w:r>
    </w:p>
    <w:p w14:paraId="0EFCAD45" w14:textId="77777777" w:rsidR="00485660" w:rsidRDefault="00485660">
      <w:pPr>
        <w:spacing w:before="120" w:after="120"/>
      </w:pPr>
    </w:p>
    <w:p w14:paraId="0E8FFC1F" w14:textId="77777777" w:rsidR="00485660" w:rsidRDefault="00000000">
      <w:pPr>
        <w:spacing w:before="80" w:after="80"/>
      </w:pPr>
      <w:r>
        <w:rPr>
          <w:color w:val="1F1F1F"/>
        </w:rPr>
        <w:t>The Streamlit dashboard accompanying this report provides an interactive platform for ongoing monitoring of these KPIs and route performance metrics.</w:t>
      </w:r>
    </w:p>
    <w:p w14:paraId="44C7F2C0" w14:textId="77777777" w:rsidR="00485660" w:rsidRDefault="00485660">
      <w:pPr>
        <w:spacing w:before="120" w:after="120"/>
      </w:pPr>
    </w:p>
    <w:p w14:paraId="45B88026" w14:textId="77777777" w:rsidR="00485660" w:rsidRDefault="00485660">
      <w:pPr>
        <w:spacing w:before="120" w:after="120"/>
      </w:pPr>
    </w:p>
    <w:p w14:paraId="521907D2" w14:textId="77777777" w:rsidR="00485660" w:rsidRDefault="00000000">
      <w:pPr>
        <w:pBdr>
          <w:top w:val="single" w:sz="6" w:space="1" w:color="2E75B6"/>
        </w:pBdr>
        <w:spacing w:before="240" w:after="80"/>
        <w:jc w:val="center"/>
      </w:pPr>
      <w:r>
        <w:rPr>
          <w:b/>
          <w:bCs/>
          <w:i/>
          <w:iCs/>
          <w:color w:val="888888"/>
        </w:rPr>
        <w:t>— End of Report —</w:t>
      </w:r>
    </w:p>
    <w:sectPr w:rsidR="00485660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D90E59" w14:textId="77777777" w:rsidR="004F0B0D" w:rsidRDefault="004F0B0D">
      <w:r>
        <w:separator/>
      </w:r>
    </w:p>
  </w:endnote>
  <w:endnote w:type="continuationSeparator" w:id="0">
    <w:p w14:paraId="4E1D32D0" w14:textId="77777777" w:rsidR="004F0B0D" w:rsidRDefault="004F0B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3F533" w14:textId="77777777" w:rsidR="00485660" w:rsidRDefault="00000000">
    <w:pPr>
      <w:jc w:val="center"/>
    </w:pPr>
    <w:r>
      <w:rPr>
        <w:color w:val="888888"/>
        <w:sz w:val="18"/>
        <w:szCs w:val="18"/>
      </w:rPr>
      <w:t xml:space="preserve">Nassau Candy Distributor — Shipping Route Efficiency Analysis  | 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0C4B6D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18B50" w14:textId="77777777" w:rsidR="004F0B0D" w:rsidRDefault="004F0B0D">
      <w:r>
        <w:separator/>
      </w:r>
    </w:p>
  </w:footnote>
  <w:footnote w:type="continuationSeparator" w:id="0">
    <w:p w14:paraId="326359CA" w14:textId="77777777" w:rsidR="004F0B0D" w:rsidRDefault="004F0B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435C60"/>
    <w:multiLevelType w:val="hybridMultilevel"/>
    <w:tmpl w:val="1712776C"/>
    <w:lvl w:ilvl="0" w:tplc="089CC186">
      <w:start w:val="1"/>
      <w:numFmt w:val="bullet"/>
      <w:lvlText w:val="•"/>
      <w:lvlJc w:val="left"/>
      <w:pPr>
        <w:ind w:left="720" w:hanging="360"/>
      </w:pPr>
    </w:lvl>
    <w:lvl w:ilvl="1" w:tplc="D16498E0">
      <w:numFmt w:val="decimal"/>
      <w:lvlText w:val=""/>
      <w:lvlJc w:val="left"/>
    </w:lvl>
    <w:lvl w:ilvl="2" w:tplc="391A07BC">
      <w:numFmt w:val="decimal"/>
      <w:lvlText w:val=""/>
      <w:lvlJc w:val="left"/>
    </w:lvl>
    <w:lvl w:ilvl="3" w:tplc="F19A63FE">
      <w:numFmt w:val="decimal"/>
      <w:lvlText w:val=""/>
      <w:lvlJc w:val="left"/>
    </w:lvl>
    <w:lvl w:ilvl="4" w:tplc="9BDCE138">
      <w:numFmt w:val="decimal"/>
      <w:lvlText w:val=""/>
      <w:lvlJc w:val="left"/>
    </w:lvl>
    <w:lvl w:ilvl="5" w:tplc="B150E5E8">
      <w:numFmt w:val="decimal"/>
      <w:lvlText w:val=""/>
      <w:lvlJc w:val="left"/>
    </w:lvl>
    <w:lvl w:ilvl="6" w:tplc="74485134">
      <w:numFmt w:val="decimal"/>
      <w:lvlText w:val=""/>
      <w:lvlJc w:val="left"/>
    </w:lvl>
    <w:lvl w:ilvl="7" w:tplc="CB283612">
      <w:numFmt w:val="decimal"/>
      <w:lvlText w:val=""/>
      <w:lvlJc w:val="left"/>
    </w:lvl>
    <w:lvl w:ilvl="8" w:tplc="99C0E2D6">
      <w:numFmt w:val="decimal"/>
      <w:lvlText w:val=""/>
      <w:lvlJc w:val="left"/>
    </w:lvl>
  </w:abstractNum>
  <w:abstractNum w:abstractNumId="1" w15:restartNumberingAfterBreak="0">
    <w:nsid w:val="52DC0C9C"/>
    <w:multiLevelType w:val="hybridMultilevel"/>
    <w:tmpl w:val="BFB287EC"/>
    <w:lvl w:ilvl="0" w:tplc="D22A1060">
      <w:start w:val="1"/>
      <w:numFmt w:val="bullet"/>
      <w:lvlText w:val="●"/>
      <w:lvlJc w:val="left"/>
      <w:pPr>
        <w:ind w:left="720" w:hanging="360"/>
      </w:pPr>
    </w:lvl>
    <w:lvl w:ilvl="1" w:tplc="875C430A">
      <w:start w:val="1"/>
      <w:numFmt w:val="bullet"/>
      <w:lvlText w:val="○"/>
      <w:lvlJc w:val="left"/>
      <w:pPr>
        <w:ind w:left="1440" w:hanging="360"/>
      </w:pPr>
    </w:lvl>
    <w:lvl w:ilvl="2" w:tplc="4BB23C56">
      <w:start w:val="1"/>
      <w:numFmt w:val="bullet"/>
      <w:lvlText w:val="■"/>
      <w:lvlJc w:val="left"/>
      <w:pPr>
        <w:ind w:left="2160" w:hanging="360"/>
      </w:pPr>
    </w:lvl>
    <w:lvl w:ilvl="3" w:tplc="26144078">
      <w:start w:val="1"/>
      <w:numFmt w:val="bullet"/>
      <w:lvlText w:val="●"/>
      <w:lvlJc w:val="left"/>
      <w:pPr>
        <w:ind w:left="2880" w:hanging="360"/>
      </w:pPr>
    </w:lvl>
    <w:lvl w:ilvl="4" w:tplc="BFA4943E">
      <w:start w:val="1"/>
      <w:numFmt w:val="bullet"/>
      <w:lvlText w:val="○"/>
      <w:lvlJc w:val="left"/>
      <w:pPr>
        <w:ind w:left="3600" w:hanging="360"/>
      </w:pPr>
    </w:lvl>
    <w:lvl w:ilvl="5" w:tplc="9D10F7B8">
      <w:start w:val="1"/>
      <w:numFmt w:val="bullet"/>
      <w:lvlText w:val="■"/>
      <w:lvlJc w:val="left"/>
      <w:pPr>
        <w:ind w:left="4320" w:hanging="360"/>
      </w:pPr>
    </w:lvl>
    <w:lvl w:ilvl="6" w:tplc="EC202C92">
      <w:start w:val="1"/>
      <w:numFmt w:val="bullet"/>
      <w:lvlText w:val="●"/>
      <w:lvlJc w:val="left"/>
      <w:pPr>
        <w:ind w:left="5040" w:hanging="360"/>
      </w:pPr>
    </w:lvl>
    <w:lvl w:ilvl="7" w:tplc="40F8D2DE">
      <w:start w:val="1"/>
      <w:numFmt w:val="bullet"/>
      <w:lvlText w:val="●"/>
      <w:lvlJc w:val="left"/>
      <w:pPr>
        <w:ind w:left="5760" w:hanging="360"/>
      </w:pPr>
    </w:lvl>
    <w:lvl w:ilvl="8" w:tplc="4DA4DDBC">
      <w:start w:val="1"/>
      <w:numFmt w:val="bullet"/>
      <w:lvlText w:val="●"/>
      <w:lvlJc w:val="left"/>
      <w:pPr>
        <w:ind w:left="6480" w:hanging="360"/>
      </w:pPr>
    </w:lvl>
  </w:abstractNum>
  <w:num w:numId="1" w16cid:durableId="1985812859">
    <w:abstractNumId w:val="1"/>
    <w:lvlOverride w:ilvl="0">
      <w:startOverride w:val="1"/>
    </w:lvlOverride>
  </w:num>
  <w:num w:numId="2" w16cid:durableId="13372267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5660"/>
    <w:rsid w:val="000C4B6D"/>
    <w:rsid w:val="00485660"/>
    <w:rsid w:val="004F0B0D"/>
    <w:rsid w:val="005621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85E501"/>
  <w15:docId w15:val="{EF551B33-07AB-4A22-91B3-678799169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2E75B6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1F1F1F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1376</Words>
  <Characters>7844</Characters>
  <Application>Microsoft Office Word</Application>
  <DocSecurity>0</DocSecurity>
  <Lines>65</Lines>
  <Paragraphs>18</Paragraphs>
  <ScaleCrop>false</ScaleCrop>
  <Company/>
  <LinksUpToDate>false</LinksUpToDate>
  <CharactersWithSpaces>9202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ASJAD ALAM</cp:lastModifiedBy>
  <cp:revision>3</cp:revision>
  <dcterms:created xsi:type="dcterms:W3CDTF">2026-03-29T08:36:00Z</dcterms:created>
  <dcterms:modified xsi:type="dcterms:W3CDTF">2026-03-29T08:39:00Z</dcterms:modified>
</cp:coreProperties>
</file>