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7CF" w:rsidRDefault="007267CF" w:rsidP="007267CF">
      <w:pPr>
        <w:ind w:left="-567" w:firstLine="425"/>
        <w:jc w:val="both"/>
        <w:rPr>
          <w:rFonts w:cstheme="minorHAnsi"/>
        </w:rPr>
      </w:pPr>
      <w:r w:rsidRPr="00FC40F3">
        <w:rPr>
          <w:rFonts w:cstheme="minorHAnsi"/>
        </w:rPr>
        <w:t xml:space="preserve">Столкнувшись с </w:t>
      </w:r>
      <w:r>
        <w:rPr>
          <w:rFonts w:cstheme="minorHAnsi"/>
        </w:rPr>
        <w:t xml:space="preserve">проблемой, </w:t>
      </w:r>
      <w:r w:rsidRPr="00FC40F3">
        <w:rPr>
          <w:rFonts w:cstheme="minorHAnsi"/>
        </w:rPr>
        <w:t>следует проверить, не решена ли она уже.</w:t>
      </w:r>
      <w:r>
        <w:rPr>
          <w:rFonts w:cstheme="minorHAnsi"/>
        </w:rPr>
        <w:t xml:space="preserve"> </w:t>
      </w:r>
    </w:p>
    <w:p w:rsidR="007267CF" w:rsidRPr="007267CF" w:rsidRDefault="007267CF" w:rsidP="007267CF">
      <w:pPr>
        <w:ind w:left="-567" w:firstLine="425"/>
        <w:jc w:val="both"/>
        <w:rPr>
          <w:rFonts w:cstheme="minorHAnsi"/>
        </w:rPr>
      </w:pPr>
      <w:r>
        <w:t>KISS (просто и ясно).</w:t>
      </w:r>
    </w:p>
    <w:p w:rsidR="007267CF" w:rsidRPr="007267CF" w:rsidRDefault="007267CF" w:rsidP="00324808">
      <w:pPr>
        <w:ind w:left="-567" w:firstLine="425"/>
        <w:jc w:val="both"/>
        <w:rPr>
          <w:rFonts w:cstheme="minorHAnsi"/>
        </w:rPr>
      </w:pPr>
    </w:p>
    <w:p w:rsidR="00324808" w:rsidRPr="000C63CF" w:rsidRDefault="00324808" w:rsidP="00324808">
      <w:pPr>
        <w:ind w:left="-567" w:firstLine="425"/>
        <w:jc w:val="both"/>
        <w:rPr>
          <w:rStyle w:val="bb"/>
          <w:rFonts w:cstheme="minorHAnsi"/>
        </w:rPr>
      </w:pPr>
      <w:proofErr w:type="spellStart"/>
      <w:r w:rsidRPr="007F6778">
        <w:rPr>
          <w:rFonts w:cstheme="minorHAnsi"/>
          <w:lang w:val="en-US"/>
        </w:rPr>
        <w:t>BaseViewModel</w:t>
      </w:r>
      <w:proofErr w:type="spellEnd"/>
      <w:r w:rsidRPr="007F6778">
        <w:rPr>
          <w:rFonts w:cstheme="minorHAnsi"/>
        </w:rPr>
        <w:t xml:space="preserve"> считывает и хранит коллекцию задач,</w:t>
      </w:r>
      <w:r w:rsidR="007F6778" w:rsidRPr="007F6778">
        <w:rPr>
          <w:rFonts w:cstheme="minorHAnsi"/>
        </w:rPr>
        <w:t xml:space="preserve"> также некоторые функции, которые </w:t>
      </w:r>
      <w:r w:rsidRPr="007F6778">
        <w:rPr>
          <w:rFonts w:cstheme="minorHAnsi"/>
        </w:rPr>
        <w:t xml:space="preserve">используют все остальные </w:t>
      </w:r>
      <w:r w:rsidRPr="007F6778">
        <w:rPr>
          <w:rFonts w:cstheme="minorHAnsi"/>
          <w:lang w:val="en-US"/>
        </w:rPr>
        <w:t>VM</w:t>
      </w:r>
      <w:r w:rsidRPr="007F6778">
        <w:rPr>
          <w:rFonts w:cstheme="minorHAnsi"/>
        </w:rPr>
        <w:t>. Имеет смысл гаран</w:t>
      </w:r>
      <w:r w:rsidR="007F6778" w:rsidRPr="007F6778">
        <w:rPr>
          <w:rFonts w:cstheme="minorHAnsi"/>
        </w:rPr>
        <w:t>тировать, что она в единственном экземпляре.</w:t>
      </w:r>
      <w:r w:rsidR="000C63CF">
        <w:rPr>
          <w:rFonts w:cstheme="minorHAnsi"/>
        </w:rPr>
        <w:t xml:space="preserve"> (</w:t>
      </w:r>
      <w:proofErr w:type="spellStart"/>
      <w:r w:rsidR="000C63CF" w:rsidRPr="00FC40F3">
        <w:rPr>
          <w:rStyle w:val="bb"/>
          <w:rFonts w:cstheme="minorHAnsi"/>
        </w:rPr>
        <w:t>Singleton</w:t>
      </w:r>
      <w:proofErr w:type="spellEnd"/>
      <w:r w:rsidR="000C63CF" w:rsidRPr="000C63CF">
        <w:rPr>
          <w:rStyle w:val="bb"/>
          <w:rFonts w:cstheme="minorHAnsi"/>
        </w:rPr>
        <w:t>).</w:t>
      </w:r>
    </w:p>
    <w:p w:rsidR="00324808" w:rsidRPr="000C63CF" w:rsidRDefault="000C63CF" w:rsidP="000C63CF">
      <w:pPr>
        <w:ind w:left="-567" w:firstLine="425"/>
        <w:jc w:val="both"/>
        <w:rPr>
          <w:rFonts w:cstheme="minorHAnsi"/>
        </w:rPr>
      </w:pPr>
      <w:r>
        <w:rPr>
          <w:iCs/>
          <w:lang w:val="en-US"/>
        </w:rPr>
        <w:t>Pu</w:t>
      </w:r>
      <w:proofErr w:type="spellStart"/>
      <w:r w:rsidRPr="000C63CF">
        <w:rPr>
          <w:iCs/>
          <w:lang w:val="en"/>
        </w:rPr>
        <w:t>blisher</w:t>
      </w:r>
      <w:proofErr w:type="spellEnd"/>
      <w:r w:rsidRPr="000C63CF">
        <w:rPr>
          <w:iCs/>
        </w:rPr>
        <w:t>-</w:t>
      </w:r>
      <w:r w:rsidRPr="000C63CF">
        <w:rPr>
          <w:iCs/>
          <w:lang w:val="en"/>
        </w:rPr>
        <w:t>subscriber</w:t>
      </w:r>
      <w:r w:rsidRPr="000C63CF">
        <w:t xml:space="preserve"> </w:t>
      </w:r>
      <w:r w:rsidR="002A0444">
        <w:t xml:space="preserve">может </w:t>
      </w:r>
      <w:r w:rsidRPr="000C63CF">
        <w:rPr>
          <w:rStyle w:val="bb"/>
          <w:rFonts w:cstheme="minorHAnsi"/>
        </w:rPr>
        <w:t>пригодит</w:t>
      </w:r>
      <w:r w:rsidR="0062717F">
        <w:rPr>
          <w:rStyle w:val="bb"/>
          <w:rFonts w:cstheme="minorHAnsi"/>
        </w:rPr>
        <w:t>ь</w:t>
      </w:r>
      <w:r w:rsidRPr="000C63CF">
        <w:rPr>
          <w:rStyle w:val="bb"/>
          <w:rFonts w:cstheme="minorHAnsi"/>
        </w:rPr>
        <w:t>ся</w:t>
      </w:r>
      <w:r>
        <w:rPr>
          <w:rStyle w:val="bb"/>
          <w:rFonts w:cstheme="minorHAnsi"/>
        </w:rPr>
        <w:t xml:space="preserve"> при обмене информации между </w:t>
      </w:r>
      <w:r>
        <w:rPr>
          <w:rStyle w:val="bb"/>
          <w:rFonts w:cstheme="minorHAnsi"/>
          <w:lang w:val="en-US"/>
        </w:rPr>
        <w:t>VM</w:t>
      </w:r>
      <w:r w:rsidRPr="000C63CF">
        <w:rPr>
          <w:rStyle w:val="bb"/>
          <w:rFonts w:cstheme="minorHAnsi"/>
        </w:rPr>
        <w:t>.</w:t>
      </w:r>
      <w:r>
        <w:rPr>
          <w:rStyle w:val="bb"/>
          <w:rFonts w:cstheme="minorHAnsi"/>
        </w:rPr>
        <w:t xml:space="preserve"> </w:t>
      </w:r>
    </w:p>
    <w:p w:rsidR="000C63CF" w:rsidRPr="007267CF" w:rsidRDefault="007267CF" w:rsidP="00324808">
      <w:pPr>
        <w:ind w:left="-567" w:firstLine="425"/>
        <w:jc w:val="both"/>
        <w:rPr>
          <w:rFonts w:cstheme="minorHAnsi"/>
        </w:rPr>
      </w:pPr>
      <w:r>
        <w:rPr>
          <w:rFonts w:cstheme="minorHAnsi"/>
          <w:b/>
        </w:rPr>
        <w:t xml:space="preserve"> </w:t>
      </w:r>
      <w:r>
        <w:rPr>
          <w:rFonts w:cstheme="minorHAnsi"/>
        </w:rPr>
        <w:t>К теме паттернов буду постоянно возвращаться в процессе работы.</w:t>
      </w:r>
    </w:p>
    <w:p w:rsidR="007267CF" w:rsidRDefault="007267CF" w:rsidP="00324808">
      <w:pPr>
        <w:ind w:left="-567" w:firstLine="425"/>
        <w:jc w:val="both"/>
        <w:rPr>
          <w:rFonts w:cstheme="minorHAnsi"/>
          <w:b/>
        </w:rPr>
      </w:pPr>
    </w:p>
    <w:p w:rsidR="007267CF" w:rsidRDefault="00324808" w:rsidP="007267CF">
      <w:pPr>
        <w:ind w:left="-567" w:firstLine="425"/>
        <w:jc w:val="both"/>
        <w:rPr>
          <w:rFonts w:cstheme="minorHAnsi"/>
          <w:b/>
        </w:rPr>
      </w:pPr>
      <w:r>
        <w:rPr>
          <w:rFonts w:cstheme="minorHAnsi"/>
          <w:b/>
        </w:rPr>
        <w:t>Краткий конспект</w:t>
      </w:r>
      <w:bookmarkStart w:id="0" w:name="_GoBack"/>
      <w:bookmarkEnd w:id="0"/>
    </w:p>
    <w:p w:rsidR="00326C18" w:rsidRPr="00326C18" w:rsidRDefault="00326C18" w:rsidP="003914E9">
      <w:pPr>
        <w:ind w:left="-567" w:firstLine="425"/>
        <w:jc w:val="both"/>
        <w:rPr>
          <w:rFonts w:cstheme="minorHAnsi"/>
        </w:rPr>
      </w:pPr>
      <w:r w:rsidRPr="00324808">
        <w:rPr>
          <w:rFonts w:cstheme="minorHAnsi"/>
          <w:b/>
        </w:rPr>
        <w:t>Паттерн</w:t>
      </w:r>
      <w:r w:rsidRPr="00326C18">
        <w:rPr>
          <w:rFonts w:cstheme="minorHAnsi"/>
        </w:rPr>
        <w:t xml:space="preserve"> представляет определенный способ построения программного кода для решения часто встречающихся проблем проектирования.</w:t>
      </w:r>
    </w:p>
    <w:p w:rsidR="00326C18" w:rsidRPr="00326C18" w:rsidRDefault="00326C18" w:rsidP="00324808">
      <w:pPr>
        <w:ind w:left="-567" w:firstLine="425"/>
        <w:jc w:val="both"/>
        <w:rPr>
          <w:rFonts w:cstheme="minorHAnsi"/>
        </w:rPr>
      </w:pPr>
    </w:p>
    <w:p w:rsidR="00326C18" w:rsidRPr="00FC40F3" w:rsidRDefault="00326C18" w:rsidP="00324808">
      <w:pPr>
        <w:pStyle w:val="a3"/>
        <w:ind w:left="-567" w:firstLine="425"/>
        <w:jc w:val="both"/>
        <w:rPr>
          <w:rFonts w:asciiTheme="minorHAnsi" w:hAnsiTheme="minorHAnsi" w:cstheme="minorHAnsi"/>
          <w:sz w:val="22"/>
          <w:szCs w:val="22"/>
        </w:rPr>
      </w:pPr>
      <w:r w:rsidRPr="00FC40F3">
        <w:rPr>
          <w:rFonts w:asciiTheme="minorHAnsi" w:hAnsiTheme="minorHAnsi" w:cstheme="minorHAnsi"/>
          <w:b/>
          <w:sz w:val="22"/>
          <w:szCs w:val="22"/>
        </w:rPr>
        <w:t>Порождающие паттерны</w:t>
      </w:r>
      <w:r w:rsidRPr="00FC40F3">
        <w:rPr>
          <w:rFonts w:asciiTheme="minorHAnsi" w:hAnsiTheme="minorHAnsi" w:cstheme="minorHAnsi"/>
          <w:sz w:val="22"/>
          <w:szCs w:val="22"/>
        </w:rPr>
        <w:t xml:space="preserve"> — это паттерны, которые абстрагируют процесс </w:t>
      </w:r>
      <w:proofErr w:type="spellStart"/>
      <w:r w:rsidRPr="00FC40F3">
        <w:rPr>
          <w:rFonts w:asciiTheme="minorHAnsi" w:hAnsiTheme="minorHAnsi" w:cstheme="minorHAnsi"/>
          <w:sz w:val="22"/>
          <w:szCs w:val="22"/>
        </w:rPr>
        <w:t>инстанцирования</w:t>
      </w:r>
      <w:proofErr w:type="spellEnd"/>
      <w:r w:rsidRPr="00FC40F3">
        <w:rPr>
          <w:rFonts w:asciiTheme="minorHAnsi" w:hAnsiTheme="minorHAnsi" w:cstheme="minorHAnsi"/>
          <w:sz w:val="22"/>
          <w:szCs w:val="22"/>
        </w:rPr>
        <w:t xml:space="preserve"> или, иными словами, процесс порождения классов и объектов. Среди них выделяются следующие:</w:t>
      </w:r>
    </w:p>
    <w:p w:rsidR="00326C18" w:rsidRPr="00FC40F3" w:rsidRDefault="00326C18" w:rsidP="00324808">
      <w:pPr>
        <w:pStyle w:val="a3"/>
        <w:numPr>
          <w:ilvl w:val="0"/>
          <w:numId w:val="1"/>
        </w:numPr>
        <w:ind w:left="-567" w:firstLine="425"/>
        <w:jc w:val="both"/>
        <w:rPr>
          <w:rFonts w:asciiTheme="minorHAnsi" w:hAnsiTheme="minorHAnsi" w:cstheme="minorHAnsi"/>
          <w:sz w:val="22"/>
          <w:szCs w:val="22"/>
        </w:rPr>
      </w:pPr>
      <w:r w:rsidRPr="00FC40F3">
        <w:rPr>
          <w:rStyle w:val="bb"/>
          <w:rFonts w:asciiTheme="minorHAnsi" w:hAnsiTheme="minorHAnsi" w:cstheme="minorHAnsi"/>
          <w:sz w:val="22"/>
          <w:szCs w:val="22"/>
        </w:rPr>
        <w:t>Абстрактная фабрика (</w:t>
      </w:r>
      <w:proofErr w:type="spellStart"/>
      <w:r w:rsidRPr="00FC40F3">
        <w:rPr>
          <w:rStyle w:val="bb"/>
          <w:rFonts w:asciiTheme="minorHAnsi" w:hAnsiTheme="minorHAnsi" w:cstheme="minorHAnsi"/>
          <w:sz w:val="22"/>
          <w:szCs w:val="22"/>
        </w:rPr>
        <w:t>Abstract</w:t>
      </w:r>
      <w:proofErr w:type="spellEnd"/>
      <w:r w:rsidRPr="00FC40F3">
        <w:rPr>
          <w:rStyle w:val="bb"/>
          <w:rFonts w:asciiTheme="minorHAnsi" w:hAnsiTheme="minorHAnsi" w:cstheme="minorHAnsi"/>
          <w:sz w:val="22"/>
          <w:szCs w:val="22"/>
        </w:rPr>
        <w:t xml:space="preserve"> </w:t>
      </w:r>
      <w:proofErr w:type="spellStart"/>
      <w:r w:rsidRPr="00FC40F3">
        <w:rPr>
          <w:rStyle w:val="bb"/>
          <w:rFonts w:asciiTheme="minorHAnsi" w:hAnsiTheme="minorHAnsi" w:cstheme="minorHAnsi"/>
          <w:sz w:val="22"/>
          <w:szCs w:val="22"/>
        </w:rPr>
        <w:t>Factory</w:t>
      </w:r>
      <w:proofErr w:type="spellEnd"/>
      <w:r w:rsidRPr="00FC40F3">
        <w:rPr>
          <w:rStyle w:val="bb"/>
          <w:rFonts w:asciiTheme="minorHAnsi" w:hAnsiTheme="minorHAnsi" w:cstheme="minorHAnsi"/>
          <w:sz w:val="22"/>
          <w:szCs w:val="22"/>
        </w:rPr>
        <w:t>)</w:t>
      </w:r>
    </w:p>
    <w:p w:rsidR="00326C18" w:rsidRPr="00FC40F3" w:rsidRDefault="00326C18" w:rsidP="00324808">
      <w:pPr>
        <w:pStyle w:val="a3"/>
        <w:numPr>
          <w:ilvl w:val="0"/>
          <w:numId w:val="1"/>
        </w:numPr>
        <w:ind w:left="-567" w:firstLine="425"/>
        <w:jc w:val="both"/>
        <w:rPr>
          <w:rFonts w:asciiTheme="minorHAnsi" w:hAnsiTheme="minorHAnsi" w:cstheme="minorHAnsi"/>
          <w:sz w:val="22"/>
          <w:szCs w:val="22"/>
        </w:rPr>
      </w:pPr>
      <w:r w:rsidRPr="00FC40F3">
        <w:rPr>
          <w:rStyle w:val="bb"/>
          <w:rFonts w:asciiTheme="minorHAnsi" w:hAnsiTheme="minorHAnsi" w:cstheme="minorHAnsi"/>
          <w:sz w:val="22"/>
          <w:szCs w:val="22"/>
        </w:rPr>
        <w:t>Строитель (</w:t>
      </w:r>
      <w:proofErr w:type="spellStart"/>
      <w:r w:rsidRPr="00FC40F3">
        <w:rPr>
          <w:rStyle w:val="bb"/>
          <w:rFonts w:asciiTheme="minorHAnsi" w:hAnsiTheme="minorHAnsi" w:cstheme="minorHAnsi"/>
          <w:sz w:val="22"/>
          <w:szCs w:val="22"/>
        </w:rPr>
        <w:t>Builder</w:t>
      </w:r>
      <w:proofErr w:type="spellEnd"/>
      <w:r w:rsidRPr="00FC40F3">
        <w:rPr>
          <w:rStyle w:val="bb"/>
          <w:rFonts w:asciiTheme="minorHAnsi" w:hAnsiTheme="minorHAnsi" w:cstheme="minorHAnsi"/>
          <w:sz w:val="22"/>
          <w:szCs w:val="22"/>
        </w:rPr>
        <w:t>)</w:t>
      </w:r>
    </w:p>
    <w:p w:rsidR="00326C18" w:rsidRPr="00FC40F3" w:rsidRDefault="00326C18" w:rsidP="00324808">
      <w:pPr>
        <w:pStyle w:val="a3"/>
        <w:numPr>
          <w:ilvl w:val="0"/>
          <w:numId w:val="1"/>
        </w:numPr>
        <w:ind w:left="-567" w:firstLine="425"/>
        <w:jc w:val="both"/>
        <w:rPr>
          <w:rFonts w:asciiTheme="minorHAnsi" w:hAnsiTheme="minorHAnsi" w:cstheme="minorHAnsi"/>
          <w:sz w:val="22"/>
          <w:szCs w:val="22"/>
        </w:rPr>
      </w:pPr>
      <w:r w:rsidRPr="00FC40F3">
        <w:rPr>
          <w:rStyle w:val="bb"/>
          <w:rFonts w:asciiTheme="minorHAnsi" w:hAnsiTheme="minorHAnsi" w:cstheme="minorHAnsi"/>
          <w:sz w:val="22"/>
          <w:szCs w:val="22"/>
        </w:rPr>
        <w:t>Фабричный метод (</w:t>
      </w:r>
      <w:proofErr w:type="spellStart"/>
      <w:r w:rsidRPr="00FC40F3">
        <w:rPr>
          <w:rStyle w:val="bb"/>
          <w:rFonts w:asciiTheme="minorHAnsi" w:hAnsiTheme="minorHAnsi" w:cstheme="minorHAnsi"/>
          <w:sz w:val="22"/>
          <w:szCs w:val="22"/>
        </w:rPr>
        <w:t>Factory</w:t>
      </w:r>
      <w:proofErr w:type="spellEnd"/>
      <w:r w:rsidRPr="00FC40F3">
        <w:rPr>
          <w:rStyle w:val="bb"/>
          <w:rFonts w:asciiTheme="minorHAnsi" w:hAnsiTheme="minorHAnsi" w:cstheme="minorHAnsi"/>
          <w:sz w:val="22"/>
          <w:szCs w:val="22"/>
        </w:rPr>
        <w:t xml:space="preserve"> </w:t>
      </w:r>
      <w:proofErr w:type="spellStart"/>
      <w:r w:rsidRPr="00FC40F3">
        <w:rPr>
          <w:rStyle w:val="bb"/>
          <w:rFonts w:asciiTheme="minorHAnsi" w:hAnsiTheme="minorHAnsi" w:cstheme="minorHAnsi"/>
          <w:sz w:val="22"/>
          <w:szCs w:val="22"/>
        </w:rPr>
        <w:t>Method</w:t>
      </w:r>
      <w:proofErr w:type="spellEnd"/>
      <w:r w:rsidRPr="00FC40F3">
        <w:rPr>
          <w:rStyle w:val="bb"/>
          <w:rFonts w:asciiTheme="minorHAnsi" w:hAnsiTheme="minorHAnsi" w:cstheme="minorHAnsi"/>
          <w:sz w:val="22"/>
          <w:szCs w:val="22"/>
        </w:rPr>
        <w:t>)</w:t>
      </w:r>
    </w:p>
    <w:p w:rsidR="00326C18" w:rsidRPr="00FC40F3" w:rsidRDefault="00326C18" w:rsidP="00324808">
      <w:pPr>
        <w:pStyle w:val="a3"/>
        <w:numPr>
          <w:ilvl w:val="0"/>
          <w:numId w:val="1"/>
        </w:numPr>
        <w:ind w:left="-567" w:firstLine="425"/>
        <w:jc w:val="both"/>
        <w:rPr>
          <w:rFonts w:asciiTheme="minorHAnsi" w:hAnsiTheme="minorHAnsi" w:cstheme="minorHAnsi"/>
          <w:sz w:val="22"/>
          <w:szCs w:val="22"/>
        </w:rPr>
      </w:pPr>
      <w:r w:rsidRPr="00FC40F3">
        <w:rPr>
          <w:rStyle w:val="bb"/>
          <w:rFonts w:asciiTheme="minorHAnsi" w:hAnsiTheme="minorHAnsi" w:cstheme="minorHAnsi"/>
          <w:sz w:val="22"/>
          <w:szCs w:val="22"/>
        </w:rPr>
        <w:t>Прототип (</w:t>
      </w:r>
      <w:proofErr w:type="spellStart"/>
      <w:r w:rsidRPr="00FC40F3">
        <w:rPr>
          <w:rStyle w:val="bb"/>
          <w:rFonts w:asciiTheme="minorHAnsi" w:hAnsiTheme="minorHAnsi" w:cstheme="minorHAnsi"/>
          <w:sz w:val="22"/>
          <w:szCs w:val="22"/>
        </w:rPr>
        <w:t>Prototype</w:t>
      </w:r>
      <w:proofErr w:type="spellEnd"/>
      <w:r w:rsidRPr="00FC40F3">
        <w:rPr>
          <w:rStyle w:val="bb"/>
          <w:rFonts w:asciiTheme="minorHAnsi" w:hAnsiTheme="minorHAnsi" w:cstheme="minorHAnsi"/>
          <w:sz w:val="22"/>
          <w:szCs w:val="22"/>
        </w:rPr>
        <w:t>)</w:t>
      </w:r>
    </w:p>
    <w:p w:rsidR="00326C18" w:rsidRPr="00FC40F3" w:rsidRDefault="00326C18" w:rsidP="00324808">
      <w:pPr>
        <w:pStyle w:val="a3"/>
        <w:numPr>
          <w:ilvl w:val="0"/>
          <w:numId w:val="1"/>
        </w:numPr>
        <w:ind w:left="-567" w:firstLine="425"/>
        <w:jc w:val="both"/>
        <w:rPr>
          <w:rFonts w:asciiTheme="minorHAnsi" w:hAnsiTheme="minorHAnsi" w:cstheme="minorHAnsi"/>
          <w:sz w:val="22"/>
          <w:szCs w:val="22"/>
        </w:rPr>
      </w:pPr>
      <w:r w:rsidRPr="000C63CF">
        <w:rPr>
          <w:rStyle w:val="bb"/>
          <w:rFonts w:asciiTheme="minorHAnsi" w:hAnsiTheme="minorHAnsi" w:cstheme="minorHAnsi"/>
          <w:sz w:val="22"/>
          <w:szCs w:val="22"/>
          <w:u w:val="single"/>
        </w:rPr>
        <w:t>Одиночка (</w:t>
      </w:r>
      <w:proofErr w:type="spellStart"/>
      <w:r w:rsidRPr="000C63CF">
        <w:rPr>
          <w:rStyle w:val="bb"/>
          <w:rFonts w:asciiTheme="minorHAnsi" w:hAnsiTheme="minorHAnsi" w:cstheme="minorHAnsi"/>
          <w:sz w:val="22"/>
          <w:szCs w:val="22"/>
          <w:u w:val="single"/>
        </w:rPr>
        <w:t>Singleton</w:t>
      </w:r>
      <w:proofErr w:type="spellEnd"/>
      <w:r w:rsidRPr="000C63CF">
        <w:rPr>
          <w:rFonts w:asciiTheme="minorHAnsi" w:hAnsiTheme="minorHAnsi" w:cstheme="minorHAnsi"/>
          <w:sz w:val="22"/>
          <w:szCs w:val="22"/>
          <w:u w:val="single"/>
        </w:rPr>
        <w:t>)</w:t>
      </w:r>
      <w:r w:rsidRPr="00FC40F3">
        <w:rPr>
          <w:rFonts w:asciiTheme="minorHAnsi" w:hAnsiTheme="minorHAnsi" w:cstheme="minorHAnsi"/>
          <w:sz w:val="22"/>
          <w:szCs w:val="22"/>
        </w:rPr>
        <w:t xml:space="preserve">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 Когда необходимо, чтобы для класса существовал только один экземпляр.</w:t>
      </w:r>
    </w:p>
    <w:p w:rsidR="007F6778" w:rsidRPr="00FC40F3" w:rsidRDefault="007F6778" w:rsidP="00BA183A">
      <w:pPr>
        <w:pStyle w:val="a3"/>
        <w:ind w:left="-142"/>
        <w:rPr>
          <w:rStyle w:val="x-hidden-focus"/>
          <w:rFonts w:asciiTheme="minorHAnsi" w:hAnsiTheme="minorHAnsi" w:cstheme="minorHAnsi"/>
          <w:sz w:val="22"/>
          <w:szCs w:val="22"/>
          <w:u w:val="single"/>
        </w:rPr>
      </w:pPr>
      <w:r w:rsidRPr="00FC40F3">
        <w:rPr>
          <w:rStyle w:val="x-hidden-focus"/>
          <w:rFonts w:asciiTheme="minorHAnsi" w:hAnsiTheme="minorHAnsi" w:cstheme="minorHAnsi"/>
          <w:sz w:val="22"/>
          <w:szCs w:val="22"/>
          <w:u w:val="single"/>
        </w:rPr>
        <w:t>Для отличий:</w:t>
      </w:r>
    </w:p>
    <w:p w:rsidR="00BA183A" w:rsidRPr="00FC40F3" w:rsidRDefault="00BA183A" w:rsidP="007F6778">
      <w:pPr>
        <w:pStyle w:val="a3"/>
        <w:ind w:left="-567" w:firstLine="425"/>
        <w:jc w:val="both"/>
        <w:rPr>
          <w:rStyle w:val="x-hidden-focus"/>
          <w:rFonts w:asciiTheme="minorHAnsi" w:hAnsiTheme="minorHAnsi" w:cstheme="minorHAnsi"/>
          <w:sz w:val="22"/>
          <w:szCs w:val="22"/>
        </w:rPr>
      </w:pPr>
      <w:r w:rsidRPr="00FC40F3">
        <w:rPr>
          <w:rStyle w:val="x-hidden-focus"/>
          <w:rFonts w:asciiTheme="minorHAnsi" w:hAnsiTheme="minorHAnsi" w:cstheme="minorHAnsi"/>
          <w:sz w:val="22"/>
          <w:szCs w:val="22"/>
        </w:rPr>
        <w:t>Статический класс может использоваться как обычный контейнер для наборов методов, работающих на входных параметрах, и не должен возвращать или устанавливать каких-либо внутренних полей экземпляра.</w:t>
      </w:r>
    </w:p>
    <w:p w:rsidR="00BA183A" w:rsidRPr="00FC40F3" w:rsidRDefault="00BA183A" w:rsidP="007F6778">
      <w:pPr>
        <w:pStyle w:val="a3"/>
        <w:ind w:left="-567" w:firstLine="425"/>
        <w:jc w:val="both"/>
        <w:rPr>
          <w:rStyle w:val="x-hidden-focus"/>
          <w:rFonts w:asciiTheme="minorHAnsi" w:hAnsiTheme="minorHAnsi" w:cstheme="minorHAnsi"/>
          <w:sz w:val="22"/>
          <w:szCs w:val="22"/>
        </w:rPr>
      </w:pPr>
      <w:r w:rsidRPr="00FC40F3">
        <w:rPr>
          <w:rStyle w:val="x-hidden-focus"/>
          <w:rFonts w:asciiTheme="minorHAnsi" w:hAnsiTheme="minorHAnsi" w:cstheme="minorHAnsi"/>
          <w:sz w:val="22"/>
          <w:szCs w:val="22"/>
        </w:rPr>
        <w:t xml:space="preserve">Программа не может точно указать, когда загружается </w:t>
      </w:r>
      <w:r w:rsidR="007F6778" w:rsidRPr="00FC40F3">
        <w:rPr>
          <w:rStyle w:val="x-hidden-focus"/>
          <w:rFonts w:asciiTheme="minorHAnsi" w:hAnsiTheme="minorHAnsi" w:cstheme="minorHAnsi"/>
          <w:sz w:val="22"/>
          <w:szCs w:val="22"/>
        </w:rPr>
        <w:t xml:space="preserve">статический </w:t>
      </w:r>
      <w:r w:rsidRPr="00FC40F3">
        <w:rPr>
          <w:rStyle w:val="x-hidden-focus"/>
          <w:rFonts w:asciiTheme="minorHAnsi" w:hAnsiTheme="minorHAnsi" w:cstheme="minorHAnsi"/>
          <w:sz w:val="22"/>
          <w:szCs w:val="22"/>
        </w:rPr>
        <w:t>класс.</w:t>
      </w:r>
      <w:r w:rsidRPr="00FC40F3">
        <w:rPr>
          <w:rFonts w:asciiTheme="minorHAnsi" w:hAnsiTheme="minorHAnsi" w:cstheme="minorHAnsi"/>
          <w:sz w:val="22"/>
          <w:szCs w:val="22"/>
        </w:rPr>
        <w:t xml:space="preserve"> Однако гарантируется загрузка этого класса, инициализация его полей и вызов статического конструктора перед первым обращением к классу в программе. </w:t>
      </w:r>
      <w:r w:rsidRPr="00FC40F3">
        <w:rPr>
          <w:rStyle w:val="x-hidden-focus"/>
          <w:rFonts w:asciiTheme="minorHAnsi" w:hAnsiTheme="minorHAnsi" w:cstheme="minorHAnsi"/>
          <w:sz w:val="22"/>
          <w:szCs w:val="22"/>
        </w:rPr>
        <w:t>Статический конструктор вызывается только один раз, и статический класс остается в памяти на время существования домена приложения, в котором находится программа.</w:t>
      </w:r>
    </w:p>
    <w:p w:rsidR="00BA183A" w:rsidRPr="00FC40F3" w:rsidRDefault="00BA183A" w:rsidP="007F6778">
      <w:pPr>
        <w:pStyle w:val="a3"/>
        <w:ind w:left="-567" w:firstLine="425"/>
        <w:jc w:val="both"/>
        <w:rPr>
          <w:rStyle w:val="bb"/>
          <w:rFonts w:asciiTheme="minorHAnsi" w:hAnsiTheme="minorHAnsi" w:cstheme="minorHAnsi"/>
          <w:sz w:val="22"/>
          <w:szCs w:val="22"/>
        </w:rPr>
      </w:pPr>
      <w:r w:rsidRPr="00FC40F3">
        <w:rPr>
          <w:rFonts w:asciiTheme="minorHAnsi" w:hAnsiTheme="minorHAnsi" w:cstheme="minorHAnsi"/>
          <w:sz w:val="22"/>
          <w:szCs w:val="22"/>
        </w:rPr>
        <w:t>Более привычно объявление нестатического класса с несколькими статическими членами, чем объявление всего класса как статического. Статические поля обычно используются для следующих двух целей: хранение счетчика числа созданных объектов или хранение значения, которое должно совместно использоваться всеми экземплярами.</w:t>
      </w:r>
    </w:p>
    <w:p w:rsidR="00326C18" w:rsidRPr="007267CF" w:rsidRDefault="00326C18" w:rsidP="00326C18">
      <w:pPr>
        <w:pStyle w:val="a3"/>
        <w:ind w:left="-567" w:firstLine="425"/>
        <w:rPr>
          <w:rStyle w:val="bb"/>
          <w:rFonts w:asciiTheme="minorHAnsi" w:hAnsiTheme="minorHAnsi" w:cstheme="minorHAnsi"/>
          <w:sz w:val="22"/>
          <w:szCs w:val="22"/>
        </w:rPr>
      </w:pPr>
    </w:p>
    <w:p w:rsidR="00326C18" w:rsidRPr="00326C18" w:rsidRDefault="00FC40F3" w:rsidP="00326C18">
      <w:pPr>
        <w:pStyle w:val="a3"/>
        <w:ind w:left="-567" w:firstLine="425"/>
        <w:rPr>
          <w:rFonts w:asciiTheme="minorHAnsi" w:hAnsiTheme="minorHAnsi" w:cstheme="minorHAnsi"/>
          <w:sz w:val="22"/>
          <w:szCs w:val="22"/>
        </w:rPr>
      </w:pPr>
      <w:r>
        <w:rPr>
          <w:rStyle w:val="bb"/>
          <w:rFonts w:asciiTheme="minorHAnsi" w:hAnsiTheme="minorHAnsi" w:cstheme="minorHAnsi"/>
          <w:b/>
          <w:sz w:val="22"/>
          <w:szCs w:val="22"/>
        </w:rPr>
        <w:t>С</w:t>
      </w:r>
      <w:r w:rsidR="00326C18" w:rsidRPr="00FC40F3">
        <w:rPr>
          <w:rStyle w:val="bb"/>
          <w:rFonts w:asciiTheme="minorHAnsi" w:hAnsiTheme="minorHAnsi" w:cstheme="minorHAnsi"/>
          <w:b/>
          <w:sz w:val="22"/>
          <w:szCs w:val="22"/>
        </w:rPr>
        <w:t>труктурные паттерны</w:t>
      </w:r>
      <w:r w:rsidR="00326C18" w:rsidRPr="00326C18">
        <w:rPr>
          <w:rFonts w:asciiTheme="minorHAnsi" w:hAnsiTheme="minorHAnsi" w:cstheme="minorHAnsi"/>
          <w:sz w:val="22"/>
          <w:szCs w:val="22"/>
        </w:rPr>
        <w:t xml:space="preserve"> - рассматривает, как классы и объекты образуют более крупные структуры - более сложные по характеру классы и объекты. К таким шаблонам относятся:</w:t>
      </w:r>
    </w:p>
    <w:p w:rsidR="00326C18" w:rsidRPr="00326C18" w:rsidRDefault="00326C18" w:rsidP="00326C18">
      <w:pPr>
        <w:pStyle w:val="a3"/>
        <w:numPr>
          <w:ilvl w:val="0"/>
          <w:numId w:val="2"/>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Адаптер (</w:t>
      </w:r>
      <w:proofErr w:type="spellStart"/>
      <w:r w:rsidRPr="00326C18">
        <w:rPr>
          <w:rStyle w:val="bb"/>
          <w:rFonts w:asciiTheme="minorHAnsi" w:hAnsiTheme="minorHAnsi" w:cstheme="minorHAnsi"/>
          <w:sz w:val="22"/>
          <w:szCs w:val="22"/>
        </w:rPr>
        <w:t>Adapter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2"/>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Мост (</w:t>
      </w:r>
      <w:proofErr w:type="spellStart"/>
      <w:r w:rsidRPr="00326C18">
        <w:rPr>
          <w:rStyle w:val="bb"/>
          <w:rFonts w:asciiTheme="minorHAnsi" w:hAnsiTheme="minorHAnsi" w:cstheme="minorHAnsi"/>
          <w:sz w:val="22"/>
          <w:szCs w:val="22"/>
        </w:rPr>
        <w:t>Bridge</w:t>
      </w:r>
      <w:proofErr w:type="spellEnd"/>
      <w:r w:rsidRPr="00326C18">
        <w:rPr>
          <w:rStyle w:val="bb"/>
          <w:rFonts w:asciiTheme="minorHAnsi" w:hAnsiTheme="minorHAnsi" w:cstheme="minorHAnsi"/>
          <w:sz w:val="22"/>
          <w:szCs w:val="22"/>
        </w:rPr>
        <w:t>)</w:t>
      </w:r>
    </w:p>
    <w:p w:rsidR="00326C18" w:rsidRDefault="00326C18" w:rsidP="00FC40F3">
      <w:pPr>
        <w:pStyle w:val="a3"/>
        <w:numPr>
          <w:ilvl w:val="0"/>
          <w:numId w:val="2"/>
        </w:numPr>
        <w:tabs>
          <w:tab w:val="clear" w:pos="720"/>
          <w:tab w:val="num" w:pos="709"/>
        </w:tabs>
        <w:ind w:hanging="862"/>
        <w:rPr>
          <w:rStyle w:val="bb"/>
          <w:rFonts w:asciiTheme="minorHAnsi" w:hAnsiTheme="minorHAnsi" w:cstheme="minorHAnsi"/>
          <w:sz w:val="22"/>
          <w:szCs w:val="22"/>
        </w:rPr>
      </w:pPr>
      <w:r w:rsidRPr="000C63CF">
        <w:rPr>
          <w:rStyle w:val="bb"/>
          <w:rFonts w:asciiTheme="minorHAnsi" w:hAnsiTheme="minorHAnsi" w:cstheme="minorHAnsi"/>
          <w:sz w:val="22"/>
          <w:szCs w:val="22"/>
          <w:u w:val="single"/>
        </w:rPr>
        <w:lastRenderedPageBreak/>
        <w:t>Компоновщик (</w:t>
      </w:r>
      <w:proofErr w:type="spellStart"/>
      <w:r w:rsidRPr="000C63CF">
        <w:rPr>
          <w:rStyle w:val="bb"/>
          <w:rFonts w:asciiTheme="minorHAnsi" w:hAnsiTheme="minorHAnsi" w:cstheme="minorHAnsi"/>
          <w:sz w:val="22"/>
          <w:szCs w:val="22"/>
          <w:u w:val="single"/>
        </w:rPr>
        <w:t>Composite</w:t>
      </w:r>
      <w:proofErr w:type="spellEnd"/>
      <w:r w:rsidRPr="000C63CF">
        <w:rPr>
          <w:rStyle w:val="bb"/>
          <w:rFonts w:asciiTheme="minorHAnsi" w:hAnsiTheme="minorHAnsi" w:cstheme="minorHAnsi"/>
          <w:sz w:val="22"/>
          <w:szCs w:val="22"/>
          <w:u w:val="single"/>
        </w:rPr>
        <w:t>)</w:t>
      </w:r>
      <w:r w:rsidR="00FC40F3" w:rsidRPr="00FC40F3">
        <w:rPr>
          <w:rStyle w:val="bb"/>
          <w:rFonts w:asciiTheme="minorHAnsi" w:hAnsiTheme="minorHAnsi" w:cstheme="minorHAnsi"/>
          <w:sz w:val="22"/>
          <w:szCs w:val="22"/>
        </w:rPr>
        <w:t xml:space="preserve"> объединяет группы объектов в древовидную структуру по принципу "часть-целое и позволяет клиенту одинаково работать как с отдельными объектами, так и с группой объектов.</w:t>
      </w:r>
    </w:p>
    <w:p w:rsidR="00FC40F3" w:rsidRPr="00FC40F3" w:rsidRDefault="00FC40F3" w:rsidP="00FC40F3">
      <w:pPr>
        <w:numPr>
          <w:ilvl w:val="0"/>
          <w:numId w:val="8"/>
        </w:numPr>
        <w:spacing w:before="100" w:beforeAutospacing="1" w:after="100" w:afterAutospacing="1" w:line="240" w:lineRule="auto"/>
        <w:rPr>
          <w:rFonts w:eastAsia="Times New Roman" w:cstheme="minorHAnsi"/>
          <w:lang w:eastAsia="ru-RU"/>
        </w:rPr>
      </w:pPr>
      <w:r w:rsidRPr="00FC40F3">
        <w:rPr>
          <w:rFonts w:eastAsia="Times New Roman" w:cstheme="minorHAnsi"/>
          <w:lang w:eastAsia="ru-RU"/>
        </w:rPr>
        <w:t>Когда объекты должны быть реализованы в виде иерархической древовидной структуры</w:t>
      </w:r>
    </w:p>
    <w:p w:rsidR="00FC40F3" w:rsidRPr="00FC40F3" w:rsidRDefault="00FC40F3" w:rsidP="00FC40F3">
      <w:pPr>
        <w:numPr>
          <w:ilvl w:val="0"/>
          <w:numId w:val="8"/>
        </w:numPr>
        <w:spacing w:before="100" w:beforeAutospacing="1" w:after="100" w:afterAutospacing="1" w:line="240" w:lineRule="auto"/>
        <w:rPr>
          <w:rFonts w:eastAsia="Times New Roman" w:cstheme="minorHAnsi"/>
          <w:lang w:eastAsia="ru-RU"/>
        </w:rPr>
      </w:pPr>
      <w:r w:rsidRPr="00FC40F3">
        <w:rPr>
          <w:rFonts w:eastAsia="Times New Roman" w:cstheme="minorHAnsi"/>
          <w:lang w:eastAsia="ru-RU"/>
        </w:rPr>
        <w:t>Когда клиенты единообразно должны управлять как целыми объектами, так и их составными частями. То есть целое и его части должны реализовать один и тот же интерфейс</w:t>
      </w:r>
    </w:p>
    <w:p w:rsidR="00326C18" w:rsidRPr="00326C18" w:rsidRDefault="00326C18" w:rsidP="00326C18">
      <w:pPr>
        <w:pStyle w:val="a3"/>
        <w:numPr>
          <w:ilvl w:val="0"/>
          <w:numId w:val="2"/>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Декоратор (</w:t>
      </w:r>
      <w:proofErr w:type="spellStart"/>
      <w:r w:rsidRPr="00326C18">
        <w:rPr>
          <w:rStyle w:val="bb"/>
          <w:rFonts w:asciiTheme="minorHAnsi" w:hAnsiTheme="minorHAnsi" w:cstheme="minorHAnsi"/>
          <w:sz w:val="22"/>
          <w:szCs w:val="22"/>
        </w:rPr>
        <w:t>Decorator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2"/>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Фасад (</w:t>
      </w:r>
      <w:proofErr w:type="spellStart"/>
      <w:r w:rsidRPr="00326C18">
        <w:rPr>
          <w:rStyle w:val="bb"/>
          <w:rFonts w:asciiTheme="minorHAnsi" w:hAnsiTheme="minorHAnsi" w:cstheme="minorHAnsi"/>
          <w:sz w:val="22"/>
          <w:szCs w:val="22"/>
        </w:rPr>
        <w:t>Facade</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2"/>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Приспособленец (</w:t>
      </w:r>
      <w:proofErr w:type="spellStart"/>
      <w:r w:rsidRPr="00326C18">
        <w:rPr>
          <w:rStyle w:val="bb"/>
          <w:rFonts w:asciiTheme="minorHAnsi" w:hAnsiTheme="minorHAnsi" w:cstheme="minorHAnsi"/>
          <w:sz w:val="22"/>
          <w:szCs w:val="22"/>
        </w:rPr>
        <w:t>Flyweight</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2"/>
        </w:numPr>
        <w:ind w:left="-567" w:firstLine="425"/>
        <w:rPr>
          <w:rStyle w:val="bb"/>
          <w:rFonts w:asciiTheme="minorHAnsi" w:hAnsiTheme="minorHAnsi" w:cstheme="minorHAnsi"/>
          <w:sz w:val="22"/>
          <w:szCs w:val="22"/>
        </w:rPr>
      </w:pPr>
      <w:r w:rsidRPr="00326C18">
        <w:rPr>
          <w:rStyle w:val="bb"/>
          <w:rFonts w:asciiTheme="minorHAnsi" w:hAnsiTheme="minorHAnsi" w:cstheme="minorHAnsi"/>
          <w:sz w:val="22"/>
          <w:szCs w:val="22"/>
        </w:rPr>
        <w:t>Заместитель (</w:t>
      </w:r>
      <w:proofErr w:type="spellStart"/>
      <w:r w:rsidRPr="00326C18">
        <w:rPr>
          <w:rStyle w:val="bb"/>
          <w:rFonts w:asciiTheme="minorHAnsi" w:hAnsiTheme="minorHAnsi" w:cstheme="minorHAnsi"/>
          <w:sz w:val="22"/>
          <w:szCs w:val="22"/>
        </w:rPr>
        <w:t>Proxy</w:t>
      </w:r>
      <w:proofErr w:type="spellEnd"/>
      <w:r w:rsidRPr="00326C18">
        <w:rPr>
          <w:rStyle w:val="bb"/>
          <w:rFonts w:asciiTheme="minorHAnsi" w:hAnsiTheme="minorHAnsi" w:cstheme="minorHAnsi"/>
          <w:sz w:val="22"/>
          <w:szCs w:val="22"/>
        </w:rPr>
        <w:t>)</w:t>
      </w:r>
    </w:p>
    <w:p w:rsidR="00326C18" w:rsidRPr="00326C18" w:rsidRDefault="00326C18" w:rsidP="00326C18">
      <w:pPr>
        <w:pStyle w:val="a3"/>
        <w:ind w:left="-567" w:firstLine="425"/>
        <w:rPr>
          <w:rStyle w:val="bb"/>
          <w:rFonts w:asciiTheme="minorHAnsi" w:hAnsiTheme="minorHAnsi" w:cstheme="minorHAnsi"/>
          <w:sz w:val="22"/>
          <w:szCs w:val="22"/>
        </w:rPr>
      </w:pPr>
    </w:p>
    <w:p w:rsidR="00326C18" w:rsidRPr="003914E9" w:rsidRDefault="00326C18" w:rsidP="003914E9">
      <w:pPr>
        <w:pStyle w:val="a3"/>
        <w:ind w:left="-567" w:firstLine="425"/>
        <w:jc w:val="both"/>
        <w:rPr>
          <w:rFonts w:asciiTheme="minorHAnsi" w:hAnsiTheme="minorHAnsi" w:cstheme="minorHAnsi"/>
          <w:sz w:val="22"/>
          <w:szCs w:val="22"/>
        </w:rPr>
      </w:pPr>
      <w:r w:rsidRPr="003914E9">
        <w:rPr>
          <w:rStyle w:val="bb"/>
          <w:rFonts w:asciiTheme="minorHAnsi" w:hAnsiTheme="minorHAnsi" w:cstheme="minorHAnsi"/>
          <w:b/>
          <w:sz w:val="22"/>
          <w:szCs w:val="22"/>
        </w:rPr>
        <w:t>Поведенческими</w:t>
      </w:r>
      <w:r w:rsidRPr="003914E9">
        <w:rPr>
          <w:rFonts w:asciiTheme="minorHAnsi" w:hAnsiTheme="minorHAnsi" w:cstheme="minorHAnsi"/>
          <w:sz w:val="22"/>
          <w:szCs w:val="22"/>
        </w:rPr>
        <w:t xml:space="preserve"> - они определяют алгоритмы и взаимодействие между классами и объектами, то есть их поведение. Среди подобных шаблонов можно выделить следующие:</w:t>
      </w:r>
    </w:p>
    <w:p w:rsidR="00BA183A" w:rsidRPr="003914E9" w:rsidRDefault="00326C18" w:rsidP="003914E9">
      <w:pPr>
        <w:pStyle w:val="a3"/>
        <w:numPr>
          <w:ilvl w:val="0"/>
          <w:numId w:val="3"/>
        </w:numPr>
        <w:ind w:left="-567" w:firstLine="425"/>
        <w:jc w:val="both"/>
        <w:rPr>
          <w:rFonts w:asciiTheme="minorHAnsi" w:hAnsiTheme="minorHAnsi" w:cstheme="minorHAnsi"/>
          <w:sz w:val="22"/>
          <w:szCs w:val="22"/>
        </w:rPr>
      </w:pPr>
      <w:r w:rsidRPr="000C63CF">
        <w:rPr>
          <w:rStyle w:val="bb"/>
          <w:rFonts w:asciiTheme="minorHAnsi" w:hAnsiTheme="minorHAnsi" w:cstheme="minorHAnsi"/>
          <w:sz w:val="22"/>
          <w:szCs w:val="22"/>
          <w:u w:val="single"/>
        </w:rPr>
        <w:t>Цепочка обязанностей</w:t>
      </w:r>
      <w:r w:rsidRPr="003914E9">
        <w:rPr>
          <w:rStyle w:val="bb"/>
          <w:rFonts w:asciiTheme="minorHAnsi" w:hAnsiTheme="minorHAnsi" w:cstheme="minorHAnsi"/>
          <w:sz w:val="22"/>
          <w:szCs w:val="22"/>
        </w:rPr>
        <w:t xml:space="preserve"> (</w:t>
      </w:r>
      <w:r w:rsidRPr="003914E9">
        <w:rPr>
          <w:rStyle w:val="bb"/>
          <w:rFonts w:asciiTheme="minorHAnsi" w:hAnsiTheme="minorHAnsi" w:cstheme="minorHAnsi"/>
          <w:sz w:val="22"/>
          <w:szCs w:val="22"/>
          <w:lang w:val="en-US"/>
        </w:rPr>
        <w:t>Chain</w:t>
      </w:r>
      <w:r w:rsidRPr="003914E9">
        <w:rPr>
          <w:rStyle w:val="bb"/>
          <w:rFonts w:asciiTheme="minorHAnsi" w:hAnsiTheme="minorHAnsi" w:cstheme="minorHAnsi"/>
          <w:sz w:val="22"/>
          <w:szCs w:val="22"/>
        </w:rPr>
        <w:t xml:space="preserve"> </w:t>
      </w:r>
      <w:r w:rsidRPr="003914E9">
        <w:rPr>
          <w:rStyle w:val="bb"/>
          <w:rFonts w:asciiTheme="minorHAnsi" w:hAnsiTheme="minorHAnsi" w:cstheme="minorHAnsi"/>
          <w:sz w:val="22"/>
          <w:szCs w:val="22"/>
          <w:lang w:val="en-US"/>
        </w:rPr>
        <w:t>of</w:t>
      </w:r>
      <w:r w:rsidRPr="003914E9">
        <w:rPr>
          <w:rStyle w:val="bb"/>
          <w:rFonts w:asciiTheme="minorHAnsi" w:hAnsiTheme="minorHAnsi" w:cstheme="minorHAnsi"/>
          <w:sz w:val="22"/>
          <w:szCs w:val="22"/>
        </w:rPr>
        <w:t xml:space="preserve"> </w:t>
      </w:r>
      <w:r w:rsidRPr="003914E9">
        <w:rPr>
          <w:rStyle w:val="bb"/>
          <w:rFonts w:asciiTheme="minorHAnsi" w:hAnsiTheme="minorHAnsi" w:cstheme="minorHAnsi"/>
          <w:sz w:val="22"/>
          <w:szCs w:val="22"/>
          <w:lang w:val="en-US"/>
        </w:rPr>
        <w:t>responsibility</w:t>
      </w:r>
      <w:r w:rsidRPr="003914E9">
        <w:rPr>
          <w:rStyle w:val="bb"/>
          <w:rFonts w:asciiTheme="minorHAnsi" w:hAnsiTheme="minorHAnsi" w:cstheme="minorHAnsi"/>
          <w:sz w:val="22"/>
          <w:szCs w:val="22"/>
        </w:rPr>
        <w:t>)</w:t>
      </w:r>
      <w:r w:rsidR="00BA183A" w:rsidRPr="003914E9">
        <w:rPr>
          <w:rFonts w:asciiTheme="minorHAnsi" w:hAnsiTheme="minorHAnsi" w:cstheme="minorHAnsi"/>
          <w:sz w:val="22"/>
          <w:szCs w:val="22"/>
        </w:rPr>
        <w:t xml:space="preserve"> - поведенческий шаблон проектирования, который позволяет избежать жесткой привязки отправителя запроса к получателю, позволяя нескольким объектам обработать запрос. Все возможные обработчики запроса образуют цепочку, а сам запрос перемещается по этой цепочке, пока один из ее объектов не обработает запрос. Каждый объект при получении запроса выбирает, либо обработать запрос, либо передать выполнение запроса следующему по цепочке.</w:t>
      </w:r>
    </w:p>
    <w:p w:rsidR="00BA183A" w:rsidRPr="003914E9" w:rsidRDefault="00BA183A" w:rsidP="003914E9">
      <w:pPr>
        <w:pStyle w:val="a3"/>
        <w:numPr>
          <w:ilvl w:val="0"/>
          <w:numId w:val="7"/>
        </w:numPr>
        <w:jc w:val="both"/>
        <w:rPr>
          <w:rFonts w:asciiTheme="minorHAnsi" w:hAnsiTheme="minorHAnsi" w:cstheme="minorHAnsi"/>
          <w:sz w:val="22"/>
          <w:szCs w:val="22"/>
        </w:rPr>
      </w:pPr>
      <w:r w:rsidRPr="003914E9">
        <w:rPr>
          <w:rFonts w:asciiTheme="minorHAnsi" w:hAnsiTheme="minorHAnsi" w:cstheme="minorHAnsi"/>
          <w:sz w:val="22"/>
          <w:szCs w:val="22"/>
        </w:rPr>
        <w:t>Когда имеется более одного объекта, который может обработать определенный запрос</w:t>
      </w:r>
    </w:p>
    <w:p w:rsidR="00BA183A" w:rsidRPr="003914E9" w:rsidRDefault="00BA183A" w:rsidP="003914E9">
      <w:pPr>
        <w:pStyle w:val="a3"/>
        <w:numPr>
          <w:ilvl w:val="0"/>
          <w:numId w:val="7"/>
        </w:numPr>
        <w:jc w:val="both"/>
        <w:rPr>
          <w:rFonts w:asciiTheme="minorHAnsi" w:hAnsiTheme="minorHAnsi" w:cstheme="minorHAnsi"/>
          <w:sz w:val="22"/>
          <w:szCs w:val="22"/>
        </w:rPr>
      </w:pPr>
      <w:r w:rsidRPr="003914E9">
        <w:rPr>
          <w:rFonts w:asciiTheme="minorHAnsi" w:hAnsiTheme="minorHAnsi" w:cstheme="minorHAnsi"/>
          <w:sz w:val="22"/>
          <w:szCs w:val="22"/>
        </w:rPr>
        <w:t>Когда надо передать запрос на выполнение одному из нескольких объект, точно не определяя, какому именно объекту</w:t>
      </w:r>
    </w:p>
    <w:p w:rsidR="00BA183A" w:rsidRPr="003914E9" w:rsidRDefault="00BA183A" w:rsidP="003914E9">
      <w:pPr>
        <w:pStyle w:val="a3"/>
        <w:numPr>
          <w:ilvl w:val="0"/>
          <w:numId w:val="7"/>
        </w:numPr>
        <w:jc w:val="both"/>
        <w:rPr>
          <w:rFonts w:asciiTheme="minorHAnsi" w:hAnsiTheme="minorHAnsi" w:cstheme="minorHAnsi"/>
          <w:sz w:val="22"/>
          <w:szCs w:val="22"/>
        </w:rPr>
      </w:pPr>
      <w:r w:rsidRPr="003914E9">
        <w:rPr>
          <w:rFonts w:asciiTheme="minorHAnsi" w:hAnsiTheme="minorHAnsi" w:cstheme="minorHAnsi"/>
          <w:sz w:val="22"/>
          <w:szCs w:val="22"/>
        </w:rPr>
        <w:t>Когда набор объектов задается динамически</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Команда (</w:t>
      </w:r>
      <w:proofErr w:type="spellStart"/>
      <w:r w:rsidRPr="00326C18">
        <w:rPr>
          <w:rStyle w:val="bb"/>
          <w:rFonts w:asciiTheme="minorHAnsi" w:hAnsiTheme="minorHAnsi" w:cstheme="minorHAnsi"/>
          <w:sz w:val="22"/>
          <w:szCs w:val="22"/>
        </w:rPr>
        <w:t>Command</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Интерпретатор (</w:t>
      </w:r>
      <w:proofErr w:type="spellStart"/>
      <w:r w:rsidRPr="00326C18">
        <w:rPr>
          <w:rStyle w:val="bb"/>
          <w:rFonts w:asciiTheme="minorHAnsi" w:hAnsiTheme="minorHAnsi" w:cstheme="minorHAnsi"/>
          <w:sz w:val="22"/>
          <w:szCs w:val="22"/>
        </w:rPr>
        <w:t>Interpreter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Итератор (</w:t>
      </w:r>
      <w:proofErr w:type="spellStart"/>
      <w:r w:rsidRPr="00326C18">
        <w:rPr>
          <w:rStyle w:val="bb"/>
          <w:rFonts w:asciiTheme="minorHAnsi" w:hAnsiTheme="minorHAnsi" w:cstheme="minorHAnsi"/>
          <w:sz w:val="22"/>
          <w:szCs w:val="22"/>
        </w:rPr>
        <w:t>Iterator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Посредник (</w:t>
      </w:r>
      <w:proofErr w:type="spellStart"/>
      <w:r w:rsidRPr="00326C18">
        <w:rPr>
          <w:rStyle w:val="bb"/>
          <w:rFonts w:asciiTheme="minorHAnsi" w:hAnsiTheme="minorHAnsi" w:cstheme="minorHAnsi"/>
          <w:sz w:val="22"/>
          <w:szCs w:val="22"/>
        </w:rPr>
        <w:t>Mediator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Хранитель (</w:t>
      </w:r>
      <w:proofErr w:type="spellStart"/>
      <w:r w:rsidRPr="00326C18">
        <w:rPr>
          <w:rStyle w:val="bb"/>
          <w:rFonts w:asciiTheme="minorHAnsi" w:hAnsiTheme="minorHAnsi" w:cstheme="minorHAnsi"/>
          <w:sz w:val="22"/>
          <w:szCs w:val="22"/>
        </w:rPr>
        <w:t>Memento</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Наблюдатель (</w:t>
      </w:r>
      <w:proofErr w:type="spellStart"/>
      <w:r w:rsidRPr="00326C18">
        <w:rPr>
          <w:rStyle w:val="bb"/>
          <w:rFonts w:asciiTheme="minorHAnsi" w:hAnsiTheme="minorHAnsi" w:cstheme="minorHAnsi"/>
          <w:sz w:val="22"/>
          <w:szCs w:val="22"/>
        </w:rPr>
        <w:t>Observer</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Состояние (</w:t>
      </w:r>
      <w:proofErr w:type="spellStart"/>
      <w:r w:rsidRPr="00326C18">
        <w:rPr>
          <w:rStyle w:val="bb"/>
          <w:rFonts w:asciiTheme="minorHAnsi" w:hAnsiTheme="minorHAnsi" w:cstheme="minorHAnsi"/>
          <w:sz w:val="22"/>
          <w:szCs w:val="22"/>
        </w:rPr>
        <w:t>State</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Стратегия (</w:t>
      </w:r>
      <w:proofErr w:type="spellStart"/>
      <w:r w:rsidRPr="00326C18">
        <w:rPr>
          <w:rStyle w:val="bb"/>
          <w:rFonts w:asciiTheme="minorHAnsi" w:hAnsiTheme="minorHAnsi" w:cstheme="minorHAnsi"/>
          <w:sz w:val="22"/>
          <w:szCs w:val="22"/>
        </w:rPr>
        <w:t>Strategy</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Шаблонный метод (</w:t>
      </w:r>
      <w:proofErr w:type="spellStart"/>
      <w:r w:rsidRPr="00326C18">
        <w:rPr>
          <w:rStyle w:val="bb"/>
          <w:rFonts w:asciiTheme="minorHAnsi" w:hAnsiTheme="minorHAnsi" w:cstheme="minorHAnsi"/>
          <w:sz w:val="22"/>
          <w:szCs w:val="22"/>
        </w:rPr>
        <w:t>Template</w:t>
      </w:r>
      <w:proofErr w:type="spellEnd"/>
      <w:r w:rsidRPr="00326C18">
        <w:rPr>
          <w:rStyle w:val="bb"/>
          <w:rFonts w:asciiTheme="minorHAnsi" w:hAnsiTheme="minorHAnsi" w:cstheme="minorHAnsi"/>
          <w:sz w:val="22"/>
          <w:szCs w:val="22"/>
        </w:rPr>
        <w:t xml:space="preserve"> </w:t>
      </w:r>
      <w:proofErr w:type="spellStart"/>
      <w:r w:rsidRPr="00326C18">
        <w:rPr>
          <w:rStyle w:val="bb"/>
          <w:rFonts w:asciiTheme="minorHAnsi" w:hAnsiTheme="minorHAnsi" w:cstheme="minorHAnsi"/>
          <w:sz w:val="22"/>
          <w:szCs w:val="22"/>
        </w:rPr>
        <w:t>method</w:t>
      </w:r>
      <w:proofErr w:type="spellEnd"/>
      <w:r w:rsidRPr="00326C18">
        <w:rPr>
          <w:rStyle w:val="bb"/>
          <w:rFonts w:asciiTheme="minorHAnsi" w:hAnsiTheme="minorHAnsi" w:cstheme="minorHAnsi"/>
          <w:sz w:val="22"/>
          <w:szCs w:val="22"/>
        </w:rPr>
        <w:t>)</w:t>
      </w:r>
    </w:p>
    <w:p w:rsidR="00326C18" w:rsidRPr="00326C18" w:rsidRDefault="00326C18" w:rsidP="00326C18">
      <w:pPr>
        <w:pStyle w:val="a3"/>
        <w:numPr>
          <w:ilvl w:val="0"/>
          <w:numId w:val="3"/>
        </w:numPr>
        <w:ind w:left="-567" w:firstLine="425"/>
        <w:rPr>
          <w:rFonts w:asciiTheme="minorHAnsi" w:hAnsiTheme="minorHAnsi" w:cstheme="minorHAnsi"/>
          <w:sz w:val="22"/>
          <w:szCs w:val="22"/>
        </w:rPr>
      </w:pPr>
      <w:r w:rsidRPr="00326C18">
        <w:rPr>
          <w:rStyle w:val="bb"/>
          <w:rFonts w:asciiTheme="minorHAnsi" w:hAnsiTheme="minorHAnsi" w:cstheme="minorHAnsi"/>
          <w:sz w:val="22"/>
          <w:szCs w:val="22"/>
        </w:rPr>
        <w:t>Посетитель (</w:t>
      </w:r>
      <w:proofErr w:type="spellStart"/>
      <w:r w:rsidRPr="00326C18">
        <w:rPr>
          <w:rStyle w:val="bb"/>
          <w:rFonts w:asciiTheme="minorHAnsi" w:hAnsiTheme="minorHAnsi" w:cstheme="minorHAnsi"/>
          <w:sz w:val="22"/>
          <w:szCs w:val="22"/>
        </w:rPr>
        <w:t>Visitor</w:t>
      </w:r>
      <w:proofErr w:type="spellEnd"/>
      <w:r w:rsidRPr="00326C18">
        <w:rPr>
          <w:rStyle w:val="bb"/>
          <w:rFonts w:asciiTheme="minorHAnsi" w:hAnsiTheme="minorHAnsi" w:cstheme="minorHAnsi"/>
          <w:sz w:val="22"/>
          <w:szCs w:val="22"/>
        </w:rPr>
        <w:t>)</w:t>
      </w:r>
    </w:p>
    <w:p w:rsidR="00326C18" w:rsidRDefault="00326C18" w:rsidP="00326C18">
      <w:pPr>
        <w:pStyle w:val="a3"/>
        <w:ind w:left="-567" w:firstLine="425"/>
        <w:rPr>
          <w:rFonts w:asciiTheme="minorHAnsi" w:hAnsiTheme="minorHAnsi" w:cstheme="minorHAnsi"/>
          <w:sz w:val="22"/>
          <w:szCs w:val="22"/>
        </w:rPr>
      </w:pPr>
    </w:p>
    <w:p w:rsidR="007F6778" w:rsidRPr="007F6778" w:rsidRDefault="007F6778" w:rsidP="00326C18">
      <w:pPr>
        <w:pStyle w:val="a3"/>
        <w:ind w:left="-567" w:firstLine="425"/>
        <w:rPr>
          <w:rFonts w:asciiTheme="minorHAnsi" w:hAnsiTheme="minorHAnsi" w:cstheme="minorHAnsi"/>
          <w:b/>
          <w:sz w:val="22"/>
          <w:szCs w:val="22"/>
        </w:rPr>
      </w:pPr>
      <w:proofErr w:type="spellStart"/>
      <w:r w:rsidRPr="007F6778">
        <w:rPr>
          <w:rFonts w:asciiTheme="minorHAnsi" w:hAnsiTheme="minorHAnsi" w:cstheme="minorHAnsi"/>
          <w:b/>
          <w:sz w:val="22"/>
          <w:szCs w:val="22"/>
        </w:rPr>
        <w:t>Доп</w:t>
      </w:r>
      <w:proofErr w:type="spellEnd"/>
      <w:r w:rsidRPr="007F6778">
        <w:rPr>
          <w:rFonts w:asciiTheme="minorHAnsi" w:hAnsiTheme="minorHAnsi" w:cstheme="minorHAnsi"/>
          <w:b/>
          <w:sz w:val="22"/>
          <w:szCs w:val="22"/>
        </w:rPr>
        <w:t xml:space="preserve"> информация</w:t>
      </w:r>
    </w:p>
    <w:p w:rsidR="00326C18" w:rsidRPr="00326C18" w:rsidRDefault="00326C18" w:rsidP="00326C18">
      <w:pPr>
        <w:pStyle w:val="a3"/>
        <w:ind w:left="-567" w:firstLine="425"/>
        <w:rPr>
          <w:rFonts w:asciiTheme="minorHAnsi" w:hAnsiTheme="minorHAnsi" w:cstheme="minorHAnsi"/>
          <w:sz w:val="22"/>
          <w:szCs w:val="22"/>
        </w:rPr>
      </w:pPr>
      <w:r w:rsidRPr="00326C18">
        <w:rPr>
          <w:rFonts w:asciiTheme="minorHAnsi" w:hAnsiTheme="minorHAnsi" w:cstheme="minorHAnsi"/>
          <w:sz w:val="22"/>
          <w:szCs w:val="22"/>
        </w:rPr>
        <w:t xml:space="preserve">Когда следует использовать </w:t>
      </w:r>
      <w:r w:rsidRPr="000C63CF">
        <w:rPr>
          <w:rFonts w:asciiTheme="minorHAnsi" w:hAnsiTheme="minorHAnsi" w:cstheme="minorHAnsi"/>
          <w:sz w:val="22"/>
          <w:szCs w:val="22"/>
          <w:u w:val="single"/>
        </w:rPr>
        <w:t>абстрактные классы:</w:t>
      </w:r>
    </w:p>
    <w:p w:rsidR="00326C18" w:rsidRPr="00326C18" w:rsidRDefault="00326C18" w:rsidP="00326C18">
      <w:pPr>
        <w:pStyle w:val="a3"/>
        <w:numPr>
          <w:ilvl w:val="0"/>
          <w:numId w:val="4"/>
        </w:numPr>
        <w:ind w:left="-567" w:firstLine="425"/>
        <w:rPr>
          <w:rFonts w:asciiTheme="minorHAnsi" w:hAnsiTheme="minorHAnsi" w:cstheme="minorHAnsi"/>
          <w:sz w:val="22"/>
          <w:szCs w:val="22"/>
        </w:rPr>
      </w:pPr>
      <w:r w:rsidRPr="00326C18">
        <w:rPr>
          <w:rFonts w:asciiTheme="minorHAnsi" w:hAnsiTheme="minorHAnsi" w:cstheme="minorHAnsi"/>
          <w:sz w:val="22"/>
          <w:szCs w:val="22"/>
        </w:rPr>
        <w:t>Если надо определить общий функционал для родственных объектов</w:t>
      </w:r>
    </w:p>
    <w:p w:rsidR="00326C18" w:rsidRPr="00326C18" w:rsidRDefault="00326C18" w:rsidP="00326C18">
      <w:pPr>
        <w:pStyle w:val="a3"/>
        <w:numPr>
          <w:ilvl w:val="0"/>
          <w:numId w:val="4"/>
        </w:numPr>
        <w:ind w:left="-567" w:firstLine="425"/>
        <w:rPr>
          <w:rFonts w:asciiTheme="minorHAnsi" w:hAnsiTheme="minorHAnsi" w:cstheme="minorHAnsi"/>
          <w:sz w:val="22"/>
          <w:szCs w:val="22"/>
        </w:rPr>
      </w:pPr>
      <w:r w:rsidRPr="00326C18">
        <w:rPr>
          <w:rFonts w:asciiTheme="minorHAnsi" w:hAnsiTheme="minorHAnsi" w:cstheme="minorHAnsi"/>
          <w:sz w:val="22"/>
          <w:szCs w:val="22"/>
        </w:rPr>
        <w:t>Если мы проектируем довольно большую функциональную единицу, которая содержит много базового функционал</w:t>
      </w:r>
      <w:r w:rsidR="00FC40F3" w:rsidRPr="00FC40F3">
        <w:rPr>
          <w:rFonts w:asciiTheme="minorHAnsi" w:hAnsiTheme="minorHAnsi" w:cstheme="minorHAnsi"/>
          <w:sz w:val="22"/>
          <w:szCs w:val="22"/>
        </w:rPr>
        <w:t>.</w:t>
      </w:r>
    </w:p>
    <w:p w:rsidR="00326C18" w:rsidRPr="00326C18" w:rsidRDefault="00326C18" w:rsidP="00326C18">
      <w:pPr>
        <w:pStyle w:val="a3"/>
        <w:numPr>
          <w:ilvl w:val="0"/>
          <w:numId w:val="4"/>
        </w:numPr>
        <w:ind w:left="-567" w:firstLine="425"/>
        <w:rPr>
          <w:rFonts w:asciiTheme="minorHAnsi" w:hAnsiTheme="minorHAnsi" w:cstheme="minorHAnsi"/>
          <w:sz w:val="22"/>
          <w:szCs w:val="22"/>
        </w:rPr>
      </w:pPr>
      <w:r w:rsidRPr="00326C18">
        <w:rPr>
          <w:rFonts w:asciiTheme="minorHAnsi" w:hAnsiTheme="minorHAnsi" w:cstheme="minorHAnsi"/>
          <w:sz w:val="22"/>
          <w:szCs w:val="22"/>
        </w:rPr>
        <w:lastRenderedPageBreak/>
        <w:t>Если нужно, чтобы все производные классы на всех уровнях наследования имели некоторую общую реализацию. При использовании абстрактных классов, если мы захотим изменить базовый функционал во всех наследниках, то достаточно поменять его в абстрактном базовом классе.</w:t>
      </w:r>
    </w:p>
    <w:p w:rsidR="00326C18" w:rsidRPr="00326C18" w:rsidRDefault="00326C18" w:rsidP="00326C18">
      <w:pPr>
        <w:pStyle w:val="a3"/>
        <w:ind w:left="-567" w:firstLine="425"/>
        <w:rPr>
          <w:rFonts w:asciiTheme="minorHAnsi" w:hAnsiTheme="minorHAnsi" w:cstheme="minorHAnsi"/>
          <w:sz w:val="22"/>
          <w:szCs w:val="22"/>
        </w:rPr>
      </w:pPr>
      <w:r w:rsidRPr="00326C18">
        <w:rPr>
          <w:rFonts w:asciiTheme="minorHAnsi" w:hAnsiTheme="minorHAnsi" w:cstheme="minorHAnsi"/>
          <w:sz w:val="22"/>
          <w:szCs w:val="22"/>
        </w:rPr>
        <w:t xml:space="preserve">Когда следует использовать </w:t>
      </w:r>
      <w:r w:rsidRPr="000C63CF">
        <w:rPr>
          <w:rFonts w:asciiTheme="minorHAnsi" w:hAnsiTheme="minorHAnsi" w:cstheme="minorHAnsi"/>
          <w:sz w:val="22"/>
          <w:szCs w:val="22"/>
          <w:u w:val="single"/>
        </w:rPr>
        <w:t>интерфейсы:</w:t>
      </w:r>
    </w:p>
    <w:p w:rsidR="00326C18" w:rsidRPr="00326C18" w:rsidRDefault="00326C18" w:rsidP="00326C18">
      <w:pPr>
        <w:pStyle w:val="a3"/>
        <w:numPr>
          <w:ilvl w:val="0"/>
          <w:numId w:val="5"/>
        </w:numPr>
        <w:ind w:left="-567" w:firstLine="425"/>
        <w:rPr>
          <w:rFonts w:asciiTheme="minorHAnsi" w:hAnsiTheme="minorHAnsi" w:cstheme="minorHAnsi"/>
          <w:sz w:val="22"/>
          <w:szCs w:val="22"/>
        </w:rPr>
      </w:pPr>
      <w:r w:rsidRPr="00326C18">
        <w:rPr>
          <w:rFonts w:asciiTheme="minorHAnsi" w:hAnsiTheme="minorHAnsi" w:cstheme="minorHAnsi"/>
          <w:sz w:val="22"/>
          <w:szCs w:val="22"/>
        </w:rPr>
        <w:t>Если нам надо определить функционал для группы разрозненных объектов, которые могут быть никак не связаны между собой.</w:t>
      </w:r>
    </w:p>
    <w:p w:rsidR="00326C18" w:rsidRPr="00FC40F3" w:rsidRDefault="00326C18" w:rsidP="00FC40F3">
      <w:pPr>
        <w:pStyle w:val="a3"/>
        <w:numPr>
          <w:ilvl w:val="0"/>
          <w:numId w:val="5"/>
        </w:numPr>
        <w:ind w:left="-567" w:firstLine="425"/>
        <w:rPr>
          <w:rFonts w:asciiTheme="minorHAnsi" w:hAnsiTheme="minorHAnsi" w:cstheme="minorHAnsi"/>
          <w:sz w:val="22"/>
          <w:szCs w:val="22"/>
        </w:rPr>
      </w:pPr>
      <w:r w:rsidRPr="00326C18">
        <w:rPr>
          <w:rFonts w:asciiTheme="minorHAnsi" w:hAnsiTheme="minorHAnsi" w:cstheme="minorHAnsi"/>
          <w:sz w:val="22"/>
          <w:szCs w:val="22"/>
        </w:rPr>
        <w:t>Если мы проектируем небольшой функциональный тип</w:t>
      </w:r>
      <w:r w:rsidR="00FC40F3" w:rsidRPr="00FC40F3">
        <w:rPr>
          <w:rFonts w:asciiTheme="minorHAnsi" w:hAnsiTheme="minorHAnsi" w:cstheme="minorHAnsi"/>
          <w:sz w:val="22"/>
          <w:szCs w:val="22"/>
        </w:rPr>
        <w:t>.</w:t>
      </w:r>
    </w:p>
    <w:p w:rsidR="00326C18" w:rsidRPr="00326C18" w:rsidRDefault="00326C18">
      <w:pPr>
        <w:rPr>
          <w:rFonts w:asciiTheme="majorHAnsi" w:hAnsiTheme="majorHAnsi" w:cstheme="majorHAnsi"/>
        </w:rPr>
      </w:pPr>
    </w:p>
    <w:sectPr w:rsidR="00326C18" w:rsidRPr="00326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70632"/>
    <w:multiLevelType w:val="multilevel"/>
    <w:tmpl w:val="AB6A9B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F1A8E"/>
    <w:multiLevelType w:val="multilevel"/>
    <w:tmpl w:val="C47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F315A"/>
    <w:multiLevelType w:val="multilevel"/>
    <w:tmpl w:val="335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36A00"/>
    <w:multiLevelType w:val="multilevel"/>
    <w:tmpl w:val="AC7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34B82"/>
    <w:multiLevelType w:val="multilevel"/>
    <w:tmpl w:val="D9FA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86B45"/>
    <w:multiLevelType w:val="multilevel"/>
    <w:tmpl w:val="E52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E6E5E"/>
    <w:multiLevelType w:val="multilevel"/>
    <w:tmpl w:val="9A2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E5497"/>
    <w:multiLevelType w:val="multilevel"/>
    <w:tmpl w:val="EB5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03"/>
    <w:rsid w:val="000C63CF"/>
    <w:rsid w:val="00257A03"/>
    <w:rsid w:val="002A0444"/>
    <w:rsid w:val="00324808"/>
    <w:rsid w:val="00326C18"/>
    <w:rsid w:val="003914E9"/>
    <w:rsid w:val="00537A71"/>
    <w:rsid w:val="0062717F"/>
    <w:rsid w:val="007267CF"/>
    <w:rsid w:val="007F6778"/>
    <w:rsid w:val="00BA183A"/>
    <w:rsid w:val="00C403AE"/>
    <w:rsid w:val="00D428B2"/>
    <w:rsid w:val="00DA2341"/>
    <w:rsid w:val="00FC40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B5AC"/>
  <w15:chartTrackingRefBased/>
  <w15:docId w15:val="{E8B48046-99BC-46C7-9830-700E2FDE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C40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6C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326C18"/>
  </w:style>
  <w:style w:type="character" w:customStyle="1" w:styleId="x-hidden-focus">
    <w:name w:val="x-hidden-focus"/>
    <w:basedOn w:val="a0"/>
    <w:rsid w:val="00DA2341"/>
  </w:style>
  <w:style w:type="character" w:styleId="a4">
    <w:name w:val="Hyperlink"/>
    <w:basedOn w:val="a0"/>
    <w:uiPriority w:val="99"/>
    <w:semiHidden/>
    <w:unhideWhenUsed/>
    <w:rsid w:val="00C403AE"/>
    <w:rPr>
      <w:color w:val="0000FF"/>
      <w:u w:val="single"/>
    </w:rPr>
  </w:style>
  <w:style w:type="character" w:customStyle="1" w:styleId="30">
    <w:name w:val="Заголовок 3 Знак"/>
    <w:basedOn w:val="a0"/>
    <w:link w:val="3"/>
    <w:uiPriority w:val="9"/>
    <w:rsid w:val="00FC40F3"/>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6701">
      <w:bodyDiv w:val="1"/>
      <w:marLeft w:val="0"/>
      <w:marRight w:val="0"/>
      <w:marTop w:val="0"/>
      <w:marBottom w:val="0"/>
      <w:divBdr>
        <w:top w:val="none" w:sz="0" w:space="0" w:color="auto"/>
        <w:left w:val="none" w:sz="0" w:space="0" w:color="auto"/>
        <w:bottom w:val="none" w:sz="0" w:space="0" w:color="auto"/>
        <w:right w:val="none" w:sz="0" w:space="0" w:color="auto"/>
      </w:divBdr>
    </w:div>
    <w:div w:id="783619678">
      <w:bodyDiv w:val="1"/>
      <w:marLeft w:val="0"/>
      <w:marRight w:val="0"/>
      <w:marTop w:val="0"/>
      <w:marBottom w:val="0"/>
      <w:divBdr>
        <w:top w:val="none" w:sz="0" w:space="0" w:color="auto"/>
        <w:left w:val="none" w:sz="0" w:space="0" w:color="auto"/>
        <w:bottom w:val="none" w:sz="0" w:space="0" w:color="auto"/>
        <w:right w:val="none" w:sz="0" w:space="0" w:color="auto"/>
      </w:divBdr>
    </w:div>
    <w:div w:id="906495195">
      <w:bodyDiv w:val="1"/>
      <w:marLeft w:val="0"/>
      <w:marRight w:val="0"/>
      <w:marTop w:val="0"/>
      <w:marBottom w:val="0"/>
      <w:divBdr>
        <w:top w:val="none" w:sz="0" w:space="0" w:color="auto"/>
        <w:left w:val="none" w:sz="0" w:space="0" w:color="auto"/>
        <w:bottom w:val="none" w:sz="0" w:space="0" w:color="auto"/>
        <w:right w:val="none" w:sz="0" w:space="0" w:color="auto"/>
      </w:divBdr>
    </w:div>
    <w:div w:id="1240482024">
      <w:bodyDiv w:val="1"/>
      <w:marLeft w:val="0"/>
      <w:marRight w:val="0"/>
      <w:marTop w:val="0"/>
      <w:marBottom w:val="0"/>
      <w:divBdr>
        <w:top w:val="none" w:sz="0" w:space="0" w:color="auto"/>
        <w:left w:val="none" w:sz="0" w:space="0" w:color="auto"/>
        <w:bottom w:val="none" w:sz="0" w:space="0" w:color="auto"/>
        <w:right w:val="none" w:sz="0" w:space="0" w:color="auto"/>
      </w:divBdr>
    </w:div>
    <w:div w:id="1339768009">
      <w:bodyDiv w:val="1"/>
      <w:marLeft w:val="0"/>
      <w:marRight w:val="0"/>
      <w:marTop w:val="0"/>
      <w:marBottom w:val="0"/>
      <w:divBdr>
        <w:top w:val="none" w:sz="0" w:space="0" w:color="auto"/>
        <w:left w:val="none" w:sz="0" w:space="0" w:color="auto"/>
        <w:bottom w:val="none" w:sz="0" w:space="0" w:color="auto"/>
        <w:right w:val="none" w:sz="0" w:space="0" w:color="auto"/>
      </w:divBdr>
    </w:div>
    <w:div w:id="1473139589">
      <w:bodyDiv w:val="1"/>
      <w:marLeft w:val="0"/>
      <w:marRight w:val="0"/>
      <w:marTop w:val="0"/>
      <w:marBottom w:val="0"/>
      <w:divBdr>
        <w:top w:val="none" w:sz="0" w:space="0" w:color="auto"/>
        <w:left w:val="none" w:sz="0" w:space="0" w:color="auto"/>
        <w:bottom w:val="none" w:sz="0" w:space="0" w:color="auto"/>
        <w:right w:val="none" w:sz="0" w:space="0" w:color="auto"/>
      </w:divBdr>
    </w:div>
    <w:div w:id="180873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676</Words>
  <Characters>3855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Chursina</dc:creator>
  <cp:keywords/>
  <dc:description/>
  <cp:lastModifiedBy>Elena Chursina</cp:lastModifiedBy>
  <cp:revision>10</cp:revision>
  <dcterms:created xsi:type="dcterms:W3CDTF">2018-03-04T14:34:00Z</dcterms:created>
  <dcterms:modified xsi:type="dcterms:W3CDTF">2018-03-05T00:00:00Z</dcterms:modified>
</cp:coreProperties>
</file>