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02F9E" w14:textId="17D82D73" w:rsidR="00E07C91" w:rsidRDefault="00E07C91">
      <w:pPr>
        <w:rPr>
          <w:i/>
          <w:iCs/>
          <w:sz w:val="32"/>
          <w:szCs w:val="32"/>
          <w:u w:val="single"/>
        </w:rPr>
      </w:pPr>
      <w:r>
        <w:rPr>
          <w:sz w:val="28"/>
          <w:szCs w:val="28"/>
        </w:rPr>
        <w:t xml:space="preserve">                     </w:t>
      </w:r>
      <w:r w:rsidRPr="00E07C91">
        <w:rPr>
          <w:sz w:val="32"/>
          <w:szCs w:val="32"/>
          <w:u w:val="single"/>
        </w:rPr>
        <w:t xml:space="preserve">Technical Design Document (TDD) – </w:t>
      </w:r>
      <w:r w:rsidRPr="00E07C91">
        <w:rPr>
          <w:i/>
          <w:iCs/>
          <w:sz w:val="32"/>
          <w:szCs w:val="32"/>
          <w:u w:val="single"/>
        </w:rPr>
        <w:t>Helping Hand</w:t>
      </w:r>
    </w:p>
    <w:p w14:paraId="15D70FB9" w14:textId="77777777" w:rsidR="00E07C91" w:rsidRDefault="00E07C91">
      <w:pPr>
        <w:rPr>
          <w:i/>
          <w:iCs/>
          <w:sz w:val="32"/>
          <w:szCs w:val="32"/>
          <w:u w:val="single"/>
        </w:rPr>
      </w:pPr>
    </w:p>
    <w:p w14:paraId="4FE2838E" w14:textId="4C4C4545" w:rsidR="00E07C91" w:rsidRDefault="00E07C91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INTRODUCTION</w:t>
      </w:r>
    </w:p>
    <w:p w14:paraId="0C691FC3" w14:textId="59F85DF0" w:rsidR="00E07C91" w:rsidRDefault="00E07C91" w:rsidP="00E07C91">
      <w:pPr>
        <w:jc w:val="both"/>
      </w:pPr>
      <w:r>
        <w:t>The Helping hand is a community-driven web application aimed at simplifying the process of</w:t>
      </w:r>
      <w:r>
        <w:t xml:space="preserve"> </w:t>
      </w:r>
      <w:r>
        <w:t xml:space="preserve">finding and connecting with trusted local service providers. It addresses the common challenge </w:t>
      </w:r>
      <w:r>
        <w:t xml:space="preserve">of </w:t>
      </w:r>
      <w:r>
        <w:t>locating reliable professionals—such as electricians, plumbers, tutors, and more—by allowing</w:t>
      </w:r>
      <w:r>
        <w:t xml:space="preserve"> </w:t>
      </w:r>
      <w:r>
        <w:t>users to search based on location, view verified profiles, read community reviews, and make</w:t>
      </w:r>
      <w:r>
        <w:t xml:space="preserve"> </w:t>
      </w:r>
      <w:r>
        <w:t>service bookings. The platform promotes transparency, trust, and convenience through features</w:t>
      </w:r>
      <w:r>
        <w:t xml:space="preserve"> </w:t>
      </w:r>
      <w:r>
        <w:t>like user ratings, service recommendations, and real-time notifications, while also providing</w:t>
      </w:r>
      <w:r>
        <w:t xml:space="preserve"> </w:t>
      </w:r>
      <w:r>
        <w:t>service providers with tools to manage their offerings and engage with potential customers.</w:t>
      </w:r>
    </w:p>
    <w:p w14:paraId="1EB06DC3" w14:textId="77777777" w:rsidR="00E07C91" w:rsidRDefault="00E07C91" w:rsidP="00E07C91"/>
    <w:p w14:paraId="671864EB" w14:textId="77777777" w:rsidR="00C66FB6" w:rsidRDefault="00C66FB6" w:rsidP="00E07C91"/>
    <w:p w14:paraId="2F368CD7" w14:textId="77777777" w:rsidR="00C66FB6" w:rsidRDefault="00C66FB6" w:rsidP="00E07C91"/>
    <w:p w14:paraId="493FDB24" w14:textId="5F115FD2" w:rsidR="00E07C91" w:rsidRPr="00C66FB6" w:rsidRDefault="00E07C91" w:rsidP="00E07C91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7C91" w14:paraId="522F15A0" w14:textId="77777777" w:rsidTr="00E07C91">
        <w:tc>
          <w:tcPr>
            <w:tcW w:w="4508" w:type="dxa"/>
          </w:tcPr>
          <w:p w14:paraId="67144A3C" w14:textId="1B31EC21" w:rsidR="00E07C91" w:rsidRPr="00E07C91" w:rsidRDefault="00E07C91" w:rsidP="00E07C91">
            <w:pPr>
              <w:rPr>
                <w:b/>
                <w:bCs/>
                <w:u w:val="single"/>
              </w:rPr>
            </w:pPr>
            <w:r w:rsidRPr="00E07C91">
              <w:rPr>
                <w:b/>
                <w:bCs/>
              </w:rPr>
              <w:t xml:space="preserve">Layer           </w:t>
            </w:r>
          </w:p>
        </w:tc>
        <w:tc>
          <w:tcPr>
            <w:tcW w:w="4508" w:type="dxa"/>
          </w:tcPr>
          <w:p w14:paraId="1070CB2C" w14:textId="66FC058F" w:rsidR="00E07C91" w:rsidRPr="00E07C91" w:rsidRDefault="00E07C91" w:rsidP="00E07C91">
            <w:pPr>
              <w:rPr>
                <w:b/>
                <w:bCs/>
                <w:u w:val="single"/>
              </w:rPr>
            </w:pPr>
            <w:r w:rsidRPr="00E07C91">
              <w:rPr>
                <w:b/>
                <w:bCs/>
              </w:rPr>
              <w:t xml:space="preserve">Technology Used                  </w:t>
            </w:r>
          </w:p>
        </w:tc>
      </w:tr>
      <w:tr w:rsidR="00E07C91" w14:paraId="43F14E44" w14:textId="77777777" w:rsidTr="00E07C91">
        <w:tc>
          <w:tcPr>
            <w:tcW w:w="4508" w:type="dxa"/>
          </w:tcPr>
          <w:p w14:paraId="735D6F44" w14:textId="77A458E7" w:rsidR="00E07C91" w:rsidRDefault="00E07C91" w:rsidP="00E07C91">
            <w:pPr>
              <w:ind w:firstLine="720"/>
              <w:rPr>
                <w:u w:val="single"/>
              </w:rPr>
            </w:pPr>
            <w:r w:rsidRPr="00E07C91">
              <w:t xml:space="preserve">Frontend  </w:t>
            </w:r>
          </w:p>
        </w:tc>
        <w:tc>
          <w:tcPr>
            <w:tcW w:w="4508" w:type="dxa"/>
          </w:tcPr>
          <w:p w14:paraId="6282833B" w14:textId="0B3D1194" w:rsidR="00E07C91" w:rsidRDefault="00E07C91" w:rsidP="00E07C91">
            <w:pPr>
              <w:rPr>
                <w:u w:val="single"/>
              </w:rPr>
            </w:pPr>
            <w:r>
              <w:t>Angular,</w:t>
            </w:r>
            <w:r w:rsidRPr="00E07C91">
              <w:t xml:space="preserve"> Bootstrap</w:t>
            </w:r>
          </w:p>
        </w:tc>
      </w:tr>
      <w:tr w:rsidR="00E07C91" w14:paraId="0BE56531" w14:textId="77777777" w:rsidTr="00E07C91">
        <w:tc>
          <w:tcPr>
            <w:tcW w:w="4508" w:type="dxa"/>
          </w:tcPr>
          <w:p w14:paraId="1B546CC2" w14:textId="19A6B9AE" w:rsidR="00E07C91" w:rsidRDefault="00E07C91" w:rsidP="00E07C91">
            <w:pPr>
              <w:tabs>
                <w:tab w:val="left" w:pos="1476"/>
              </w:tabs>
              <w:rPr>
                <w:u w:val="single"/>
              </w:rPr>
            </w:pPr>
            <w:r>
              <w:t xml:space="preserve">             </w:t>
            </w:r>
            <w:r w:rsidRPr="00E07C91">
              <w:t xml:space="preserve">Backend         </w:t>
            </w:r>
          </w:p>
        </w:tc>
        <w:tc>
          <w:tcPr>
            <w:tcW w:w="4508" w:type="dxa"/>
          </w:tcPr>
          <w:p w14:paraId="10DD1117" w14:textId="67C6EC0C" w:rsidR="00E07C91" w:rsidRDefault="00E07C91" w:rsidP="00E07C91">
            <w:pPr>
              <w:rPr>
                <w:u w:val="single"/>
              </w:rPr>
            </w:pPr>
            <w:r w:rsidRPr="00E07C91">
              <w:t xml:space="preserve">Java (Spring </w:t>
            </w:r>
            <w:proofErr w:type="gramStart"/>
            <w:r w:rsidRPr="00E07C91">
              <w:t xml:space="preserve">Boot)   </w:t>
            </w:r>
            <w:proofErr w:type="gramEnd"/>
            <w:r w:rsidRPr="00E07C91">
              <w:t xml:space="preserve">            </w:t>
            </w:r>
          </w:p>
        </w:tc>
      </w:tr>
      <w:tr w:rsidR="00E07C91" w14:paraId="23F60397" w14:textId="77777777" w:rsidTr="00E07C91">
        <w:tc>
          <w:tcPr>
            <w:tcW w:w="4508" w:type="dxa"/>
          </w:tcPr>
          <w:p w14:paraId="7A67C75D" w14:textId="0CB7C501" w:rsidR="00E07C91" w:rsidRDefault="00E07C91" w:rsidP="00E07C91">
            <w:pPr>
              <w:tabs>
                <w:tab w:val="left" w:pos="1452"/>
              </w:tabs>
              <w:rPr>
                <w:u w:val="single"/>
              </w:rPr>
            </w:pPr>
            <w:r>
              <w:t xml:space="preserve">             </w:t>
            </w:r>
            <w:r w:rsidRPr="00E07C91">
              <w:t>Database</w:t>
            </w:r>
          </w:p>
        </w:tc>
        <w:tc>
          <w:tcPr>
            <w:tcW w:w="4508" w:type="dxa"/>
          </w:tcPr>
          <w:p w14:paraId="7A582E52" w14:textId="330CFBE0" w:rsidR="00E07C91" w:rsidRDefault="00E07C91" w:rsidP="00E07C91">
            <w:pPr>
              <w:rPr>
                <w:u w:val="single"/>
              </w:rPr>
            </w:pPr>
            <w:r w:rsidRPr="00E07C91">
              <w:t>MySQL</w:t>
            </w:r>
          </w:p>
        </w:tc>
      </w:tr>
      <w:tr w:rsidR="00E07C91" w14:paraId="2CE91F30" w14:textId="77777777" w:rsidTr="00E07C91">
        <w:tc>
          <w:tcPr>
            <w:tcW w:w="4508" w:type="dxa"/>
          </w:tcPr>
          <w:p w14:paraId="2FF47ED0" w14:textId="2A256199" w:rsidR="00E07C91" w:rsidRDefault="00E07C91" w:rsidP="00E07C91">
            <w:pPr>
              <w:rPr>
                <w:u w:val="single"/>
              </w:rPr>
            </w:pPr>
            <w:r>
              <w:t xml:space="preserve">             </w:t>
            </w:r>
            <w:r w:rsidRPr="00E07C91">
              <w:t xml:space="preserve">API Format      </w:t>
            </w:r>
          </w:p>
        </w:tc>
        <w:tc>
          <w:tcPr>
            <w:tcW w:w="4508" w:type="dxa"/>
          </w:tcPr>
          <w:p w14:paraId="51B1CBED" w14:textId="0C5EA54A" w:rsidR="00E07C91" w:rsidRDefault="00E07C91" w:rsidP="00E07C91">
            <w:pPr>
              <w:rPr>
                <w:u w:val="single"/>
              </w:rPr>
            </w:pPr>
            <w:r w:rsidRPr="00E07C91">
              <w:t>RESTful (JSON</w:t>
            </w:r>
            <w:r>
              <w:t>)</w:t>
            </w:r>
          </w:p>
        </w:tc>
      </w:tr>
      <w:tr w:rsidR="00E07C91" w14:paraId="5217B25F" w14:textId="77777777" w:rsidTr="00E07C91">
        <w:tc>
          <w:tcPr>
            <w:tcW w:w="4508" w:type="dxa"/>
          </w:tcPr>
          <w:p w14:paraId="065E30FC" w14:textId="065F67C2" w:rsidR="00E07C91" w:rsidRDefault="00E07C91" w:rsidP="00E07C91">
            <w:pPr>
              <w:rPr>
                <w:u w:val="single"/>
              </w:rPr>
            </w:pPr>
            <w:r>
              <w:t xml:space="preserve">             </w:t>
            </w:r>
            <w:r w:rsidRPr="00E07C91">
              <w:t>Version Control</w:t>
            </w:r>
          </w:p>
        </w:tc>
        <w:tc>
          <w:tcPr>
            <w:tcW w:w="4508" w:type="dxa"/>
          </w:tcPr>
          <w:p w14:paraId="6689DE07" w14:textId="18AE7EB1" w:rsidR="00E07C91" w:rsidRDefault="00E07C91" w:rsidP="00E07C91">
            <w:pPr>
              <w:rPr>
                <w:u w:val="single"/>
              </w:rPr>
            </w:pPr>
            <w:r w:rsidRPr="00E07C91">
              <w:t>GitHub</w:t>
            </w:r>
          </w:p>
        </w:tc>
      </w:tr>
    </w:tbl>
    <w:p w14:paraId="30F397C5" w14:textId="77777777" w:rsidR="00E07C91" w:rsidRDefault="00E07C91" w:rsidP="00E07C91">
      <w:pPr>
        <w:rPr>
          <w:u w:val="single"/>
        </w:rPr>
      </w:pPr>
    </w:p>
    <w:p w14:paraId="6CA2A319" w14:textId="77777777" w:rsidR="00C66FB6" w:rsidRDefault="00C66FB6" w:rsidP="00E07C91">
      <w:pPr>
        <w:rPr>
          <w:u w:val="single"/>
        </w:rPr>
      </w:pPr>
    </w:p>
    <w:p w14:paraId="680E9A93" w14:textId="77777777" w:rsidR="00C66FB6" w:rsidRDefault="00C66FB6" w:rsidP="00E07C91">
      <w:pPr>
        <w:rPr>
          <w:u w:val="single"/>
        </w:rPr>
      </w:pPr>
    </w:p>
    <w:p w14:paraId="2DE3564C" w14:textId="55209C19" w:rsidR="00C66FB6" w:rsidRPr="00C66FB6" w:rsidRDefault="00C66FB6" w:rsidP="00C66FB6">
      <w:r>
        <w:rPr>
          <w:i/>
          <w:iCs/>
          <w:sz w:val="32"/>
          <w:szCs w:val="32"/>
          <w:u w:val="single"/>
        </w:rPr>
        <w:t>3. System Architecture</w:t>
      </w:r>
    </w:p>
    <w:p w14:paraId="3CC29D23" w14:textId="77777777" w:rsidR="00C66FB6" w:rsidRPr="00C66FB6" w:rsidRDefault="00C66FB6" w:rsidP="00C66FB6">
      <w:r w:rsidRPr="00C66FB6">
        <w:t>3.1 High-Level Architecture Overview</w:t>
      </w:r>
    </w:p>
    <w:p w14:paraId="11132740" w14:textId="77777777" w:rsidR="00C66FB6" w:rsidRPr="00C66FB6" w:rsidRDefault="00C66FB6" w:rsidP="00C66FB6">
      <w:r w:rsidRPr="00C66FB6">
        <w:t>The Helping Hand platform is a web-based community service provider system designed to connect local service providers with customers. It features multiple user roles — Customers, Service Providers (Helpers), and Administrators — each with tailored functionality. The architecture ensures smooth interaction, data management, and security throughout the platform.</w:t>
      </w:r>
    </w:p>
    <w:p w14:paraId="26D58C6E" w14:textId="06EC7921" w:rsidR="00C66FB6" w:rsidRPr="00C66FB6" w:rsidRDefault="00C66FB6" w:rsidP="00C66FB6"/>
    <w:p w14:paraId="530BCE0C" w14:textId="77777777" w:rsidR="00C66FB6" w:rsidRPr="00C66FB6" w:rsidRDefault="00C66FB6" w:rsidP="00C66FB6"/>
    <w:p w14:paraId="69792B0E" w14:textId="588A7733" w:rsidR="00C66FB6" w:rsidRPr="00C66FB6" w:rsidRDefault="00C66FB6" w:rsidP="00C66FB6">
      <w:r w:rsidRPr="00C66FB6">
        <w:lastRenderedPageBreak/>
        <w:t>3.2 Components</w:t>
      </w:r>
    </w:p>
    <w:p w14:paraId="6875A2C8" w14:textId="77777777" w:rsidR="00C66FB6" w:rsidRPr="00C66FB6" w:rsidRDefault="00C66FB6" w:rsidP="00C66FB6">
      <w:r w:rsidRPr="00C66FB6">
        <w:t>3.2.1 Client Side (Browser / User Interface)</w:t>
      </w:r>
    </w:p>
    <w:p w14:paraId="03F2C5AD" w14:textId="0CB7CC9F" w:rsidR="00C66FB6" w:rsidRPr="00C66FB6" w:rsidRDefault="00C66FB6" w:rsidP="00C66FB6">
      <w:pPr>
        <w:numPr>
          <w:ilvl w:val="0"/>
          <w:numId w:val="1"/>
        </w:numPr>
      </w:pPr>
      <w:r w:rsidRPr="00C66FB6">
        <w:t>Technology: Responsive web UI (</w:t>
      </w:r>
      <w:r>
        <w:t>Angular</w:t>
      </w:r>
      <w:r w:rsidRPr="00C66FB6">
        <w:t>,</w:t>
      </w:r>
      <w:r>
        <w:t xml:space="preserve"> Bootstrap</w:t>
      </w:r>
      <w:r w:rsidRPr="00C66FB6">
        <w:t xml:space="preserve"> React templates with Spring Boot).</w:t>
      </w:r>
    </w:p>
    <w:p w14:paraId="13962A5C" w14:textId="77777777" w:rsidR="00C66FB6" w:rsidRPr="00C66FB6" w:rsidRDefault="00C66FB6" w:rsidP="00C66FB6">
      <w:pPr>
        <w:numPr>
          <w:ilvl w:val="0"/>
          <w:numId w:val="1"/>
        </w:numPr>
      </w:pPr>
      <w:r w:rsidRPr="00C66FB6">
        <w:t>Responsibilities:</w:t>
      </w:r>
    </w:p>
    <w:p w14:paraId="02E3BADB" w14:textId="77777777" w:rsidR="00C66FB6" w:rsidRPr="00C66FB6" w:rsidRDefault="00C66FB6" w:rsidP="00C66FB6">
      <w:pPr>
        <w:numPr>
          <w:ilvl w:val="1"/>
          <w:numId w:val="1"/>
        </w:numPr>
      </w:pPr>
      <w:r w:rsidRPr="00C66FB6">
        <w:t>Display landing page with search, top performers, and customer testimonials.</w:t>
      </w:r>
    </w:p>
    <w:p w14:paraId="75841635" w14:textId="77777777" w:rsidR="00C66FB6" w:rsidRPr="00C66FB6" w:rsidRDefault="00C66FB6" w:rsidP="00C66FB6">
      <w:pPr>
        <w:numPr>
          <w:ilvl w:val="1"/>
          <w:numId w:val="1"/>
        </w:numPr>
      </w:pPr>
      <w:r w:rsidRPr="00C66FB6">
        <w:t>Provide forms for Service Provider and Customer sign-ups, and Login/Registration functionality.</w:t>
      </w:r>
    </w:p>
    <w:p w14:paraId="6754E75D" w14:textId="77777777" w:rsidR="00C66FB6" w:rsidRPr="00C66FB6" w:rsidRDefault="00C66FB6" w:rsidP="00C66FB6">
      <w:pPr>
        <w:numPr>
          <w:ilvl w:val="1"/>
          <w:numId w:val="1"/>
        </w:numPr>
      </w:pPr>
      <w:r w:rsidRPr="00C66FB6">
        <w:t>Render dashboards for logged-in users with personalized information (profile, booking history, etc.).</w:t>
      </w:r>
    </w:p>
    <w:p w14:paraId="3F3CD225" w14:textId="77777777" w:rsidR="00C66FB6" w:rsidRPr="00C66FB6" w:rsidRDefault="00C66FB6" w:rsidP="00C66FB6">
      <w:pPr>
        <w:numPr>
          <w:ilvl w:val="1"/>
          <w:numId w:val="1"/>
        </w:numPr>
      </w:pPr>
      <w:r w:rsidRPr="00C66FB6">
        <w:t>Facilitate navigation to services listing, detailed service profiles, and booking workflows.</w:t>
      </w:r>
    </w:p>
    <w:p w14:paraId="6997776B" w14:textId="77777777" w:rsidR="00C66FB6" w:rsidRPr="00C66FB6" w:rsidRDefault="00C66FB6" w:rsidP="00C66FB6">
      <w:pPr>
        <w:numPr>
          <w:ilvl w:val="1"/>
          <w:numId w:val="1"/>
        </w:numPr>
      </w:pPr>
      <w:r w:rsidRPr="00C66FB6">
        <w:t>Display dynamic content such as top services filtered by city and profession.</w:t>
      </w:r>
    </w:p>
    <w:p w14:paraId="72CD329D" w14:textId="1A559C72" w:rsidR="00C66FB6" w:rsidRPr="00C66FB6" w:rsidRDefault="00C66FB6" w:rsidP="00C66FB6">
      <w:pPr>
        <w:numPr>
          <w:ilvl w:val="1"/>
          <w:numId w:val="1"/>
        </w:numPr>
      </w:pPr>
      <w:r w:rsidRPr="00C66FB6">
        <w:t>Show ratings, and contact information clearly.</w:t>
      </w:r>
    </w:p>
    <w:p w14:paraId="451B9CB5" w14:textId="77777777" w:rsidR="00C66FB6" w:rsidRPr="00C66FB6" w:rsidRDefault="00C66FB6" w:rsidP="00C66FB6">
      <w:pPr>
        <w:numPr>
          <w:ilvl w:val="1"/>
          <w:numId w:val="1"/>
        </w:numPr>
      </w:pPr>
      <w:r w:rsidRPr="00C66FB6">
        <w:t>Maintain branding consistency via logos, images, and UI themes.</w:t>
      </w:r>
    </w:p>
    <w:p w14:paraId="4F57A657" w14:textId="77777777" w:rsidR="00C66FB6" w:rsidRPr="00C66FB6" w:rsidRDefault="00C66FB6" w:rsidP="00C66FB6">
      <w:r w:rsidRPr="00C66FB6">
        <w:pict w14:anchorId="753D7872">
          <v:rect id="_x0000_i1056" style="width:0;height:1.5pt" o:hralign="center" o:hrstd="t" o:hr="t" fillcolor="#a0a0a0" stroked="f"/>
        </w:pict>
      </w:r>
    </w:p>
    <w:p w14:paraId="70954898" w14:textId="77777777" w:rsidR="00C66FB6" w:rsidRPr="00C66FB6" w:rsidRDefault="00C66FB6" w:rsidP="00C66FB6">
      <w:r w:rsidRPr="00C66FB6">
        <w:t>3.2.2 Web Server (Spring Boot Application)</w:t>
      </w:r>
    </w:p>
    <w:p w14:paraId="2A0EEC20" w14:textId="77777777" w:rsidR="00C66FB6" w:rsidRPr="00C66FB6" w:rsidRDefault="00C66FB6" w:rsidP="00C66FB6">
      <w:pPr>
        <w:numPr>
          <w:ilvl w:val="0"/>
          <w:numId w:val="2"/>
        </w:numPr>
      </w:pPr>
      <w:r w:rsidRPr="00C66FB6">
        <w:t>Technology: Spring Boot framework (Java) for backend logic.</w:t>
      </w:r>
    </w:p>
    <w:p w14:paraId="198559AD" w14:textId="77777777" w:rsidR="00C66FB6" w:rsidRPr="00C66FB6" w:rsidRDefault="00C66FB6" w:rsidP="00C66FB6">
      <w:pPr>
        <w:numPr>
          <w:ilvl w:val="0"/>
          <w:numId w:val="2"/>
        </w:numPr>
      </w:pPr>
      <w:r w:rsidRPr="00C66FB6">
        <w:t>Responsibilities:</w:t>
      </w:r>
    </w:p>
    <w:p w14:paraId="2BCDF15B" w14:textId="74E272FA" w:rsidR="00C66FB6" w:rsidRPr="00C66FB6" w:rsidRDefault="00C66FB6" w:rsidP="00C66FB6">
      <w:pPr>
        <w:numPr>
          <w:ilvl w:val="1"/>
          <w:numId w:val="2"/>
        </w:numPr>
      </w:pPr>
      <w:r w:rsidRPr="00C66FB6">
        <w:t>User Management: Handle registration, authentication, password recovery</w:t>
      </w:r>
      <w:r w:rsidR="008321AB">
        <w:t>.</w:t>
      </w:r>
    </w:p>
    <w:p w14:paraId="16B0E9AE" w14:textId="23D823E7" w:rsidR="00C66FB6" w:rsidRPr="00C66FB6" w:rsidRDefault="00C66FB6" w:rsidP="00C66FB6">
      <w:pPr>
        <w:numPr>
          <w:ilvl w:val="1"/>
          <w:numId w:val="2"/>
        </w:numPr>
      </w:pPr>
      <w:r w:rsidRPr="00C66FB6">
        <w:t xml:space="preserve">Role-Based Access: Differentiate </w:t>
      </w:r>
      <w:r w:rsidR="008321AB" w:rsidRPr="00C66FB6">
        <w:t>behaviour</w:t>
      </w:r>
      <w:r w:rsidRPr="00C66FB6">
        <w:t xml:space="preserve"> for Customers, Service Providers, and Admins.</w:t>
      </w:r>
    </w:p>
    <w:p w14:paraId="1C0185D7" w14:textId="1B699FC8" w:rsidR="00C66FB6" w:rsidRPr="00C66FB6" w:rsidRDefault="00C66FB6" w:rsidP="00C66FB6">
      <w:pPr>
        <w:numPr>
          <w:ilvl w:val="1"/>
          <w:numId w:val="2"/>
        </w:numPr>
      </w:pPr>
      <w:r w:rsidRPr="00C66FB6">
        <w:t>Business Logic: Manage service listings, provider profiles, booking requests and ratings.</w:t>
      </w:r>
    </w:p>
    <w:p w14:paraId="0178437B" w14:textId="77777777" w:rsidR="00C66FB6" w:rsidRPr="00C66FB6" w:rsidRDefault="00C66FB6" w:rsidP="00C66FB6">
      <w:pPr>
        <w:numPr>
          <w:ilvl w:val="1"/>
          <w:numId w:val="2"/>
        </w:numPr>
      </w:pPr>
      <w:r w:rsidRPr="00C66FB6">
        <w:t>Search &amp; Filtering: Process user queries based on location, profession, and other filters.</w:t>
      </w:r>
    </w:p>
    <w:p w14:paraId="7DC165E6" w14:textId="77777777" w:rsidR="00C66FB6" w:rsidRPr="00C66FB6" w:rsidRDefault="00C66FB6" w:rsidP="00C66FB6">
      <w:pPr>
        <w:numPr>
          <w:ilvl w:val="1"/>
          <w:numId w:val="2"/>
        </w:numPr>
      </w:pPr>
      <w:r w:rsidRPr="00C66FB6">
        <w:t>Data Flow Control: Validate inputs from the UI, transform data for persistence, and retrieve data for display.</w:t>
      </w:r>
    </w:p>
    <w:p w14:paraId="6C88A951" w14:textId="77777777" w:rsidR="00C66FB6" w:rsidRPr="00C66FB6" w:rsidRDefault="00C66FB6" w:rsidP="00C66FB6">
      <w:pPr>
        <w:numPr>
          <w:ilvl w:val="1"/>
          <w:numId w:val="2"/>
        </w:numPr>
      </w:pPr>
      <w:r w:rsidRPr="00C66FB6">
        <w:t>Admin Dashboard: Oversee user activity, manage reports, and monitor content credibility.</w:t>
      </w:r>
    </w:p>
    <w:p w14:paraId="60230A79" w14:textId="6FB7AA33" w:rsidR="00C66FB6" w:rsidRPr="00C66FB6" w:rsidRDefault="00C66FB6" w:rsidP="00C66FB6">
      <w:pPr>
        <w:numPr>
          <w:ilvl w:val="1"/>
          <w:numId w:val="2"/>
        </w:numPr>
      </w:pPr>
      <w:r w:rsidRPr="00C66FB6">
        <w:t>File Handling: Support image uploads for profile pictures and service banners</w:t>
      </w:r>
    </w:p>
    <w:p w14:paraId="3B55BBB1" w14:textId="77777777" w:rsidR="00C66FB6" w:rsidRPr="00C66FB6" w:rsidRDefault="00C66FB6" w:rsidP="00C66FB6">
      <w:r w:rsidRPr="00C66FB6">
        <w:lastRenderedPageBreak/>
        <w:t>3.2.3 Database (MySQL)</w:t>
      </w:r>
    </w:p>
    <w:p w14:paraId="630E592E" w14:textId="77777777" w:rsidR="00C66FB6" w:rsidRPr="00C66FB6" w:rsidRDefault="00C66FB6" w:rsidP="00C66FB6">
      <w:pPr>
        <w:numPr>
          <w:ilvl w:val="0"/>
          <w:numId w:val="3"/>
        </w:numPr>
      </w:pPr>
      <w:r w:rsidRPr="00C66FB6">
        <w:t>Technology: Relational Database Management System (MySQL).</w:t>
      </w:r>
    </w:p>
    <w:p w14:paraId="3880186C" w14:textId="77777777" w:rsidR="00C66FB6" w:rsidRPr="00C66FB6" w:rsidRDefault="00C66FB6" w:rsidP="00C66FB6">
      <w:pPr>
        <w:numPr>
          <w:ilvl w:val="0"/>
          <w:numId w:val="3"/>
        </w:numPr>
      </w:pPr>
      <w:r w:rsidRPr="00C66FB6">
        <w:t>Responsibilities:</w:t>
      </w:r>
    </w:p>
    <w:p w14:paraId="2535B17E" w14:textId="77777777" w:rsidR="00C66FB6" w:rsidRPr="00C66FB6" w:rsidRDefault="00C66FB6" w:rsidP="00C66FB6">
      <w:pPr>
        <w:numPr>
          <w:ilvl w:val="1"/>
          <w:numId w:val="3"/>
        </w:numPr>
      </w:pPr>
      <w:r w:rsidRPr="00C66FB6">
        <w:t>Store user profiles including service providers and customers with fields such as name, contact info, location, and photographs.</w:t>
      </w:r>
    </w:p>
    <w:p w14:paraId="17E6E27A" w14:textId="77777777" w:rsidR="00C66FB6" w:rsidRPr="00C66FB6" w:rsidRDefault="00C66FB6" w:rsidP="00C66FB6">
      <w:pPr>
        <w:numPr>
          <w:ilvl w:val="1"/>
          <w:numId w:val="3"/>
        </w:numPr>
      </w:pPr>
      <w:r w:rsidRPr="00C66FB6">
        <w:t>Maintain service listings with service details, categories, and provider associations.</w:t>
      </w:r>
    </w:p>
    <w:p w14:paraId="0F8B228A" w14:textId="5F92B23D" w:rsidR="00C66FB6" w:rsidRPr="00C66FB6" w:rsidRDefault="00C66FB6" w:rsidP="00C66FB6">
      <w:pPr>
        <w:numPr>
          <w:ilvl w:val="1"/>
          <w:numId w:val="3"/>
        </w:numPr>
      </w:pPr>
      <w:r w:rsidRPr="00C66FB6">
        <w:t xml:space="preserve">Record </w:t>
      </w:r>
      <w:proofErr w:type="gramStart"/>
      <w:r w:rsidRPr="00C66FB6">
        <w:t>user  ratings</w:t>
      </w:r>
      <w:proofErr w:type="gramEnd"/>
      <w:r w:rsidRPr="00C66FB6">
        <w:t xml:space="preserve"> linked to service providers.</w:t>
      </w:r>
    </w:p>
    <w:p w14:paraId="67B8AECB" w14:textId="77777777" w:rsidR="00C66FB6" w:rsidRPr="00C66FB6" w:rsidRDefault="00C66FB6" w:rsidP="00C66FB6">
      <w:pPr>
        <w:numPr>
          <w:ilvl w:val="1"/>
          <w:numId w:val="3"/>
        </w:numPr>
      </w:pPr>
      <w:r w:rsidRPr="00C66FB6">
        <w:t>Log booking history and status updates for customers and helpers.</w:t>
      </w:r>
    </w:p>
    <w:p w14:paraId="33169776" w14:textId="77777777" w:rsidR="00C66FB6" w:rsidRPr="00C66FB6" w:rsidRDefault="00C66FB6" w:rsidP="00C66FB6">
      <w:pPr>
        <w:numPr>
          <w:ilvl w:val="1"/>
          <w:numId w:val="3"/>
        </w:numPr>
      </w:pPr>
      <w:r w:rsidRPr="00C66FB6">
        <w:t>Manage authentication data including usernames, hashed passwords, and roles.</w:t>
      </w:r>
    </w:p>
    <w:p w14:paraId="6CF532F9" w14:textId="77777777" w:rsidR="00C66FB6" w:rsidRPr="00C66FB6" w:rsidRDefault="00C66FB6" w:rsidP="00C66FB6">
      <w:pPr>
        <w:numPr>
          <w:ilvl w:val="1"/>
          <w:numId w:val="3"/>
        </w:numPr>
      </w:pPr>
      <w:r w:rsidRPr="00C66FB6">
        <w:t>Store admin data and activity logs.</w:t>
      </w:r>
    </w:p>
    <w:p w14:paraId="15B160F6" w14:textId="77777777" w:rsidR="00C66FB6" w:rsidRPr="00C66FB6" w:rsidRDefault="00C66FB6" w:rsidP="00C66FB6">
      <w:r w:rsidRPr="00C66FB6">
        <w:pict w14:anchorId="61A6E82E">
          <v:rect id="_x0000_i1058" style="width:0;height:1.5pt" o:hralign="center" o:hrstd="t" o:hr="t" fillcolor="#a0a0a0" stroked="f"/>
        </w:pict>
      </w:r>
    </w:p>
    <w:p w14:paraId="50E1836D" w14:textId="77777777" w:rsidR="00C66FB6" w:rsidRPr="00C66FB6" w:rsidRDefault="00C66FB6" w:rsidP="00C66FB6">
      <w:r w:rsidRPr="00C66FB6">
        <w:t>3.3 System Workflow Summary</w:t>
      </w:r>
    </w:p>
    <w:p w14:paraId="767BC011" w14:textId="77777777" w:rsidR="00C66FB6" w:rsidRPr="00C66FB6" w:rsidRDefault="00C66FB6" w:rsidP="00C66FB6">
      <w:pPr>
        <w:numPr>
          <w:ilvl w:val="0"/>
          <w:numId w:val="4"/>
        </w:numPr>
      </w:pPr>
      <w:r w:rsidRPr="00C66FB6">
        <w:t>Landing Page Interaction: Users arrive, browse top performers, read reviews, or search services.</w:t>
      </w:r>
    </w:p>
    <w:p w14:paraId="0484335B" w14:textId="77777777" w:rsidR="00C66FB6" w:rsidRPr="00C66FB6" w:rsidRDefault="00C66FB6" w:rsidP="00C66FB6">
      <w:pPr>
        <w:numPr>
          <w:ilvl w:val="0"/>
          <w:numId w:val="4"/>
        </w:numPr>
      </w:pPr>
      <w:r w:rsidRPr="00C66FB6">
        <w:t>Registration: Users choose to sign up as Customers or Service Providers via separate sign-up forms.</w:t>
      </w:r>
    </w:p>
    <w:p w14:paraId="5EB2E22E" w14:textId="77777777" w:rsidR="00C66FB6" w:rsidRPr="00C66FB6" w:rsidRDefault="00C66FB6" w:rsidP="00C66FB6">
      <w:pPr>
        <w:numPr>
          <w:ilvl w:val="0"/>
          <w:numId w:val="4"/>
        </w:numPr>
      </w:pPr>
      <w:r w:rsidRPr="00C66FB6">
        <w:t>Authentication: Login via username/password with appropriate authentication checks.</w:t>
      </w:r>
    </w:p>
    <w:p w14:paraId="0F9BDA6D" w14:textId="77777777" w:rsidR="00C66FB6" w:rsidRPr="00C66FB6" w:rsidRDefault="00C66FB6" w:rsidP="00C66FB6">
      <w:pPr>
        <w:numPr>
          <w:ilvl w:val="0"/>
          <w:numId w:val="4"/>
        </w:numPr>
      </w:pPr>
      <w:r w:rsidRPr="00C66FB6">
        <w:t>User Dashboard: Post-login, users access a personalized dashboard displaying services, search options, profile info, and booking history.</w:t>
      </w:r>
    </w:p>
    <w:p w14:paraId="691747A9" w14:textId="77777777" w:rsidR="00C66FB6" w:rsidRPr="00C66FB6" w:rsidRDefault="00C66FB6" w:rsidP="00C66FB6">
      <w:pPr>
        <w:numPr>
          <w:ilvl w:val="0"/>
          <w:numId w:val="4"/>
        </w:numPr>
      </w:pPr>
      <w:r w:rsidRPr="00C66FB6">
        <w:t>Service Discovery: Customers search for services by location and profession; filtered results display service provider listings.</w:t>
      </w:r>
    </w:p>
    <w:p w14:paraId="5011736C" w14:textId="6F5B1626" w:rsidR="00C66FB6" w:rsidRPr="00C66FB6" w:rsidRDefault="00C66FB6" w:rsidP="008321AB">
      <w:pPr>
        <w:numPr>
          <w:ilvl w:val="0"/>
          <w:numId w:val="4"/>
        </w:numPr>
      </w:pPr>
      <w:r w:rsidRPr="00C66FB6">
        <w:t>Service Provider Profile: Detailed view of selected service providers with ratings, completed work, and contact info.</w:t>
      </w:r>
    </w:p>
    <w:p w14:paraId="4885DD09" w14:textId="77777777" w:rsidR="00C66FB6" w:rsidRPr="00C66FB6" w:rsidRDefault="00C66FB6" w:rsidP="00C66FB6">
      <w:pPr>
        <w:numPr>
          <w:ilvl w:val="0"/>
          <w:numId w:val="4"/>
        </w:numPr>
      </w:pPr>
      <w:r w:rsidRPr="00C66FB6">
        <w:t>Admin Monitoring: Admins monitor platform activity, user reports, and ensure data integrity.</w:t>
      </w:r>
    </w:p>
    <w:p w14:paraId="527D8433" w14:textId="19CCBE7B" w:rsidR="00C66FB6" w:rsidRPr="00C66FB6" w:rsidRDefault="00C66FB6" w:rsidP="00C66FB6"/>
    <w:p w14:paraId="023B8895" w14:textId="793F0EC2" w:rsidR="00E07C91" w:rsidRDefault="00E07C91" w:rsidP="00E07C91"/>
    <w:p w14:paraId="1C9B1FFC" w14:textId="77777777" w:rsidR="008321AB" w:rsidRDefault="008321AB" w:rsidP="00E07C91"/>
    <w:p w14:paraId="0470F783" w14:textId="77685B9D" w:rsidR="00FE2A26" w:rsidRPr="00330F78" w:rsidRDefault="00FE2A26" w:rsidP="00E07C91">
      <w:pPr>
        <w:rPr>
          <w:i/>
          <w:iCs/>
          <w:sz w:val="32"/>
          <w:szCs w:val="32"/>
          <w:u w:val="single"/>
        </w:rPr>
      </w:pPr>
      <w:r w:rsidRPr="00FE2A26">
        <w:rPr>
          <w:i/>
          <w:iCs/>
          <w:sz w:val="32"/>
          <w:szCs w:val="32"/>
          <w:u w:val="single"/>
        </w:rPr>
        <w:lastRenderedPageBreak/>
        <w:t>Architecture Overview</w:t>
      </w:r>
    </w:p>
    <w:p w14:paraId="6D7C393A" w14:textId="3B419F4E" w:rsidR="00FE2A26" w:rsidRDefault="00FE2A26" w:rsidP="00E07C91">
      <w:r>
        <w:t xml:space="preserve">// this part is just for </w:t>
      </w:r>
      <w:proofErr w:type="gramStart"/>
      <w:r>
        <w:t>explanation  ,</w:t>
      </w:r>
      <w:proofErr w:type="gramEnd"/>
      <w:r>
        <w:t xml:space="preserve"> I am just telling how it can be </w:t>
      </w:r>
      <w:proofErr w:type="gramStart"/>
      <w:r>
        <w:t>done  ,</w:t>
      </w:r>
      <w:proofErr w:type="gramEnd"/>
      <w:r>
        <w:t xml:space="preserve"> all this text will be removed in the final </w:t>
      </w:r>
      <w:proofErr w:type="spellStart"/>
      <w:r>
        <w:t>tdd</w:t>
      </w:r>
      <w:proofErr w:type="spellEnd"/>
      <w:r>
        <w:t xml:space="preserve"> </w:t>
      </w:r>
      <w:r>
        <w:br/>
      </w:r>
    </w:p>
    <w:p w14:paraId="3FF754D6" w14:textId="2845022B" w:rsidR="00330F78" w:rsidRDefault="00FE2A26" w:rsidP="00E07C91">
      <w:r>
        <w:t xml:space="preserve">Detail explanation of </w:t>
      </w:r>
      <w:proofErr w:type="spellStart"/>
      <w:r>
        <w:t>architechutre</w:t>
      </w:r>
      <w:proofErr w:type="spellEnd"/>
      <w:r>
        <w:t xml:space="preserve"> </w:t>
      </w:r>
      <w:proofErr w:type="gramStart"/>
      <w:r>
        <w:t>overview ,</w:t>
      </w:r>
      <w:proofErr w:type="gramEnd"/>
      <w:r>
        <w:t xml:space="preserve"> description of each component </w:t>
      </w:r>
      <w:r>
        <w:br/>
        <w:t>for example</w:t>
      </w:r>
    </w:p>
    <w:p w14:paraId="4923407F" w14:textId="40E21D83" w:rsidR="00330F78" w:rsidRDefault="00330F78" w:rsidP="00E07C91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D463E2" wp14:editId="4AF475CD">
                <wp:simplePos x="0" y="0"/>
                <wp:positionH relativeFrom="column">
                  <wp:posOffset>2948940</wp:posOffset>
                </wp:positionH>
                <wp:positionV relativeFrom="paragraph">
                  <wp:posOffset>294640</wp:posOffset>
                </wp:positionV>
                <wp:extent cx="1676400" cy="1363980"/>
                <wp:effectExtent l="0" t="0" r="19050" b="26670"/>
                <wp:wrapNone/>
                <wp:docPr id="9374780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6F9A8" w14:textId="547FC5E4" w:rsidR="00330F78" w:rsidRPr="00330F78" w:rsidRDefault="00330F78" w:rsidP="00330F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463E2" id="Rectangle 5" o:spid="_x0000_s1026" style="position:absolute;margin-left:232.2pt;margin-top:23.2pt;width:132pt;height:107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" fillcolor="#4472c4 [3204]" strokecolor="#09101d [484]" strokeweight="1pt">
                <v:textbox>
                  <w:txbxContent>
                    <w:p w14:paraId="5096F9A8" w14:textId="547FC5E4" w:rsidR="00330F78" w:rsidRPr="00330F78" w:rsidRDefault="00330F78" w:rsidP="00330F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2FB07E" wp14:editId="6EF542C4">
                <wp:simplePos x="0" y="0"/>
                <wp:positionH relativeFrom="column">
                  <wp:posOffset>59055</wp:posOffset>
                </wp:positionH>
                <wp:positionV relativeFrom="paragraph">
                  <wp:posOffset>293370</wp:posOffset>
                </wp:positionV>
                <wp:extent cx="1930400" cy="1320800"/>
                <wp:effectExtent l="0" t="0" r="12700" b="12700"/>
                <wp:wrapNone/>
                <wp:docPr id="1669960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0B53B" w14:textId="027C2ABD" w:rsidR="00330F78" w:rsidRPr="00330F78" w:rsidRDefault="00330F78" w:rsidP="00330F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FB07E" id="Rectangle 3" o:spid="_x0000_s1027" style="position:absolute;margin-left:4.65pt;margin-top:23.1pt;width:152pt;height:10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" fillcolor="#4472c4 [3204]" strokecolor="#09101d [484]" strokeweight="1pt">
                <v:textbox>
                  <w:txbxContent>
                    <w:p w14:paraId="0FC0B53B" w14:textId="027C2ABD" w:rsidR="00330F78" w:rsidRPr="00330F78" w:rsidRDefault="00330F78" w:rsidP="00330F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237D1973" w14:textId="77777777" w:rsidR="00330F78" w:rsidRDefault="00330F78" w:rsidP="00E07C91"/>
    <w:p w14:paraId="24FB495C" w14:textId="0A62EB27" w:rsidR="00330F78" w:rsidRDefault="00330F78" w:rsidP="00E07C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3EC72" wp14:editId="0B037344">
                <wp:simplePos x="0" y="0"/>
                <wp:positionH relativeFrom="column">
                  <wp:posOffset>1991360</wp:posOffset>
                </wp:positionH>
                <wp:positionV relativeFrom="paragraph">
                  <wp:posOffset>155575</wp:posOffset>
                </wp:positionV>
                <wp:extent cx="805180" cy="175260"/>
                <wp:effectExtent l="0" t="19050" r="33020" b="34290"/>
                <wp:wrapNone/>
                <wp:docPr id="69599217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297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56.8pt;margin-top:12.25pt;width:63.4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" adj="19249" fillcolor="#4472c4 [3204]" strokecolor="#09101d [484]" strokeweight="1pt"/>
            </w:pict>
          </mc:Fallback>
        </mc:AlternateContent>
      </w:r>
      <w:r w:rsidR="00FE2A26">
        <w:t xml:space="preserve">  </w:t>
      </w:r>
      <w:r w:rsidR="00FE2A26">
        <w:br/>
      </w:r>
    </w:p>
    <w:p w14:paraId="6AEE3D9E" w14:textId="77777777" w:rsidR="00330F78" w:rsidRDefault="00330F78" w:rsidP="00E07C91"/>
    <w:p w14:paraId="5F467771" w14:textId="7D63C423" w:rsidR="00330F78" w:rsidRDefault="00FE2A26" w:rsidP="00330F78">
      <w:pPr>
        <w:rPr>
          <w:i/>
          <w:iCs/>
          <w:sz w:val="32"/>
          <w:szCs w:val="32"/>
          <w:u w:val="single"/>
        </w:rPr>
      </w:pPr>
      <w:r>
        <w:br/>
      </w:r>
      <w:r w:rsidR="00330F78">
        <w:t xml:space="preserve">  and moving forward with other </w:t>
      </w:r>
      <w:r w:rsidR="00330F78">
        <w:br/>
        <w:t xml:space="preserve">we need to explain every component </w:t>
      </w:r>
      <w:r w:rsidR="00330F78">
        <w:br/>
      </w:r>
      <w:r w:rsidR="00330F78">
        <w:br/>
      </w:r>
      <w:r w:rsidR="00330F78">
        <w:br/>
      </w:r>
    </w:p>
    <w:p w14:paraId="5AAC01E7" w14:textId="52DEBA92" w:rsidR="00FE2A26" w:rsidRPr="00330F78" w:rsidRDefault="00330F78" w:rsidP="00E07C91">
      <w:pPr>
        <w:rPr>
          <w:u w:val="single"/>
        </w:rPr>
      </w:pPr>
      <w:r w:rsidRPr="00330F78">
        <w:rPr>
          <w:u w:val="single"/>
        </w:rPr>
        <w:t xml:space="preserve">after this a new section can be added for the explanation of </w:t>
      </w:r>
      <w:proofErr w:type="spellStart"/>
      <w:r w:rsidRPr="00330F78">
        <w:rPr>
          <w:u w:val="single"/>
        </w:rPr>
        <w:t>ui</w:t>
      </w:r>
      <w:proofErr w:type="spellEnd"/>
    </w:p>
    <w:sectPr w:rsidR="00FE2A26" w:rsidRPr="0033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B812D" w14:textId="77777777" w:rsidR="008321AB" w:rsidRDefault="008321AB" w:rsidP="008321AB">
      <w:pPr>
        <w:spacing w:after="0" w:line="240" w:lineRule="auto"/>
      </w:pPr>
      <w:r>
        <w:separator/>
      </w:r>
    </w:p>
  </w:endnote>
  <w:endnote w:type="continuationSeparator" w:id="0">
    <w:p w14:paraId="3328BEB8" w14:textId="77777777" w:rsidR="008321AB" w:rsidRDefault="008321AB" w:rsidP="0083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8EC65" w14:textId="77777777" w:rsidR="008321AB" w:rsidRDefault="008321AB" w:rsidP="008321AB">
      <w:pPr>
        <w:spacing w:after="0" w:line="240" w:lineRule="auto"/>
      </w:pPr>
      <w:r>
        <w:separator/>
      </w:r>
    </w:p>
  </w:footnote>
  <w:footnote w:type="continuationSeparator" w:id="0">
    <w:p w14:paraId="3334B501" w14:textId="77777777" w:rsidR="008321AB" w:rsidRDefault="008321AB" w:rsidP="00832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467"/>
    <w:multiLevelType w:val="multilevel"/>
    <w:tmpl w:val="78DE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3BE6"/>
    <w:multiLevelType w:val="multilevel"/>
    <w:tmpl w:val="465E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E5105"/>
    <w:multiLevelType w:val="multilevel"/>
    <w:tmpl w:val="D0B0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05387"/>
    <w:multiLevelType w:val="multilevel"/>
    <w:tmpl w:val="3AE4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31272"/>
    <w:multiLevelType w:val="multilevel"/>
    <w:tmpl w:val="C818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75082">
    <w:abstractNumId w:val="2"/>
  </w:num>
  <w:num w:numId="2" w16cid:durableId="920218196">
    <w:abstractNumId w:val="0"/>
  </w:num>
  <w:num w:numId="3" w16cid:durableId="1912278213">
    <w:abstractNumId w:val="4"/>
  </w:num>
  <w:num w:numId="4" w16cid:durableId="2024042609">
    <w:abstractNumId w:val="1"/>
  </w:num>
  <w:num w:numId="5" w16cid:durableId="59522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91"/>
    <w:rsid w:val="00182D67"/>
    <w:rsid w:val="00330F78"/>
    <w:rsid w:val="008321AB"/>
    <w:rsid w:val="00C66FB6"/>
    <w:rsid w:val="00E07C91"/>
    <w:rsid w:val="00FE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569B"/>
  <w15:chartTrackingRefBased/>
  <w15:docId w15:val="{084F9200-17AD-4E8E-9A76-F315F261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F78"/>
  </w:style>
  <w:style w:type="paragraph" w:styleId="Heading1">
    <w:name w:val="heading 1"/>
    <w:basedOn w:val="Normal"/>
    <w:next w:val="Normal"/>
    <w:link w:val="Heading1Char"/>
    <w:uiPriority w:val="9"/>
    <w:qFormat/>
    <w:rsid w:val="00E0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C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1AB"/>
  </w:style>
  <w:style w:type="paragraph" w:styleId="Footer">
    <w:name w:val="footer"/>
    <w:basedOn w:val="Normal"/>
    <w:link w:val="FooterChar"/>
    <w:uiPriority w:val="99"/>
    <w:unhideWhenUsed/>
    <w:rsid w:val="00832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Asray Kumar</dc:creator>
  <cp:keywords/>
  <dc:description/>
  <cp:lastModifiedBy>Asray Kumar</cp:lastModifiedBy>
  <cp:revision>2</cp:revision>
  <dcterms:created xsi:type="dcterms:W3CDTF">2025-05-25T06:40:00Z</dcterms:created>
  <dcterms:modified xsi:type="dcterms:W3CDTF">2025-05-25T06:40:00Z</dcterms:modified>
</cp:coreProperties>
</file>