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000000"/>
        </w:rPr>
        <w:t>Business Deep Dive I – Reverse Brief</w:t>
      </w:r>
    </w:p>
    <w:p>
      <w:pPr>
        <w:spacing w:after="0"/>
        <w:jc w:val="center"/>
      </w:pPr>
      <w:r>
        <w:rPr>
          <w:b/>
          <w:i w:val="0"/>
          <w:color w:val="000000"/>
          <w:sz w:val="40"/>
        </w:rPr>
        <w:t>Synchrone Knowledge Warranty</w:t>
      </w:r>
    </w:p>
    <w:p>
      <w:pPr>
        <w:spacing w:after="200"/>
        <w:jc w:val="center"/>
      </w:pPr>
      <w:r>
        <w:rPr>
          <w:b w:val="0"/>
          <w:i/>
          <w:color w:val="000000"/>
        </w:rPr>
        <w:t>Synchrone × Dataiku × Albert School – Team 9 – 16 September 2026</w:t>
      </w:r>
    </w:p>
    <w:p>
      <w:pPr>
        <w:pStyle w:val="Heading1"/>
      </w:pPr>
      <w:r>
        <w:rPr>
          <w:color w:val="000000"/>
        </w:rPr>
        <w:t>1. The problem: what is knowledge costing Synchrone today?</w:t>
      </w:r>
    </w:p>
    <w:p>
      <w:r>
        <w:rPr>
          <w:b w:val="0"/>
          <w:i w:val="0"/>
          <w:color w:val="000000"/>
        </w:rPr>
        <w:t>Synchrone records a lot of meetings, trainings and troubleshooting sessions. There are thousands of hours of recordings, but almost nobody goes back to them. So when a problem comes back months later, nobody remembers that the answer is already in a recording at a specific minute, and the work is done again from scratch. In the example given in the brief, this cost three weeks.</w:t>
      </w:r>
    </w:p>
    <w:p>
      <w:r>
        <w:rPr>
          <w:b w:val="0"/>
          <w:i w:val="0"/>
          <w:color w:val="000000"/>
        </w:rPr>
        <w:t>We see four types of loss: time spent searching for something that already exists, work done twice, knowledge that leaves with the engineer, and answers that are found but no longer true because a later decision changed them. The last one worries us the most, because it looks like a success but it is actually a failure.</w:t>
      </w:r>
    </w:p>
    <w:p>
      <w:r>
        <w:rPr>
          <w:b w:val="0"/>
          <w:i w:val="0"/>
          <w:color w:val="000000"/>
        </w:rPr>
        <w:t>Two groups are affected every day. Engineers on client projects, blocked on something a colleague already solved, need the answer fast and with its source. Project managers and practice leads need something else: who knows what, which decision is the current one, and which knowledge is about to leave the company.</w:t>
      </w:r>
    </w:p>
    <w:p>
      <w:r>
        <w:rPr>
          <w:b w:val="0"/>
          <w:i w:val="0"/>
          <w:color w:val="000000"/>
        </w:rPr>
        <w:t>To put a rough number on it, Synchrone publishes €139M of revenue for about 1,500 employees, so about €92.7k per person per year, or €57.7 per hour on the French reference of 1,607 hours. This is not a salary, just a way to value one hour of Synchrone. On that basis, one rework case like the one in the brief (three weeks, about 105 hours) costs close to €6k. If a quarter of the staff loses 30 minutes a week looking for something that already exists, that is about 8,600 hours a year, close to €500k. Knowledge lost when people leave is real too, but we prefer not to put a figure on it before talking to Synchrone's engineers.</w:t>
      </w:r>
    </w:p>
    <w:p>
      <w:r>
        <w:rPr>
          <w:b w:val="0"/>
          <w:i/>
          <w:color w:val="000000"/>
        </w:rPr>
        <w:t>The question we want to answer: can an engineer, in under a minute, find out whether Synchrone already has the answer, jump to the exact minute that proves it, and know whether it is still valid?</w:t>
      </w:r>
    </w:p>
    <w:p>
      <w:pPr>
        <w:pStyle w:val="Heading1"/>
      </w:pPr>
      <w:r>
        <w:rPr>
          <w:color w:val="000000"/>
        </w:rPr>
        <w:t>2. The options we compared and the one we chose</w:t>
      </w:r>
    </w:p>
    <w:p>
      <w:r>
        <w:rPr>
          <w:b w:val="0"/>
          <w:i w:val="0"/>
          <w:color w:val="000000"/>
        </w:rPr>
        <w:t>We looked at six approaches. Tagging and indexing recordings by hand costs nothing but nobody does it in practice, so it is only the baseline to beat. Transcribing and summarising every file is quick, but a summary loses the details you need later, so we keep it as a side output. Transcribing and adding keyword search is cheap and exact on names, tickets and acronyms, but misses anything phrased differently, so we keep it as one part of the search. Semantic search with a generated answer (RAG, which is standard and native in Dataiku) finds the right passage whatever the wording, but on its own it returns outdated decisions with full confidence and invents answers when it has little evidence. Training a model directly on the recordings gives no sources and no dates and needs retraining at every change, so we rejected it.</w:t>
      </w:r>
    </w:p>
    <w:p>
      <w:r>
        <w:rPr>
          <w:b w:val="0"/>
          <w:i w:val="0"/>
          <w:color w:val="000000"/>
        </w:rPr>
        <w:t>Our choice is RAG plus a verification step: the same semantic search, but every answer comes with its file and minute, is checked against later recordings to see if it is still current, and the system says clearly when it does not know. It is more work than plain RAG, but it is the only option that can honestly answer "is this still true?".</w:t>
      </w:r>
    </w:p>
    <w:p>
      <w:r>
        <w:rPr>
          <w:b w:val="0"/>
          <w:i w:val="0"/>
          <w:color w:val="000000"/>
        </w:rPr>
        <w:t>The platform would use the login employees already have and do three things. Recording: a user invites the platform to a meeting like a colleague, it joins, records and files the recording under the right project; older recordings are uploaded and go through the same pipeline. Archive and transcripts: every recording is transcribed and stored in the folder of its project or mission, with date and participants, so anyone with access can open it, pick a meeting, read the transcript and jump to the right moment. Chatbot: an engineer asks a question in plain language, the assistant searches the mission's transcripts, answers with the meeting and minute it comes from, says when it finds nothing, and if a later meeting changed a decision, shows the latest one as current and keeps the old one as history. Access rights follow the project, so users only see, and the chatbot only searches, the missions they belong to. The recordings stay the proof; the platform just makes them easy to find and check.</w:t>
      </w:r>
    </w:p>
    <w:p>
      <w:pPr>
        <w:pStyle w:val="Heading1"/>
      </w:pPr>
      <w:r>
        <w:rPr>
          <w:color w:val="000000"/>
        </w:rPr>
        <w:t>3. How we will test it</w:t>
      </w:r>
    </w:p>
    <w:p>
      <w:r>
        <w:rPr>
          <w:b w:val="0"/>
          <w:i w:val="0"/>
          <w:color w:val="000000"/>
        </w:rPr>
        <w:t>We will write around 50 test questions from the sample recordings, each with the expected file, minute and behaviour, some of them designed to trick the system. Each one is scored pass or fail. When the answer is in the recordings, we expect the right passage in the top 3 results 9 times out of 10, with the link opening within 30 seconds of the right moment; with a different wording, 8 times out of 10. When the answer is spread across several files, every statement must have its own source. When a decision was changed later, the latest one must be shown as current and the old one kept as history, and only if a later recording confirms it. When the answer is not in the recordings, the system must say so, with zero invented facts on 20 trap questions built for this case. Nothing from a recording outside a user's access may ever appear in their answer. With poor audio, strong accents or technical vocabulary, we will measure the error rate on a hand-checked sample and still expect the right minute to be found. And when the archive grows 10 and then 100 times, results may drop by 5 points at most, answers must stay under 5 seconds, and the cost per question will be tracked.</w:t>
      </w:r>
    </w:p>
    <w:p>
      <w:pPr>
        <w:pStyle w:val="Heading1"/>
      </w:pPr>
      <w:r>
        <w:rPr>
          <w:color w:val="000000"/>
        </w:rPr>
        <w:t>4. Does it pay off?</w:t>
      </w:r>
    </w:p>
    <w:p>
      <w:r>
        <w:rPr>
          <w:b w:val="0"/>
          <w:i w:val="0"/>
          <w:color w:val="000000"/>
        </w:rPr>
        <w:t>We used the same formula for three scenarios: users × hours saved per week × 45.9 working weeks × €57.7 per hour. Low: 150 users (10% of staff) saving 15 minutes a week, about 1,720 hours and €99k a year. Central: 375 users (25%) saving 30 minutes a week, 8,606 hours and about €496k. High: 600 users (40%) saving 45 minutes a week, 20,655 hours and about €1.19M. None of this counts avoided rework, faster onboarding or knowledge kept when people leave. What we honestly don't know is how many people will use it and how much time it will really save, which is why we want to ask Synchrone's engineers at the first Grill.</w:t>
      </w:r>
    </w:p>
    <w:p>
      <w:r>
        <w:rPr>
          <w:b w:val="0"/>
          <w:i w:val="0"/>
          <w:color w:val="000000"/>
        </w:rPr>
        <w:t>The brief gives no size for the archive and no internal costs, so our costs are working assumptions, not a quote, and we will measure the real cost per hour and per question on Dataiku during the project. Building the platform should cost about €110k (roughly 10 person-months at €11k), and running it under €40k a year for platform, models and maintenance, since transcription itself costs under €1 per hour of audio at public cloud prices. Against a first-year cost of about €150k, the central scenario returns about €3.3 per euro spent; the low scenario does not pay back in the first year. Break-even is at about 113 regular users, or 7.6% of staff, a target we are happy for Synchrone to challenge.</w:t>
      </w:r>
    </w:p>
    <w:p>
      <w:pPr>
        <w:pStyle w:val="Heading1"/>
      </w:pPr>
      <w:r>
        <w:rPr>
          <w:color w:val="000000"/>
        </w:rPr>
        <w:t>5. What could go wrong, and why we still believe in it</w:t>
      </w:r>
    </w:p>
    <w:p>
      <w:r>
        <w:rPr>
          <w:b w:val="0"/>
          <w:i w:val="0"/>
          <w:color w:val="000000"/>
        </w:rPr>
        <w:t>Transcription quality will suffer from background noise, regional accents and technical acronyms, so every answer stays linked to the original audio and we will check a hand-picked sample manually. Retrieval is the step nothing downstream can repair if it fails, so it is where we will spend the most time. Knowing what is still true is harder still, because a more recent recording is not automatically the right one, and getting this wrong is worse than finding nothing. Scale is a real risk: we will test on a few hours of recordings and it has to hold on thousands. And adoption is fragile: one wrong answer is enough for engineers to stop trusting the tool and go back to asking around. That is why sources and the ability to say "I don't know" are not a feature for us, they are the whole product. The hard parts are real, but ours is the only approach built to fail honestly, and we think that is exactly what will keep engineers using it.</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