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title of the research poster is Captioning Practices in Deaf Vlogs on YouTube</w:t>
        <w:br w:type="textWrapping"/>
        <w:t xml:space="preserve">The authors are Julia Kerns, Elizabeth Beers, Hernisa Kacorri from the University of Maryland, College Park, MD.</w:t>
      </w:r>
    </w:p>
    <w:p w:rsidR="00000000" w:rsidDel="00000000" w:rsidP="00000000" w:rsidRDefault="00000000" w:rsidRPr="00000000" w14:paraId="0000000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work aims to provide a better understanding of current practices in captioning of Deaf Vlogs in a popular medium such as Youtube. Our observations can have implications for future work in building sign language datasets scrapped from the web. Moreover, they can inform the design of vlogging interfaces by considering the Deaf community’s ownership over signed content in the presence of future auto-translation features. </w:t>
      </w:r>
    </w:p>
    <w:p w:rsidR="00000000" w:rsidDel="00000000" w:rsidP="00000000" w:rsidRDefault="00000000" w:rsidRPr="00000000" w14:paraId="0000000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collect our data, we used the keyword deaf vlog which we then used to code the top 100 videos however videos were not restricted to a specific sign language. For a video to be included, it had to include sign language content created by Deaf people. </w:t>
      </w:r>
    </w:p>
    <w:p w:rsidR="00000000" w:rsidDel="00000000" w:rsidP="00000000" w:rsidRDefault="00000000" w:rsidRPr="00000000" w14:paraId="0000000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used several methods in characterizing the videos: 1. Type of Sign Language, 2. types of captioning practices which are none, user-generated closed captions, auto-generated closed captions, open captions, audio, and transcripts, 3. thematic category listed by YouTube, 4. Intended audience, 5. Number of views</w:t>
      </w:r>
    </w:p>
    <w:p w:rsidR="00000000" w:rsidDel="00000000" w:rsidP="00000000" w:rsidRDefault="00000000" w:rsidRPr="00000000" w14:paraId="0000000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concluded that over 42 of the videos were intended for a Deaf audience. The distribution of the number of views by captioning practices was higher throughout the videos containing closed captioning and audio. These results provide us with the understanding that there is more work to be done on creating datasets to analyze the various types of captioning and various types of sign language used in these videos. This information will provide us with a foundational start to begin indexing Deaf Vlogs for future technologies. Thank you.</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