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76054F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76054F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76054F" w:rsidRDefault="00337CF7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docs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google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co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m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spr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e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adsheets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d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Pr="00337CF7">
          <w:rPr>
            <w:rStyle w:val="Hyperlink"/>
            <w:rFonts w:ascii="Arial" w:hAnsi="Arial" w:cs="Arial"/>
            <w:sz w:val="24"/>
            <w:szCs w:val="24"/>
          </w:rPr>
          <w:t>EOEmGcBpokRfYbiNBDQs</w:t>
        </w:r>
        <w:proofErr w:type="spellEnd"/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Pr="00337CF7">
          <w:rPr>
            <w:rStyle w:val="Hyperlink"/>
            <w:rFonts w:ascii="Arial" w:hAnsi="Arial" w:cs="Arial"/>
            <w:sz w:val="24"/>
            <w:szCs w:val="24"/>
          </w:rPr>
          <w:t>XnWG</w:t>
        </w:r>
        <w:proofErr w:type="spellEnd"/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Pr="00337CF7">
          <w:rPr>
            <w:rStyle w:val="Hyperlink"/>
            <w:rFonts w:ascii="Arial" w:hAnsi="Arial" w:cs="Arial"/>
            <w:sz w:val="24"/>
            <w:szCs w:val="24"/>
          </w:rPr>
          <w:t>QGmOSwYKpKiOkhQR</w:t>
        </w:r>
        <w:proofErr w:type="spellEnd"/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4/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edit</w:t>
        </w:r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Pr="00337CF7">
          <w:rPr>
            <w:rStyle w:val="Hyperlink"/>
            <w:rFonts w:ascii="Arial" w:hAnsi="Arial" w:cs="Arial"/>
            <w:sz w:val="24"/>
            <w:szCs w:val="24"/>
          </w:rPr>
          <w:t>usp</w:t>
        </w:r>
        <w:proofErr w:type="spellEnd"/>
        <w:r w:rsidRPr="0076054F">
          <w:rPr>
            <w:rStyle w:val="Hyperlink"/>
            <w:rFonts w:ascii="Arial" w:hAnsi="Arial" w:cs="Arial"/>
            <w:sz w:val="24"/>
            <w:szCs w:val="24"/>
            <w:lang w:val="ru-RU"/>
          </w:rPr>
          <w:t>=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76054F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76054F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76054F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52E17C8" w:rsidR="00FA2D9C" w:rsidRPr="0076054F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1" type="#_x0000_t75" style="width:18pt;height:15.75pt" o:ole="">
            <v:imagedata r:id="rId7" o:title=""/>
          </v:shape>
          <w:control r:id="rId8" w:name="DefaultOcxName4" w:shapeid="_x0000_i1301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288" type="#_x0000_t75" style="width:18pt;height:15.75pt" o:ole="">
            <v:imagedata r:id="rId7" o:title=""/>
          </v:shape>
          <w:control r:id="rId9" w:name="DefaultOcxName5" w:shapeid="_x0000_i1288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5pt" o:ole="">
            <v:imagedata r:id="rId7" o:title=""/>
          </v:shape>
          <w:control r:id="rId10" w:name="DefaultOcxName6" w:shapeid="_x0000_i1106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5pt" o:ole="">
            <v:imagedata r:id="rId7" o:title=""/>
          </v:shape>
          <w:control r:id="rId11" w:name="DefaultOcxName7" w:shapeid="_x0000_i1109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76054F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76054F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Daily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76054F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76054F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76054F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6AE1672E" w:rsidR="00337CF7" w:rsidRPr="0076054F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75pt" o:ole="">
            <v:imagedata r:id="rId7" o:title=""/>
          </v:shape>
          <w:control r:id="rId12" w:name="DefaultOcxName8" w:shapeid="_x0000_i1112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5pt" o:ole="">
            <v:imagedata r:id="rId7" o:title=""/>
          </v:shape>
          <w:control r:id="rId13" w:name="DefaultOcxName9" w:shapeid="_x0000_i1115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90" type="#_x0000_t75" style="width:18pt;height:15.75pt" o:ole="">
            <v:imagedata r:id="rId14" o:title=""/>
          </v:shape>
          <w:control r:id="rId15" w:name="DefaultOcxName10" w:shapeid="_x0000_i1290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75pt" o:ole="">
            <v:imagedata r:id="rId7" o:title=""/>
          </v:shape>
          <w:control r:id="rId16" w:name="DefaultOcxName11" w:shapeid="_x0000_i1121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76054F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76054F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76054F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76054F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0350E8F6" w:rsidR="00337CF7" w:rsidRPr="0076054F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5pt" o:ole="">
            <v:imagedata r:id="rId7" o:title=""/>
          </v:shape>
          <w:control r:id="rId17" w:name="DefaultOcxName12" w:shapeid="_x0000_i1124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75pt" o:ole="">
            <v:imagedata r:id="rId7" o:title=""/>
          </v:shape>
          <w:control r:id="rId18" w:name="DefaultOcxName13" w:shapeid="_x0000_i1127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291" type="#_x0000_t75" style="width:18pt;height:15.75pt" o:ole="">
            <v:imagedata r:id="rId14" o:title=""/>
          </v:shape>
          <w:control r:id="rId19" w:name="DefaultOcxName14" w:shapeid="_x0000_i1291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5pt" o:ole="">
            <v:imagedata r:id="rId7" o:title=""/>
          </v:shape>
          <w:control r:id="rId20" w:name="DefaultOcxName15" w:shapeid="_x0000_i1133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76054F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76054F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7BDA44FD" w14:textId="3B70143B" w:rsidR="00135934" w:rsidRPr="00135934" w:rsidRDefault="00135934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135934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Продукт с голубой линией показывает более стабильное удержание пользователей: после резкого падения в первые два дня, </w:t>
      </w:r>
      <w:r w:rsidRPr="00135934">
        <w:rPr>
          <w:rFonts w:ascii="Arial" w:eastAsia="Times New Roman" w:hAnsi="Arial" w:cs="Arial"/>
          <w:sz w:val="24"/>
          <w:szCs w:val="24"/>
        </w:rPr>
        <w:t>retention</w:t>
      </w:r>
      <w:r w:rsidRPr="00135934">
        <w:rPr>
          <w:rFonts w:ascii="Arial" w:eastAsia="Times New Roman" w:hAnsi="Arial" w:cs="Arial"/>
          <w:sz w:val="24"/>
          <w:szCs w:val="24"/>
          <w:lang w:val="ru-RU"/>
        </w:rPr>
        <w:t xml:space="preserve"> стабилизируется и остаётся на уровне 35–40%.</w:t>
      </w:r>
      <w:r w:rsidRPr="00135934">
        <w:rPr>
          <w:rFonts w:ascii="Arial" w:eastAsia="Times New Roman" w:hAnsi="Arial" w:cs="Arial"/>
          <w:sz w:val="24"/>
          <w:szCs w:val="24"/>
          <w:lang w:val="ru-RU"/>
        </w:rPr>
        <w:br/>
        <w:t>Продукт с красной линией теряет пользователей значительно быстрее — уже к 5 дню почти никто не возвращается.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76054F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6054F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76054F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567D407D" w:rsidR="00337CF7" w:rsidRPr="0076054F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5pt" o:ole="">
            <v:imagedata r:id="rId7" o:title=""/>
          </v:shape>
          <w:control r:id="rId22" w:name="DefaultOcxName17" w:shapeid="_x0000_i1136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75pt" o:ole="">
            <v:imagedata r:id="rId7" o:title=""/>
          </v:shape>
          <w:control r:id="rId23" w:name="DefaultOcxName18" w:shapeid="_x0000_i1139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92" type="#_x0000_t75" style="width:18pt;height:15.75pt" o:ole="">
            <v:imagedata r:id="rId14" o:title=""/>
          </v:shape>
          <w:control r:id="rId24" w:name="DefaultOcxName19" w:shapeid="_x0000_i1292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5pt" o:ole="">
            <v:imagedata r:id="rId7" o:title=""/>
          </v:shape>
          <w:control r:id="rId25" w:name="DefaultOcxName20" w:shapeid="_x0000_i1145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76054F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76054F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0F91C6E" w:rsidR="00337CF7" w:rsidRPr="0076054F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5pt" o:ole="">
            <v:imagedata r:id="rId7" o:title=""/>
          </v:shape>
          <w:control r:id="rId26" w:name="DefaultOcxName21" w:shapeid="_x0000_i1148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75pt" o:ole="">
            <v:imagedata r:id="rId7" o:title=""/>
          </v:shape>
          <w:control r:id="rId27" w:name="DefaultOcxName22" w:shapeid="_x0000_i1151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75pt" o:ole="">
            <v:imagedata r:id="rId7" o:title=""/>
          </v:shape>
          <w:control r:id="rId28" w:name="DefaultOcxName23" w:shapeid="_x0000_i1154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93" type="#_x0000_t75" style="width:18pt;height:15.75pt" o:ole="">
            <v:imagedata r:id="rId14" o:title=""/>
          </v:shape>
          <w:control r:id="rId29" w:name="DefaultOcxName24" w:shapeid="_x0000_i1293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76054F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76054F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76054F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6054F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76054F">
        <w:rPr>
          <w:rStyle w:val="Strong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76054F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76054F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76054F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76054F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76054F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76054F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76054F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76054F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06490032" w:rsidR="00337CF7" w:rsidRPr="0076054F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5pt" o:ole="">
            <v:imagedata r:id="rId7" o:title=""/>
          </v:shape>
          <w:control r:id="rId30" w:name="DefaultOcxName30" w:shapeid="_x0000_i1160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5pt" o:ole="">
            <v:imagedata r:id="rId7" o:title=""/>
          </v:shape>
          <w:control r:id="rId31" w:name="DefaultOcxName31" w:shapeid="_x0000_i1163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75pt" o:ole="">
            <v:imagedata r:id="rId7" o:title=""/>
          </v:shape>
          <w:control r:id="rId32" w:name="DefaultOcxName32" w:shapeid="_x0000_i1166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4" type="#_x0000_t75" style="width:18pt;height:15.75pt" o:ole="">
            <v:imagedata r:id="rId14" o:title=""/>
          </v:shape>
          <w:control r:id="rId33" w:name="DefaultOcxName33" w:shapeid="_x0000_i1294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76054F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76054F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76054F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0BFF3ABB" w14:textId="77777777" w:rsidR="00FC68D8" w:rsidRDefault="00F562FA" w:rsidP="00FC68D8">
      <w:pPr>
        <w:rPr>
          <w:rFonts w:ascii="var(--jp-code-font-family)" w:eastAsia="Times New Roman" w:hAnsi="var(--jp-code-font-family)" w:cs="Courier New"/>
          <w:sz w:val="20"/>
          <w:szCs w:val="20"/>
          <w:lang w:val="ru-RU"/>
        </w:rPr>
      </w:pPr>
      <w:r w:rsidRPr="0076054F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  <w:r w:rsidR="00FC68D8" w:rsidRPr="00FC68D8">
        <w:rPr>
          <w:rFonts w:ascii="var(--jp-code-font-family)" w:eastAsia="Times New Roman" w:hAnsi="var(--jp-code-font-family)" w:cs="Courier New"/>
          <w:sz w:val="20"/>
          <w:szCs w:val="20"/>
          <w:lang w:val="ru-RU"/>
        </w:rPr>
        <w:t xml:space="preserve"> </w:t>
      </w:r>
    </w:p>
    <w:p w14:paraId="66D15D18" w14:textId="6F81D7E9" w:rsidR="00FC68D8" w:rsidRPr="00FC68D8" w:rsidRDefault="00FC68D8" w:rsidP="00FC68D8">
      <w:pPr>
        <w:rPr>
          <w:rFonts w:ascii="Arial" w:eastAsia="Times New Roman" w:hAnsi="Arial" w:cs="Arial"/>
          <w:sz w:val="24"/>
          <w:szCs w:val="24"/>
        </w:rPr>
      </w:pPr>
      <w:r w:rsidRPr="00FC68D8">
        <w:rPr>
          <w:rFonts w:ascii="Arial" w:eastAsia="Times New Roman" w:hAnsi="Arial" w:cs="Arial"/>
          <w:sz w:val="24"/>
          <w:szCs w:val="24"/>
          <w:lang w:val="ru-RU"/>
        </w:rPr>
        <w:t>Эксперимент</w:t>
      </w:r>
      <w:r w:rsidRPr="00FC68D8">
        <w:rPr>
          <w:rFonts w:ascii="Arial" w:eastAsia="Times New Roman" w:hAnsi="Arial" w:cs="Arial"/>
          <w:sz w:val="24"/>
          <w:szCs w:val="24"/>
        </w:rPr>
        <w:t xml:space="preserve"> 1:ARPU (test): 665.74</w:t>
      </w:r>
      <w:r w:rsidRPr="00FC68D8">
        <w:rPr>
          <w:rFonts w:ascii="Arial" w:eastAsia="Times New Roman" w:hAnsi="Arial" w:cs="Arial"/>
          <w:sz w:val="24"/>
          <w:szCs w:val="24"/>
        </w:rPr>
        <w:t xml:space="preserve"> - </w:t>
      </w:r>
      <w:r w:rsidRPr="00FC68D8">
        <w:rPr>
          <w:rFonts w:ascii="Arial" w:eastAsia="Times New Roman" w:hAnsi="Arial" w:cs="Arial"/>
          <w:sz w:val="24"/>
          <w:szCs w:val="24"/>
        </w:rPr>
        <w:t>ARPU (control): 722.46</w:t>
      </w:r>
      <w:r w:rsidRPr="00FC68D8">
        <w:rPr>
          <w:rFonts w:ascii="Arial" w:eastAsia="Times New Roman" w:hAnsi="Arial" w:cs="Arial"/>
          <w:sz w:val="24"/>
          <w:szCs w:val="24"/>
        </w:rPr>
        <w:t xml:space="preserve">- </w:t>
      </w:r>
      <w:r w:rsidRPr="00FC68D8">
        <w:rPr>
          <w:rFonts w:ascii="Arial" w:eastAsia="Times New Roman" w:hAnsi="Arial" w:cs="Arial"/>
          <w:sz w:val="24"/>
          <w:szCs w:val="24"/>
        </w:rPr>
        <w:t>p-value: 0.6890</w:t>
      </w:r>
    </w:p>
    <w:p w14:paraId="3CF1A48F" w14:textId="0ECF5BCB" w:rsidR="00FC68D8" w:rsidRPr="00FC68D8" w:rsidRDefault="00FC68D8" w:rsidP="00FC68D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C68D8">
        <w:rPr>
          <w:rFonts w:ascii="Arial" w:eastAsia="Times New Roman" w:hAnsi="Arial" w:cs="Arial"/>
          <w:sz w:val="24"/>
          <w:szCs w:val="24"/>
        </w:rPr>
        <w:t>Эксперимент</w:t>
      </w:r>
      <w:proofErr w:type="spellEnd"/>
      <w:r w:rsidRPr="00FC68D8">
        <w:rPr>
          <w:rFonts w:ascii="Arial" w:eastAsia="Times New Roman" w:hAnsi="Arial" w:cs="Arial"/>
          <w:sz w:val="24"/>
          <w:szCs w:val="24"/>
        </w:rPr>
        <w:t xml:space="preserve"> 2:</w:t>
      </w:r>
      <w:r w:rsidRPr="00FC68D8">
        <w:rPr>
          <w:rFonts w:ascii="Arial" w:eastAsia="Times New Roman" w:hAnsi="Arial" w:cs="Arial"/>
          <w:sz w:val="24"/>
          <w:szCs w:val="24"/>
        </w:rPr>
        <w:t xml:space="preserve"> </w:t>
      </w:r>
      <w:r w:rsidRPr="00FC68D8">
        <w:rPr>
          <w:rFonts w:ascii="Arial" w:eastAsia="Times New Roman" w:hAnsi="Arial" w:cs="Arial"/>
          <w:sz w:val="24"/>
          <w:szCs w:val="24"/>
        </w:rPr>
        <w:t>ARPU (test): 332.93</w:t>
      </w:r>
      <w:r w:rsidRPr="00FC68D8">
        <w:rPr>
          <w:rFonts w:ascii="Arial" w:eastAsia="Times New Roman" w:hAnsi="Arial" w:cs="Arial"/>
          <w:sz w:val="24"/>
          <w:szCs w:val="24"/>
        </w:rPr>
        <w:t xml:space="preserve">- </w:t>
      </w:r>
      <w:r w:rsidRPr="00FC68D8">
        <w:rPr>
          <w:rFonts w:ascii="Arial" w:eastAsia="Times New Roman" w:hAnsi="Arial" w:cs="Arial"/>
          <w:sz w:val="24"/>
          <w:szCs w:val="24"/>
        </w:rPr>
        <w:t>ARPU (control): 704.65</w:t>
      </w:r>
      <w:r w:rsidRPr="00FC68D8">
        <w:rPr>
          <w:rFonts w:ascii="Arial" w:eastAsia="Times New Roman" w:hAnsi="Arial" w:cs="Arial"/>
          <w:sz w:val="24"/>
          <w:szCs w:val="24"/>
        </w:rPr>
        <w:t xml:space="preserve"> - </w:t>
      </w:r>
      <w:r w:rsidRPr="00FC68D8">
        <w:rPr>
          <w:rFonts w:ascii="Arial" w:eastAsia="Times New Roman" w:hAnsi="Arial" w:cs="Arial"/>
          <w:sz w:val="24"/>
          <w:szCs w:val="24"/>
        </w:rPr>
        <w:t>p-value: 0.0011</w:t>
      </w:r>
    </w:p>
    <w:p w14:paraId="24800237" w14:textId="77777777" w:rsidR="00FC68D8" w:rsidRPr="00FC68D8" w:rsidRDefault="00FC68D8" w:rsidP="00FC68D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3D2A25" w14:textId="73652FDA" w:rsidR="00FC68D8" w:rsidRPr="00FC68D8" w:rsidRDefault="00FC68D8" w:rsidP="00FC68D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68D8">
        <w:rPr>
          <w:rFonts w:ascii="Arial" w:eastAsia="Times New Roman" w:hAnsi="Arial" w:cs="Arial"/>
          <w:sz w:val="24"/>
          <w:szCs w:val="24"/>
          <w:lang w:val="ru-RU"/>
        </w:rPr>
        <w:t>Эксперимент</w:t>
      </w:r>
      <w:r w:rsidRPr="00FC68D8">
        <w:rPr>
          <w:rFonts w:ascii="Arial" w:eastAsia="Times New Roman" w:hAnsi="Arial" w:cs="Arial"/>
          <w:sz w:val="24"/>
          <w:szCs w:val="24"/>
        </w:rPr>
        <w:t xml:space="preserve"> 3:</w:t>
      </w:r>
      <w:r w:rsidRPr="00FC68D8">
        <w:rPr>
          <w:rFonts w:ascii="Arial" w:eastAsia="Times New Roman" w:hAnsi="Arial" w:cs="Arial"/>
          <w:sz w:val="24"/>
          <w:szCs w:val="24"/>
        </w:rPr>
        <w:t xml:space="preserve"> </w:t>
      </w:r>
      <w:r w:rsidRPr="00FC68D8">
        <w:rPr>
          <w:rFonts w:ascii="Arial" w:eastAsia="Times New Roman" w:hAnsi="Arial" w:cs="Arial"/>
          <w:sz w:val="24"/>
          <w:szCs w:val="24"/>
        </w:rPr>
        <w:t>ARPU (test): 998.67</w:t>
      </w:r>
      <w:r w:rsidRPr="00FC68D8">
        <w:rPr>
          <w:rFonts w:ascii="Arial" w:eastAsia="Times New Roman" w:hAnsi="Arial" w:cs="Arial"/>
          <w:sz w:val="24"/>
          <w:szCs w:val="24"/>
        </w:rPr>
        <w:t xml:space="preserve"> - </w:t>
      </w:r>
      <w:r w:rsidRPr="00FC68D8">
        <w:rPr>
          <w:rFonts w:ascii="Arial" w:eastAsia="Times New Roman" w:hAnsi="Arial" w:cs="Arial"/>
          <w:sz w:val="24"/>
          <w:szCs w:val="24"/>
        </w:rPr>
        <w:t>ARPU (control): 663.21</w:t>
      </w:r>
      <w:r w:rsidRPr="00FC68D8">
        <w:rPr>
          <w:rFonts w:ascii="Arial" w:eastAsia="Times New Roman" w:hAnsi="Arial" w:cs="Arial"/>
          <w:sz w:val="24"/>
          <w:szCs w:val="24"/>
        </w:rPr>
        <w:t xml:space="preserve"> - </w:t>
      </w:r>
      <w:r w:rsidRPr="00FC68D8">
        <w:rPr>
          <w:rFonts w:ascii="Arial" w:eastAsia="Times New Roman" w:hAnsi="Arial" w:cs="Arial"/>
          <w:sz w:val="24"/>
          <w:szCs w:val="24"/>
        </w:rPr>
        <w:t>p-value: 0.0603</w:t>
      </w:r>
    </w:p>
    <w:p w14:paraId="46134FCB" w14:textId="7986966B" w:rsidR="00F562FA" w:rsidRPr="00FC68D8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20E9A46D" w14:textId="77777777" w:rsidR="00FC68D8" w:rsidRDefault="00FC68D8" w:rsidP="00337CF7">
      <w:pPr>
        <w:spacing w:after="0" w:line="240" w:lineRule="auto"/>
        <w:rPr>
          <w:lang w:val="ru-RU"/>
        </w:rPr>
      </w:pPr>
    </w:p>
    <w:p w14:paraId="767D47CD" w14:textId="77777777" w:rsidR="00FC68D8" w:rsidRDefault="00FC68D8" w:rsidP="00337CF7">
      <w:pPr>
        <w:spacing w:after="0" w:line="240" w:lineRule="auto"/>
        <w:rPr>
          <w:lang w:val="ru-RU"/>
        </w:rPr>
      </w:pPr>
    </w:p>
    <w:p w14:paraId="7759A76C" w14:textId="77777777" w:rsidR="00FC68D8" w:rsidRDefault="00FC68D8" w:rsidP="00337CF7">
      <w:pPr>
        <w:spacing w:after="0" w:line="240" w:lineRule="auto"/>
        <w:rPr>
          <w:lang w:val="ru-RU"/>
        </w:rPr>
      </w:pPr>
    </w:p>
    <w:p w14:paraId="5E10D845" w14:textId="3F388BD8" w:rsidR="00337CF7" w:rsidRPr="0076054F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70D18456" w:rsidR="00253CEA" w:rsidRPr="0076054F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75pt" o:ole="">
            <v:imagedata r:id="rId7" o:title=""/>
          </v:shape>
          <w:control r:id="rId34" w:name="DefaultOcxName42" w:shapeid="_x0000_i1172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75pt" o:ole="">
            <v:imagedata r:id="rId7" o:title=""/>
          </v:shape>
          <w:control r:id="rId35" w:name="DefaultOcxName43" w:shapeid="_x0000_i1175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75pt" o:ole="">
            <v:imagedata r:id="rId7" o:title=""/>
          </v:shape>
          <w:control r:id="rId36" w:name="DefaultOcxName44" w:shapeid="_x0000_i1178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307" type="#_x0000_t75" style="width:18pt;height:15.75pt" o:ole="">
            <v:imagedata r:id="rId7" o:title=""/>
          </v:shape>
          <w:control r:id="rId37" w:name="DefaultOcxName45" w:shapeid="_x0000_i1307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75pt" o:ole="">
            <v:imagedata r:id="rId7" o:title=""/>
          </v:shape>
          <w:control r:id="rId38" w:name="DefaultOcxName46" w:shapeid="_x0000_i1184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76054F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76054F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76054F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10.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5A645D7A" w:rsidR="00337CF7" w:rsidRPr="0076054F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5pt" o:ole="">
            <v:imagedata r:id="rId7" o:title=""/>
          </v:shape>
          <w:control r:id="rId39" w:name="DefaultOcxName47" w:shapeid="_x0000_i1187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98" type="#_x0000_t75" style="width:18pt;height:15.75pt" o:ole="">
            <v:imagedata r:id="rId14" o:title=""/>
          </v:shape>
          <w:control r:id="rId40" w:name="DefaultOcxName48" w:shapeid="_x0000_i1298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97" type="#_x0000_t75" style="width:18pt;height:15.75pt" o:ole="">
            <v:imagedata r:id="rId7" o:title=""/>
          </v:shape>
          <w:control r:id="rId41" w:name="DefaultOcxName49" w:shapeid="_x0000_i1297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5pt" o:ole="">
            <v:imagedata r:id="rId7" o:title=""/>
          </v:shape>
          <w:control r:id="rId42" w:name="DefaultOcxName50" w:shapeid="_x0000_i1196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5pt" o:ole="">
            <v:imagedata r:id="rId7" o:title=""/>
          </v:shape>
          <w:control r:id="rId43" w:name="DefaultOcxName51" w:shapeid="_x0000_i1199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76054F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76054F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76054F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76054F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5A22B587" w:rsidR="00752A67" w:rsidRPr="0076054F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75pt" o:ole="">
            <v:imagedata r:id="rId44" o:title=""/>
          </v:shape>
          <w:control r:id="rId45" w:name="DefaultOcxName52" w:shapeid="_x0000_i1202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5pt" o:ole="">
            <v:imagedata r:id="rId44" o:title=""/>
          </v:shape>
          <w:control r:id="rId46" w:name="DefaultOcxName53" w:shapeid="_x0000_i1205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9" type="#_x0000_t75" style="width:18pt;height:15.75pt" o:ole="">
            <v:imagedata r:id="rId47" o:title=""/>
          </v:shape>
          <w:control r:id="rId48" w:name="DefaultOcxName54" w:shapeid="_x0000_i1299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33F9562E" w:rsidR="00337CF7" w:rsidRPr="0076054F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300" type="#_x0000_t75" style="width:18pt;height:15.75pt" o:ole="">
            <v:imagedata r:id="rId47" o:title=""/>
          </v:shape>
          <w:control r:id="rId49" w:name="DefaultOcxName55" w:shapeid="_x0000_i1300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76054F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76054F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76054F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6054F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446226A3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1640FBA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306" type="#_x0000_t75" style="width:18pt;height:15.75pt" o:ole="">
            <v:imagedata r:id="rId14" o:title=""/>
          </v:shape>
          <w:control r:id="rId52" w:name="DefaultOcxName61" w:shapeid="_x0000_i130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EF6402D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03" type="#_x0000_t75" style="width:18pt;height:15.75pt" o:ole="">
            <v:imagedata r:id="rId7" o:title=""/>
          </v:shape>
          <w:control r:id="rId54" w:name="DefaultOcxName612" w:shapeid="_x0000_i130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D34C61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305" type="#_x0000_t75" style="width:18pt;height:15.75pt" o:ole="">
            <v:imagedata r:id="rId7" o:title=""/>
          </v:shape>
          <w:control r:id="rId56" w:name="DefaultOcxName613" w:shapeid="_x0000_i130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76054F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76054F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76054F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76054F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4DFB44B0" w:rsidR="00F82522" w:rsidRPr="0076054F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2429960" w:rsidR="00F82522" w:rsidRPr="0076054F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7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4EC6454" w:rsidR="00F82522" w:rsidRPr="0076054F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08" type="#_x0000_t75" style="width:18pt;height:15.75pt" o:ole="">
            <v:imagedata r:id="rId14" o:title=""/>
          </v:shape>
          <w:control r:id="rId62" w:name="DefaultOcxName46121" w:shapeid="_x0000_i130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0851D8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7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4488E39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9" type="#_x0000_t75" style="width:18pt;height:15.75pt" o:ole="">
            <v:imagedata r:id="rId47" o:title=""/>
          </v:shape>
          <w:control r:id="rId66" w:name="DefaultOcxName66" w:shapeid="_x0000_i130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01897B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7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584035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75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3FA432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7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7314729C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5pt" o:ole="">
            <v:imagedata r:id="rId7" o:title=""/>
          </v:shape>
          <w:control r:id="rId74" w:name="DefaultOcxName70" w:shapeid="_x0000_i1250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6DE699AD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10" type="#_x0000_t75" style="width:18pt;height:15.75pt" o:ole="">
            <v:imagedata r:id="rId14" o:title=""/>
          </v:shape>
          <w:control r:id="rId75" w:name="DefaultOcxName71" w:shapeid="_x0000_i1310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2D2E1F2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75pt" o:ole="">
            <v:imagedata r:id="rId7" o:title=""/>
          </v:shape>
          <w:control r:id="rId76" w:name="DefaultOcxName72" w:shapeid="_x0000_i1256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1A60514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5pt" o:ole="">
            <v:imagedata r:id="rId7" o:title=""/>
          </v:shape>
          <w:control r:id="rId77" w:name="DefaultOcxName73" w:shapeid="_x0000_i1259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 xml:space="preserve">Это говорит о том, что альтернативная гипотеза верна с вероятностью </w:t>
      </w:r>
      <w:r w:rsidRPr="00FA2D9C">
        <w:rPr>
          <w:rFonts w:ascii="Arial" w:eastAsia="Times New Roman" w:hAnsi="Arial" w:cs="Arial"/>
          <w:sz w:val="20"/>
          <w:szCs w:val="20"/>
        </w:rPr>
        <w:t>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303E4F4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11" type="#_x0000_t75" style="width:18pt;height:15.75pt" o:ole="">
            <v:imagedata r:id="rId14" o:title=""/>
          </v:shape>
          <w:control r:id="rId78" w:name="DefaultOcxName74" w:shapeid="_x0000_i1311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5pt" o:ole="">
            <v:imagedata r:id="rId7" o:title=""/>
          </v:shape>
          <w:control r:id="rId79" w:name="DefaultOcxName75" w:shapeid="_x0000_i1265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5pt" o:ole="">
            <v:imagedata r:id="rId7" o:title=""/>
          </v:shape>
          <w:control r:id="rId80" w:name="DefaultOcxName76" w:shapeid="_x0000_i1268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5pt" o:ole="">
            <v:imagedata r:id="rId7" o:title=""/>
          </v:shape>
          <w:control r:id="rId81" w:name="DefaultOcxName77" w:shapeid="_x0000_i1271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76054F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1E7DB936" w:rsidR="00FA2D9C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5pt" o:ole="">
            <v:imagedata r:id="rId7" o:title=""/>
          </v:shape>
          <w:control r:id="rId82" w:name="DefaultOcxName78" w:shapeid="_x0000_i1274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7C8D8801" w:rsidR="00FA2D9C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14" type="#_x0000_t75" style="width:18pt;height:15.75pt" o:ole="">
            <v:imagedata r:id="rId14" o:title=""/>
          </v:shape>
          <w:control r:id="rId83" w:name="DefaultOcxName79" w:shapeid="_x0000_i1314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6B28E4FB" w:rsidR="00FA2D9C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313" type="#_x0000_t75" style="width:18pt;height:15.75pt" o:ole="">
            <v:imagedata r:id="rId7" o:title=""/>
          </v:shape>
          <w:control r:id="rId84" w:name="DefaultOcxName80" w:shapeid="_x0000_i1313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1034DDD4" w:rsidR="00F82522" w:rsidRPr="0076054F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75pt" o:ole="">
            <v:imagedata r:id="rId7" o:title=""/>
          </v:shape>
          <w:control r:id="rId85" w:name="DefaultOcxName81" w:shapeid="_x0000_i1283"/>
        </w:object>
      </w:r>
      <w:r w:rsidRPr="0076054F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76054F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76054F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76054F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76054F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76054F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76054F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76054F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76054F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6414139B" w14:textId="6825CD7D" w:rsidR="002836DD" w:rsidRDefault="00253CEA" w:rsidP="002836DD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ru-RU"/>
        </w:rPr>
      </w:pPr>
      <w:r w:rsidRPr="002836DD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  <w:r w:rsidR="002836DD" w:rsidRPr="002836DD">
        <w:rPr>
          <w:rFonts w:ascii="Times New Roman" w:eastAsia="Times New Roman" w:hAnsi="Symbol" w:cs="Times New Roman"/>
          <w:sz w:val="24"/>
          <w:szCs w:val="24"/>
          <w:lang w:val="ru-RU"/>
        </w:rPr>
        <w:t xml:space="preserve"> </w:t>
      </w:r>
    </w:p>
    <w:p w14:paraId="3CF3CD22" w14:textId="77777777" w:rsidR="002836DD" w:rsidRDefault="002836DD" w:rsidP="002836D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4F66D0B3" w14:textId="17FD82E8" w:rsidR="002836DD" w:rsidRPr="002836DD" w:rsidRDefault="002836DD" w:rsidP="002836DD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 Контроль (</w:t>
      </w:r>
      <w:r w:rsidRPr="002836DD">
        <w:rPr>
          <w:rFonts w:ascii="Arial" w:eastAsia="Times New Roman" w:hAnsi="Arial" w:cs="Arial"/>
          <w:sz w:val="24"/>
          <w:szCs w:val="24"/>
        </w:rPr>
        <w:t>A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>)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: Конверсия = 1003 / 100047501 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= 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>0.001002%</w:t>
      </w:r>
    </w:p>
    <w:p w14:paraId="36614A0E" w14:textId="75B81396" w:rsidR="002836DD" w:rsidRPr="002836DD" w:rsidRDefault="002836DD" w:rsidP="002836D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>Тест (</w:t>
      </w:r>
      <w:r w:rsidRPr="002836DD">
        <w:rPr>
          <w:rFonts w:ascii="Arial" w:eastAsia="Times New Roman" w:hAnsi="Arial" w:cs="Arial"/>
          <w:sz w:val="24"/>
          <w:szCs w:val="24"/>
        </w:rPr>
        <w:t>B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): Конверсия = 1099 / 100001055 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>=</w:t>
      </w:r>
      <w:r w:rsidRPr="002836DD">
        <w:rPr>
          <w:rFonts w:ascii="Arial" w:eastAsia="Times New Roman" w:hAnsi="Arial" w:cs="Arial"/>
          <w:sz w:val="24"/>
          <w:szCs w:val="24"/>
          <w:lang w:val="ru-RU"/>
        </w:rPr>
        <w:t xml:space="preserve"> 0.001099%</w:t>
      </w:r>
    </w:p>
    <w:p w14:paraId="676CB192" w14:textId="4D62CB8F" w:rsidR="00253CEA" w:rsidRPr="002836DD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28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37352">
    <w:abstractNumId w:val="0"/>
  </w:num>
  <w:num w:numId="2" w16cid:durableId="707727616">
    <w:abstractNumId w:val="4"/>
  </w:num>
  <w:num w:numId="3" w16cid:durableId="1762287622">
    <w:abstractNumId w:val="6"/>
  </w:num>
  <w:num w:numId="4" w16cid:durableId="731848483">
    <w:abstractNumId w:val="1"/>
  </w:num>
  <w:num w:numId="5" w16cid:durableId="983120812">
    <w:abstractNumId w:val="3"/>
  </w:num>
  <w:num w:numId="6" w16cid:durableId="829903876">
    <w:abstractNumId w:val="5"/>
  </w:num>
  <w:num w:numId="7" w16cid:durableId="9374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35934"/>
    <w:rsid w:val="0023418C"/>
    <w:rsid w:val="00253CEA"/>
    <w:rsid w:val="002836DD"/>
    <w:rsid w:val="00306055"/>
    <w:rsid w:val="00333F1D"/>
    <w:rsid w:val="00337CF7"/>
    <w:rsid w:val="00340062"/>
    <w:rsid w:val="00582132"/>
    <w:rsid w:val="00752A67"/>
    <w:rsid w:val="0076054F"/>
    <w:rsid w:val="00874863"/>
    <w:rsid w:val="008A743C"/>
    <w:rsid w:val="00AD4A89"/>
    <w:rsid w:val="00B211C7"/>
    <w:rsid w:val="00B540E7"/>
    <w:rsid w:val="00C26043"/>
    <w:rsid w:val="00E83C6C"/>
    <w:rsid w:val="00F562FA"/>
    <w:rsid w:val="00F82522"/>
    <w:rsid w:val="00FA2D9C"/>
    <w:rsid w:val="00FB16AB"/>
    <w:rsid w:val="00FC68D8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054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8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8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3637</TotalTime>
  <Pages>7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Ayan Assyltay</cp:lastModifiedBy>
  <cp:revision>6</cp:revision>
  <dcterms:created xsi:type="dcterms:W3CDTF">2024-09-05T08:54:00Z</dcterms:created>
  <dcterms:modified xsi:type="dcterms:W3CDTF">2025-04-23T21:39:00Z</dcterms:modified>
</cp:coreProperties>
</file>