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/>
        <w:suppressLineNumbers w:val="0"/>
        <w:bidi w:val="0"/>
        <w:spacing w:before="0" w:after="100"/>
        <w:ind w:hanging="0" w:start="0"/>
        <w:rPr/>
      </w:pPr>
      <w:r>
        <w:rPr/>
        <w:t xml:space="preserve"> Organizational Scope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1. Purpose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Organizational Scope model defines which organizational units each user can access. Authorization is based on both the user's role and their assigned organizational scope.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2. Organization Hierarchy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>
          <w:rStyle w:val="HTMLCode"/>
        </w:rPr>
      </w:pPr>
      <w:r>
        <w:rPr>
          <w:rStyle w:val="HTMLCode"/>
        </w:rPr>
        <w:t>University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>
          <w:rStyle w:val="HTMLCode"/>
        </w:rPr>
      </w:pPr>
      <w:r>
        <w:rPr>
          <w:rStyle w:val="HTMLCode"/>
        </w:rPr>
        <w:t xml:space="preserve">   └── Campus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>
          <w:rStyle w:val="HTMLCode"/>
        </w:rPr>
      </w:pPr>
      <w:r>
        <w:rPr>
          <w:rStyle w:val="HTMLCode"/>
        </w:rPr>
        <w:t xml:space="preserve">       └── Building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>
          <w:rStyle w:val="HTMLCode"/>
        </w:rPr>
      </w:pPr>
      <w:r>
        <w:rPr>
          <w:rStyle w:val="HTMLCode"/>
        </w:rPr>
        <w:t xml:space="preserve">           └── College / Department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>
          <w:rStyle w:val="HTMLCode"/>
        </w:rPr>
      </w:pPr>
      <w:r>
        <w:rPr>
          <w:rStyle w:val="HTMLCode"/>
        </w:rPr>
        <w:t xml:space="preserve">               └── Floor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/>
      </w:pPr>
      <w:r>
        <w:rPr>
          <w:rStyle w:val="HTMLCode"/>
        </w:rPr>
        <w:t xml:space="preserve">                   └── Room / Office / Storage Area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3. Role Scope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085"/>
        <w:gridCol w:w="2413"/>
        <w:gridCol w:w="3898"/>
      </w:tblGrid>
      <w:tr>
        <w:trPr>
          <w:tblHeader w:val="true"/>
        </w:trPr>
        <w:tc>
          <w:tcPr>
            <w:tcW w:w="208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Organizational Scope</w:t>
            </w:r>
          </w:p>
        </w:tc>
        <w:tc>
          <w:tcPr>
            <w:tcW w:w="38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Assigned Campus / Building / Department</w:t>
            </w:r>
          </w:p>
        </w:tc>
        <w:tc>
          <w:tcPr>
            <w:tcW w:w="38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Manage assets within the assigned scope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Procurement / Finance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Assigned organizational scope</w:t>
            </w:r>
          </w:p>
        </w:tc>
        <w:tc>
          <w:tcPr>
            <w:tcW w:w="38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Manage procurement and financial data within the assigned scope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Custodian / Department Manager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Assigned College / Department</w:t>
            </w:r>
          </w:p>
        </w:tc>
        <w:tc>
          <w:tcPr>
            <w:tcW w:w="38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and manage assigned departmental assets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Maintenance Technician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Assigned Building / Campus</w:t>
            </w:r>
          </w:p>
        </w:tc>
        <w:tc>
          <w:tcPr>
            <w:tcW w:w="38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maintenance-related assets and work orders within the assigned scope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Auditor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Assigned organizational scope</w:t>
            </w:r>
          </w:p>
        </w:tc>
        <w:tc>
          <w:tcPr>
            <w:tcW w:w="38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Read-only access to inventory, financial references, history, and exceptions within the assigned scope</w:t>
            </w:r>
          </w:p>
        </w:tc>
      </w:tr>
    </w:tbl>
    <w:p>
      <w:pPr>
        <w:pStyle w:val="Normal"/>
        <w:keepNext w:val="false"/>
        <w:keepLines w:val="false"/>
        <w:widowControl/>
        <w:numPr>
          <w:ilvl w:val="0"/>
          <w:numId w:val="0"/>
        </w:numPr>
        <w:suppressLineNumbers w:val="0"/>
        <w:spacing w:before="100" w:after="100"/>
        <w:ind w:hanging="0" w:start="0"/>
        <w:rPr/>
      </w:pPr>
      <w:r>
        <w:rPr/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Users can only access resources within their assigned organizational scope.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Access to a parent organization includes its child organizations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Users cannot access sibling or unrelated organizations.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 user may have multiple organizational scopes.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Organizational scope is enforced by the backend and cannot be bypassed through the frontend.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Changing a user's scope requires appropriate administrative authorization.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6. Security Tests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335"/>
        <w:gridCol w:w="3061"/>
      </w:tblGrid>
      <w:tr>
        <w:trPr>
          <w:tblHeader w:val="true"/>
        </w:trPr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resource within assigned scope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resource outside assigned scope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child organization of assigned scope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sibling organization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has multiple scopes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 access to all assigned scopes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attempts to modify own scope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>
        <w:trPr/>
        <w:tc>
          <w:tcPr>
            <w:tcW w:w="53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Frontend hides unauthorized resource but API is called directly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Backend must still deny access</w:t>
            </w:r>
          </w:p>
        </w:tc>
      </w:tr>
    </w:tbl>
    <w:p>
      <w:pPr>
        <w:pStyle w:val="Normal"/>
        <w:rPr>
          <w:rFonts w:cs="Times New Roman"/>
          <w:lang w:bidi="ar-EG"/>
        </w:rPr>
      </w:pPr>
      <w:r>
        <w:rPr>
          <w:rFonts w:cs="Times New Roman"/>
          <w:lang w:bidi="ar-EG"/>
        </w:rPr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4. include_descendants Behaviour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Each scope grant in the user_scope_grants table carries an include_descendants flag. The behaviour is defined as follows: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>
          <w:rStyle w:val="Strong"/>
        </w:rPr>
      </w:pPr>
      <w:r>
        <w:rPr>
          <w:rStyle w:val="Strong"/>
        </w:rPr>
        <w:t>include_descendants = TRUE</w:t>
      </w:r>
      <w:r>
        <w:rPr/>
        <w:t xml:space="preserve">  — The user can access all child locations in the locations hierarchy under the granted location_id without requiring separate explicit grants for each child. The backend resolves the full subtree using a recursive CTE on the locations table (Campus → Building → College/Department → Floor → Room/Office/Storage Area).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>
          <w:rStyle w:val="Strong"/>
        </w:rPr>
      </w:pPr>
      <w:r>
        <w:rPr>
          <w:rStyle w:val="Strong"/>
        </w:rPr>
        <w:t>include_descendants = FALSE</w:t>
      </w:r>
      <w:r>
        <w:rPr/>
        <w:t xml:space="preserve">  — The user can access only resources that belong directly to the granted location_id. Child locations are not included unless separately granted.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include_descendants flag is evaluated at request time by the backend using the following logic: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1. Retrieve all active scope grants for the user (where expires_at IS NULL OR expires_at &gt; NOW()).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2. For each grant where include_descendants = TRUE, expand to all child location IDs using a recursive query on locations.parent_id.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3. Combine the direct grant location IDs with the expanded child location IDs to form the complete set of accessible locations.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4. Check that the requested resource's location_id is in this set. Deny if not found.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>
          <w:rStyle w:val="Strong"/>
        </w:rPr>
        <w:t xml:space="preserve">Important: </w:t>
      </w:r>
      <w:r>
        <w:rPr/>
        <w:t>Sibling locations (branches at the same hierarchy level not under the granted parent) are never included regardless of the include_descendants value. Setting include_descendants = TRUE on a Building grant does not grant access to another Building at the same Campus.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5. Scope Grant Expiry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Scope grants may carry an expires_at timestamp. Grants whose expires_at is in the past are treated as revoked at request time. The backend must filter expired grants before evaluating the accessible location set. Expired grants are not automatically deleted; they remain in the user_scope_grants table for audit purposes.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imSun">
    <w:charset w:val="86"/>
    <w:family w:val="auto"/>
    <w:pitch w:val="default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Heading1">
    <w:name w:val="Heading 1"/>
    <w:next w:val="Normal"/>
    <w:qFormat/>
    <w:pPr>
      <w:widowControl/>
      <w:numPr>
        <w:ilvl w:val="0"/>
        <w:numId w:val="1"/>
      </w:numPr>
      <w:bidi w:val="0"/>
      <w:spacing w:before="100" w:after="100"/>
      <w:jc w:val="star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spacing w:before="100" w:after="100"/>
      <w:jc w:val="star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character" w:styleId="DefaultParagraphFont">
    <w:name w:val="Default Paragraph Font"/>
    <w:qFormat/>
    <w:rPr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jc w:val="star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"/>
    </w:rPr>
  </w:style>
  <w:style w:type="paragraph" w:styleId="NormalWeb">
    <w:name w:val="Normal (Web)"/>
    <w:basedOn w:val="Normal"/>
    <w:qFormat/>
    <w:pPr/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34380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2026-09-20T08:02:09Z</dcterms:created>
  <dc:creator>sh</dc:creator>
  <dc:description/>
  <dc:language>en-US</dc:language>
  <cp:lastModifiedBy>Mostafa Mohamed</cp:lastModifiedBy>
  <dcterms:modified xsi:type="dcterms:W3CDTF">2026-09-20T11:17:08Z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38A9623D0B4C4290BEF1345AEFCE1B48_12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eyJoZGlkIjoiNGM5ODU5N2ZkZDc4NDljMjUzOGY4OWNhYjNkMTE0YWEiLCJ1c2VySWQiOiIxNDQzMTA5NjczMzk5MCJ9</vt:lpwstr>
  </property>
</Properties>
</file>