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heading"/>
        <w:jc w:val="left"/>
      </w:pPr>
      <w:r>
        <w:rPr>
          <w:b/>
        </w:rPr>
        <w:t>Mar 7th</w:t>
      </w:r>
    </w:p>
    <w:p>
      <w:pPr>
        <w:pStyle w:val="heading2"/>
        <w:jc w:val="left"/>
      </w:pPr>
      <w:r>
        <w:rPr>
          <w:b/>
        </w:rPr>
        <w:t>List of content</w:t>
      </w:r>
    </w:p>
    <w:p>
      <w:pPr>
        <w:pStyle w:val="ListParagraph"/>
        <w:numPr>
          <w:numId w:val="1"/>
        </w:numPr>
        <w:jc w:val="left"/>
      </w:pPr>
      <w:r>
        <w:rPr>
          <w:b/>
        </w:rPr>
        <w:t>Data collection result</w:t>
      </w:r>
    </w:p>
    <w:p>
      <w:pPr>
        <w:pStyle w:val="ListParagraph"/>
        <w:numPr>
          <w:numId w:val="1"/>
        </w:numPr>
        <w:jc w:val="left"/>
      </w:pPr>
      <w:r>
        <w:rPr>
          <w:b/>
        </w:rPr>
        <w:t>Curve fitting toolbox result</w:t>
      </w:r>
    </w:p>
    <w:p>
      <w:pPr>
        <w:pStyle w:val="ListParagraph"/>
        <w:numPr>
          <w:numId w:val="1"/>
        </w:numPr>
        <w:jc w:val="left"/>
      </w:pPr>
      <w:r>
        <w:rPr>
          <w:b/>
        </w:rPr>
        <w:t>Thoughts and more</w:t>
      </w:r>
    </w:p>
    <w:p>
      <w:pPr>
        <w:pStyle w:val="heading2"/>
        <w:jc w:val="left"/>
      </w:pPr>
      <w:r>
        <w:rPr>
          <w:b/>
        </w:rPr>
        <w:t>Data collection result (Unit rad and m)</w:t>
      </w:r>
    </w:p>
    <w:p>
      <w:pPr>
        <w:pStyle w:val="ListParagraph"/>
        <w:numPr>
          <w:numId w:val="1"/>
        </w:numPr>
        <w:jc w:val="left"/>
      </w:pPr>
      <w:r>
        <w:rPr>
          <w:b/>
        </w:rPr>
        <w:t>One side bending, both segement was inflated to left: 1psi; mid:1psi; right 15psi</w:t>
      </w:r>
    </w:p>
    <w:p>
      <w:pPr>
        <w:pStyle w:val="ListParagraph"/>
        <w:numPr>
          <w:numId w:val="1"/>
        </w:numPr>
        <w:jc w:val="left"/>
      </w:pPr>
      <w:r>
        <w:rPr>
          <w:b/>
        </w:rPr>
        <w:t>Bending angle was calcualted by MOCAP data but arc length was based on encoder readings</w:t>
      </w:r>
    </w:p>
    <w:p>
      <w:pPr>
        <w:pStyle w:val="ListParagraph"/>
        <w:numPr>
          <w:numId w:val="1"/>
        </w:numPr>
        <w:jc w:val="left"/>
      </w:pPr>
      <w:r>
        <w:rPr>
          <w:b/>
        </w:rPr>
        <w:t>M,C,G terms calcuation used both angle and arc length. </w:t>
      </w:r>
    </w:p>
    <w:p>
      <w:pPr>
        <w:pStyle w:val="text"/>
        <w:jc w:val="left"/>
      </w:pPr>
      <w:r>
        <w:rPr>
          <w:position w:val="NaN"/>
        </w:rPr>
        <w:drawing>
          <wp:inline xmlns:wp="http://schemas.openxmlformats.org/drawingml/2006/wordprocessingDrawing" distB="0" distL="0" distR="0" distT="0">
            <wp:extent cx="5143500" cy="39052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5143500" cy="3905250"/>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5114925" cy="37338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5114925" cy="3733800"/>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5067300" cy="38195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5067300" cy="3819525"/>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5219700" cy="37338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5219700" cy="3733800"/>
                    </a:xfrm>
                    <a:prstGeom prst="rect">
                      <a:avLst/>
                    </a:prstGeom>
                  </pic:spPr>
                </pic:pic>
              </a:graphicData>
            </a:graphic>
          </wp:inline>
        </w:drawing>
        <w:rPr>
          <w:position w:val="0"/>
        </w:rPr>
      </w:r>
    </w:p>
    <w:p>
      <w:pPr>
        <w:pStyle w:val="heading2"/>
        <w:jc w:val="left"/>
      </w:pPr>
      <w:r>
        <w:rPr>
          <w:b/>
        </w:rPr>
        <w:t>Curve fitting toolbox result</w:t>
      </w:r>
    </w:p>
    <w:p>
      <w:pPr>
        <w:pStyle w:val="ListParagraph"/>
        <w:numPr>
          <w:numId w:val="1"/>
        </w:numPr>
        <w:jc w:val="left"/>
      </w:pPr>
      <w:r>
        <w:rPr>
          <w:b/>
        </w:rPr>
        <w:t>Since this is bending test, plot 1 and 3 are the most important ones.</w:t>
      </w:r>
    </w:p>
    <w:p>
      <w:pPr>
        <w:pStyle w:val="ListParagraph"/>
        <w:numPr>
          <w:numId w:val="1"/>
        </w:numPr>
        <w:jc w:val="left"/>
      </w:pPr>
      <w:r>
        <w:rPr>
          <w:b/>
        </w:rPr>
        <w:t>temp_y1 to temp_y4 are the calcuated term using M,C,G and input force or torque.</w:t>
      </w:r>
    </w:p>
    <w:p>
      <w:pPr>
        <w:pStyle w:val="ListParagraph"/>
        <w:numPr>
          <w:numId w:val="1"/>
        </w:numPr>
        <w:jc w:val="left"/>
      </w:pPr>
      <w:r>
        <w:rPr>
          <w:b/>
        </w:rPr>
        <w:t/>
      </w:r>
    </w:p>
    <w:p>
      <w:pPr>
        <w:pStyle w:val="text"/>
        <w:jc w:val="left"/>
      </w:pPr>
      <w:r>
        <w:rPr/>
        <w:t>Plot 1 k = 9.182, d = 6.263</w:t>
      </w:r>
    </w:p>
    <w:p>
      <w:pPr>
        <w:pStyle w:val="text"/>
        <w:jc w:val="left"/>
      </w:pPr>
      <w:r>
        <w:rPr>
          <w:position w:val="NaN"/>
        </w:rPr>
        <w:drawing>
          <wp:inline xmlns:wp="http://schemas.openxmlformats.org/drawingml/2006/wordprocessingDrawing" distB="0" distL="0" distR="0" distT="0">
            <wp:extent cx="5191125" cy="34480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5191125" cy="3448050"/>
                    </a:xfrm>
                    <a:prstGeom prst="rect">
                      <a:avLst/>
                    </a:prstGeom>
                  </pic:spPr>
                </pic:pic>
              </a:graphicData>
            </a:graphic>
          </wp:inline>
        </w:drawing>
        <w:rPr>
          <w:position w:val="0"/>
        </w:rPr>
      </w:r>
      <w:r>
        <w:rPr/>
        <w:t> </w:t>
      </w:r>
    </w:p>
    <w:p>
      <w:pPr>
        <w:pStyle w:val="text"/>
        <w:jc w:val="left"/>
      </w:pPr>
      <w:r>
        <w:rPr/>
        <w:t>Plot 2 k = 1368, d = 5512</w:t>
      </w:r>
    </w:p>
    <w:p>
      <w:pPr>
        <w:pStyle w:val="text"/>
        <w:jc w:val="left"/>
      </w:pPr>
      <w:r>
        <w:rPr>
          <w:position w:val="NaN"/>
        </w:rPr>
        <w:drawing>
          <wp:inline xmlns:wp="http://schemas.openxmlformats.org/drawingml/2006/wordprocessingDrawing" distB="0" distL="0" distR="0" distT="0">
            <wp:extent cx="5248275" cy="33432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5248275" cy="3343275"/>
                    </a:xfrm>
                    <a:prstGeom prst="rect">
                      <a:avLst/>
                    </a:prstGeom>
                  </pic:spPr>
                </pic:pic>
              </a:graphicData>
            </a:graphic>
          </wp:inline>
        </w:drawing>
        <w:rPr>
          <w:position w:val="0"/>
        </w:rPr>
      </w:r>
    </w:p>
    <w:p>
      <w:pPr>
        <w:pStyle w:val="text"/>
        <w:jc w:val="left"/>
      </w:pPr>
      <w:r>
        <w:rPr/>
        <w:t>Plot 3 k = 5.405, d = 4.141 </w:t>
      </w:r>
    </w:p>
    <w:p>
      <w:pPr>
        <w:pStyle w:val="text"/>
        <w:jc w:val="left"/>
      </w:pPr>
      <w:r>
        <w:rPr>
          <w:position w:val="NaN"/>
        </w:rPr>
        <w:drawing>
          <wp:inline xmlns:wp="http://schemas.openxmlformats.org/drawingml/2006/wordprocessingDrawing" distB="0" distL="0" distR="0" distT="0">
            <wp:extent cx="5219700" cy="33337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5219700" cy="3333750"/>
                    </a:xfrm>
                    <a:prstGeom prst="rect">
                      <a:avLst/>
                    </a:prstGeom>
                  </pic:spPr>
                </pic:pic>
              </a:graphicData>
            </a:graphic>
          </wp:inline>
        </w:drawing>
        <w:rPr>
          <w:position w:val="0"/>
        </w:rPr>
      </w:r>
    </w:p>
    <w:p>
      <w:pPr>
        <w:pStyle w:val="text"/>
        <w:jc w:val="left"/>
      </w:pPr>
      <w:r>
        <w:rPr/>
        <w:t>Plot 4 k = 1006, d = 7341 </w:t>
      </w:r>
    </w:p>
    <w:p>
      <w:pPr>
        <w:pStyle w:val="text"/>
        <w:jc w:val="left"/>
      </w:pPr>
      <w:r>
        <w:rPr>
          <w:position w:val="NaN"/>
        </w:rPr>
        <w:drawing>
          <wp:inline xmlns:wp="http://schemas.openxmlformats.org/drawingml/2006/wordprocessingDrawing" distB="0" distL="0" distR="0" distT="0">
            <wp:extent cx="5267325" cy="3457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5267325" cy="3457575"/>
                    </a:xfrm>
                    <a:prstGeom prst="rect">
                      <a:avLst/>
                    </a:prstGeom>
                  </pic:spPr>
                </pic:pic>
              </a:graphicData>
            </a:graphic>
          </wp:inline>
        </w:drawing>
        <w:rPr>
          <w:position w:val="0"/>
        </w:rPr>
      </w:r>
    </w:p>
    <w:p>
      <w:pPr>
        <w:pStyle w:val="heading2"/>
        <w:jc w:val="left"/>
      </w:pPr>
      <w:r>
        <w:rPr>
          <w:b/>
        </w:rPr>
        <w:t>Thoughts and more</w:t>
      </w:r>
    </w:p>
    <w:p>
      <w:pPr>
        <w:pStyle w:val="ListParagraph"/>
        <w:numPr>
          <w:numId w:val="1"/>
        </w:numPr>
        <w:jc w:val="left"/>
      </w:pPr>
      <w:r>
        <w:rPr>
          <w:b/>
        </w:rPr>
        <w:t>Althogh the angle related parameters used the arc legnth infromation from the wire encoder (mainly the M,C,G terms), the estimation works as predicted.</w:t>
      </w:r>
    </w:p>
    <w:p>
      <w:pPr>
        <w:pStyle w:val="ListParagraph"/>
        <w:numPr>
          <w:numId w:val="1"/>
        </w:numPr>
        <w:jc w:val="left"/>
      </w:pPr>
      <w:r>
        <w:rPr>
          <w:b/>
        </w:rPr>
        <w:t>Arc length term still have problems. I think we can spend some effort to improve the arc length estimation part since we have the ground truth bending angle. Using the following equations and the ground truth angle, we may improve the estimation performance from the encoder by finding the correction coefficient alpha</w:t>
      </w:r>
    </w:p>
    <w:p>
      <w:pPr>
        <w:pStyle w:val="ListParagraph"/>
        <w:numPr>
          <w:numId w:val="1"/>
        </w:numPr>
        <w:jc w:val="left"/>
      </w:pPr>
      <w:r>
        <w:rPr>
          <w:position w:val="-9.45"/>
        </w:rPr>
        <w:drawing>
          <wp:inline xmlns:wp="http://schemas.openxmlformats.org/drawingml/2006/wordprocessingDrawing" distB="0" distL="0" distR="0" distT="0">
            <wp:extent cx="4953000" cy="1857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4953000" cy="185738"/>
                    </a:xfrm>
                    <a:prstGeom prst="rect">
                      <a:avLst/>
                    </a:prstGeom>
                  </pic:spPr>
                </pic:pic>
              </a:graphicData>
            </a:graphic>
          </wp:inline>
        </w:drawing>
        <w:rPr>
          <w:position w:val="0"/>
        </w:rPr>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styles.xml" Type="http://schemas.openxmlformats.org/officeDocument/2006/relationships/styles"/>
  <Relationship Id="rId11" Target="numbering.xml" Type="http://schemas.openxmlformats.org/officeDocument/2006/relationships/numbering"/>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 Id="rId5" Target="../media/image5.png" Type="http://schemas.openxmlformats.org/officeDocument/2006/relationships/image"/>
  <Relationship Id="rId6" Target="../media/image6.png" Type="http://schemas.openxmlformats.org/officeDocument/2006/relationships/image"/>
  <Relationship Id="rId7" Target="../media/image7.png" Type="http://schemas.openxmlformats.org/officeDocument/2006/relationships/image"/>
  <Relationship Id="rId8" Target="../media/image8.png" Type="http://schemas.openxmlformats.org/officeDocument/2006/relationships/image"/>
  <Relationship Id="rId9" Target="../media/image9.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2023-03-07T19:13:38Z</dcterms:created>
  <dcterms:modified xsi:type="dcterms:W3CDTF">2023-03-07T19:13:38Z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bd495cd1-30c1-4942-9ff5-e4ce03e18c86</uuid>
</mwcoreProperties>
</file>

<file path=metadata/mwcorePropertiesReleaseInfo.xml><?xml version="1.0" encoding="utf-8"?>
<!-- Version information for MathWorks R2022b Release -->
<MathWorks_version_info>
  <version>9.13.0.2126072</version>
  <release>R2022b</release>
  <description>Update 3</description>
  <date>Nov 17 2022</date>
  <checksum>1398112652</checksum>
</MathWorks_version_info>
</file>