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1CD884" w14:textId="77777777" w:rsidR="00DC6D9D" w:rsidRPr="00114E9D" w:rsidRDefault="00000000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  <w:r w:rsidRPr="00114E9D">
        <w:rPr>
          <w:rFonts w:ascii="Arial" w:hAnsi="Arial" w:cs="Arial"/>
          <w:color w:val="000000" w:themeColor="text1"/>
          <w:sz w:val="22"/>
          <w:szCs w:val="22"/>
        </w:rPr>
        <w:t>Comprehensive Real Estate Development Consultant &amp; Professional Services Matrix</w:t>
      </w:r>
    </w:p>
    <w:p w14:paraId="7533EDF2" w14:textId="77777777" w:rsidR="00DC6D9D" w:rsidRPr="00114E9D" w:rsidRDefault="00000000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114E9D">
        <w:rPr>
          <w:rFonts w:ascii="Arial" w:hAnsi="Arial" w:cs="Arial"/>
          <w:color w:val="000000" w:themeColor="text1"/>
          <w:sz w:val="22"/>
          <w:szCs w:val="22"/>
        </w:rPr>
        <w:t>Development Phases</w:t>
      </w:r>
    </w:p>
    <w:p w14:paraId="643C516D" w14:textId="77777777" w:rsidR="00DC6D9D" w:rsidRPr="00114E9D" w:rsidRDefault="00000000" w:rsidP="00E8430A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1. Due Diligence &amp; Site Control</w:t>
      </w:r>
    </w:p>
    <w:p w14:paraId="790CADD1" w14:textId="77777777" w:rsidR="00DC6D9D" w:rsidRPr="00114E9D" w:rsidRDefault="00000000" w:rsidP="00E8430A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2. Entitlements &amp; Public Approvals</w:t>
      </w:r>
    </w:p>
    <w:p w14:paraId="7675285A" w14:textId="77777777" w:rsidR="00DC6D9D" w:rsidRPr="00114E9D" w:rsidRDefault="00000000" w:rsidP="00FA425E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3. Design &amp; Engineering</w:t>
      </w:r>
    </w:p>
    <w:p w14:paraId="079A0773" w14:textId="77777777" w:rsidR="00DC6D9D" w:rsidRPr="00114E9D" w:rsidRDefault="00000000" w:rsidP="00543D0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4. Financing &amp; Capital Formation</w:t>
      </w:r>
    </w:p>
    <w:p w14:paraId="3B1C78E8" w14:textId="77777777" w:rsidR="00DC6D9D" w:rsidRPr="00114E9D" w:rsidRDefault="00000000" w:rsidP="00543D0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5. Construction &amp; Delivery</w:t>
      </w:r>
    </w:p>
    <w:p w14:paraId="4E57239D" w14:textId="77777777" w:rsidR="00DC6D9D" w:rsidRPr="00114E9D" w:rsidRDefault="00000000" w:rsidP="006E7A9A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6. Operations, Asset Management &amp; Disposition</w:t>
      </w:r>
    </w:p>
    <w:p w14:paraId="3F661B20" w14:textId="33E2E249" w:rsidR="00DC6D9D" w:rsidRPr="00114E9D" w:rsidRDefault="00511430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Development</w:t>
      </w:r>
      <w:r w:rsidR="0089720A">
        <w:rPr>
          <w:rFonts w:ascii="Arial" w:hAnsi="Arial" w:cs="Arial"/>
          <w:color w:val="000000" w:themeColor="text1"/>
          <w:sz w:val="22"/>
          <w:szCs w:val="22"/>
        </w:rPr>
        <w:t xml:space="preserve"> Partic</w:t>
      </w:r>
      <w:r w:rsidR="002D2AC3">
        <w:rPr>
          <w:rFonts w:ascii="Arial" w:hAnsi="Arial" w:cs="Arial"/>
          <w:color w:val="000000" w:themeColor="text1"/>
          <w:sz w:val="22"/>
          <w:szCs w:val="22"/>
        </w:rPr>
        <w:t>ipant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Process</w:t>
      </w:r>
      <w:r w:rsidR="00000000" w:rsidRPr="00114E9D">
        <w:rPr>
          <w:rFonts w:ascii="Arial" w:hAnsi="Arial" w:cs="Arial"/>
          <w:color w:val="000000" w:themeColor="text1"/>
          <w:sz w:val="22"/>
          <w:szCs w:val="22"/>
        </w:rPr>
        <w:t xml:space="preserve"> Matrix (Representative Categories)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1304"/>
        <w:gridCol w:w="1225"/>
        <w:gridCol w:w="1297"/>
        <w:gridCol w:w="1332"/>
        <w:gridCol w:w="1464"/>
      </w:tblGrid>
      <w:tr w:rsidR="00DC6D9D" w:rsidRPr="00114E9D" w14:paraId="5377CA6E" w14:textId="77777777" w:rsidTr="0099743E">
        <w:tc>
          <w:tcPr>
            <w:tcW w:w="2234" w:type="dxa"/>
          </w:tcPr>
          <w:p w14:paraId="4B2B6DF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Consultant Category</w:t>
            </w:r>
          </w:p>
        </w:tc>
        <w:tc>
          <w:tcPr>
            <w:tcW w:w="1304" w:type="dxa"/>
          </w:tcPr>
          <w:p w14:paraId="5C25B62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Primary Phase</w:t>
            </w:r>
          </w:p>
        </w:tc>
        <w:tc>
          <w:tcPr>
            <w:tcW w:w="1225" w:type="dxa"/>
          </w:tcPr>
          <w:p w14:paraId="2DC9DCD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Land Dev.</w:t>
            </w:r>
          </w:p>
        </w:tc>
        <w:tc>
          <w:tcPr>
            <w:tcW w:w="1297" w:type="dxa"/>
          </w:tcPr>
          <w:p w14:paraId="3429384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Vertical Dev.</w:t>
            </w:r>
          </w:p>
        </w:tc>
        <w:tc>
          <w:tcPr>
            <w:tcW w:w="1332" w:type="dxa"/>
          </w:tcPr>
          <w:p w14:paraId="2C6113C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Cost Impact</w:t>
            </w:r>
          </w:p>
        </w:tc>
        <w:tc>
          <w:tcPr>
            <w:tcW w:w="1464" w:type="dxa"/>
          </w:tcPr>
          <w:p w14:paraId="233F6E5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Risk Mitigation Role</w:t>
            </w:r>
          </w:p>
        </w:tc>
      </w:tr>
      <w:tr w:rsidR="00DC6D9D" w:rsidRPr="00114E9D" w14:paraId="73C64B18" w14:textId="77777777" w:rsidTr="0099743E">
        <w:tc>
          <w:tcPr>
            <w:tcW w:w="2234" w:type="dxa"/>
          </w:tcPr>
          <w:p w14:paraId="359DAFD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Developer</w:t>
            </w:r>
          </w:p>
        </w:tc>
        <w:tc>
          <w:tcPr>
            <w:tcW w:w="1304" w:type="dxa"/>
          </w:tcPr>
          <w:p w14:paraId="7D7052D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59275D6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637C52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4948AD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19E5F9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781EF37A" w14:textId="77777777" w:rsidTr="0099743E">
        <w:tc>
          <w:tcPr>
            <w:tcW w:w="2234" w:type="dxa"/>
          </w:tcPr>
          <w:p w14:paraId="193BC1B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Owner Representative</w:t>
            </w:r>
          </w:p>
        </w:tc>
        <w:tc>
          <w:tcPr>
            <w:tcW w:w="1304" w:type="dxa"/>
          </w:tcPr>
          <w:p w14:paraId="248470C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7E6C16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A96811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AE2D55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B1FA58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50F06E8" w14:textId="77777777" w:rsidTr="0099743E">
        <w:tc>
          <w:tcPr>
            <w:tcW w:w="2234" w:type="dxa"/>
          </w:tcPr>
          <w:p w14:paraId="566F86A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Development Manager</w:t>
            </w:r>
          </w:p>
        </w:tc>
        <w:tc>
          <w:tcPr>
            <w:tcW w:w="1304" w:type="dxa"/>
          </w:tcPr>
          <w:p w14:paraId="0F8EA8B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EEA3BD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B072B2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D106FD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A9F1C5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E9675E4" w14:textId="77777777" w:rsidTr="0099743E">
        <w:tc>
          <w:tcPr>
            <w:tcW w:w="2234" w:type="dxa"/>
          </w:tcPr>
          <w:p w14:paraId="7C88A8D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Project Executive</w:t>
            </w:r>
          </w:p>
        </w:tc>
        <w:tc>
          <w:tcPr>
            <w:tcW w:w="1304" w:type="dxa"/>
          </w:tcPr>
          <w:p w14:paraId="21C1AFD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E83E1C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479C09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DDD981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920E8F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51E4552" w14:textId="77777777" w:rsidTr="0099743E">
        <w:tc>
          <w:tcPr>
            <w:tcW w:w="2234" w:type="dxa"/>
          </w:tcPr>
          <w:p w14:paraId="7D35991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Acquisitions Consultant</w:t>
            </w:r>
          </w:p>
        </w:tc>
        <w:tc>
          <w:tcPr>
            <w:tcW w:w="1304" w:type="dxa"/>
          </w:tcPr>
          <w:p w14:paraId="0C3E414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4B5BE0E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ECF745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7AE8AC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E0E494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Reduces entitlement, design, construction,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financial, or operational risk</w:t>
            </w:r>
          </w:p>
        </w:tc>
      </w:tr>
      <w:tr w:rsidR="00DC6D9D" w:rsidRPr="00114E9D" w14:paraId="5FB59041" w14:textId="77777777" w:rsidTr="0099743E">
        <w:tc>
          <w:tcPr>
            <w:tcW w:w="2234" w:type="dxa"/>
          </w:tcPr>
          <w:p w14:paraId="15561F6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Land Broker</w:t>
            </w:r>
          </w:p>
        </w:tc>
        <w:tc>
          <w:tcPr>
            <w:tcW w:w="1304" w:type="dxa"/>
          </w:tcPr>
          <w:p w14:paraId="24005AC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CA6AD3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15061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3B3F7B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A32F38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544EE66" w14:textId="77777777" w:rsidTr="0099743E">
        <w:tc>
          <w:tcPr>
            <w:tcW w:w="2234" w:type="dxa"/>
          </w:tcPr>
          <w:p w14:paraId="536C046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Investment Sales Broker</w:t>
            </w:r>
          </w:p>
        </w:tc>
        <w:tc>
          <w:tcPr>
            <w:tcW w:w="1304" w:type="dxa"/>
          </w:tcPr>
          <w:p w14:paraId="71F0ACE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92594C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1C84F3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C938CB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389B72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311D620" w14:textId="77777777" w:rsidTr="0099743E">
        <w:tc>
          <w:tcPr>
            <w:tcW w:w="2234" w:type="dxa"/>
          </w:tcPr>
          <w:p w14:paraId="007A899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Site Selector</w:t>
            </w:r>
          </w:p>
        </w:tc>
        <w:tc>
          <w:tcPr>
            <w:tcW w:w="1304" w:type="dxa"/>
          </w:tcPr>
          <w:p w14:paraId="77FDF53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4B647F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FF4422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89B719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E61A55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E74C34F" w14:textId="77777777" w:rsidTr="0099743E">
        <w:tc>
          <w:tcPr>
            <w:tcW w:w="2234" w:type="dxa"/>
          </w:tcPr>
          <w:p w14:paraId="7E504E5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Market Analyst</w:t>
            </w:r>
          </w:p>
        </w:tc>
        <w:tc>
          <w:tcPr>
            <w:tcW w:w="1304" w:type="dxa"/>
          </w:tcPr>
          <w:p w14:paraId="69DA025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B99DB2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878CBB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D2D25C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80FBA8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FA605E2" w14:textId="77777777" w:rsidTr="0099743E">
        <w:tc>
          <w:tcPr>
            <w:tcW w:w="2234" w:type="dxa"/>
          </w:tcPr>
          <w:p w14:paraId="207592D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Economist</w:t>
            </w:r>
          </w:p>
        </w:tc>
        <w:tc>
          <w:tcPr>
            <w:tcW w:w="1304" w:type="dxa"/>
          </w:tcPr>
          <w:p w14:paraId="598F974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74AB4FB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B1DFFE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8EF852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7D41E9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57CC519" w14:textId="77777777" w:rsidTr="0099743E">
        <w:tc>
          <w:tcPr>
            <w:tcW w:w="2234" w:type="dxa"/>
          </w:tcPr>
          <w:p w14:paraId="5F3C7B1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Appraiser</w:t>
            </w:r>
          </w:p>
        </w:tc>
        <w:tc>
          <w:tcPr>
            <w:tcW w:w="1304" w:type="dxa"/>
          </w:tcPr>
          <w:p w14:paraId="2E4A8F2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7D62795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5D53AC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03D6F4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FE23E4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Reduces entitlement, design, construction, financial, or operational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risk</w:t>
            </w:r>
          </w:p>
        </w:tc>
      </w:tr>
      <w:tr w:rsidR="00DC6D9D" w:rsidRPr="00114E9D" w14:paraId="706A4F4D" w14:textId="77777777" w:rsidTr="0099743E">
        <w:tc>
          <w:tcPr>
            <w:tcW w:w="2234" w:type="dxa"/>
          </w:tcPr>
          <w:p w14:paraId="2EA221A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Financial Analyst</w:t>
            </w:r>
          </w:p>
        </w:tc>
        <w:tc>
          <w:tcPr>
            <w:tcW w:w="1304" w:type="dxa"/>
          </w:tcPr>
          <w:p w14:paraId="1CF2E2A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CED333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2D1F6E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BF9F1C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EBD54C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774A158" w14:textId="77777777" w:rsidTr="0099743E">
        <w:tc>
          <w:tcPr>
            <w:tcW w:w="2234" w:type="dxa"/>
          </w:tcPr>
          <w:p w14:paraId="3971244D" w14:textId="29D051B9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Public Finance Consultant</w:t>
            </w:r>
            <w:r w:rsidR="00B6786D">
              <w:rPr>
                <w:rFonts w:ascii="Arial" w:hAnsi="Arial" w:cs="Arial"/>
                <w:color w:val="000000" w:themeColor="text1"/>
              </w:rPr>
              <w:t xml:space="preserve"> (Bonds)</w:t>
            </w:r>
          </w:p>
        </w:tc>
        <w:tc>
          <w:tcPr>
            <w:tcW w:w="1304" w:type="dxa"/>
          </w:tcPr>
          <w:p w14:paraId="448A640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C2C5A6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C93FC0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4395D2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57B6B61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540A07C" w14:textId="77777777" w:rsidTr="0099743E">
        <w:tc>
          <w:tcPr>
            <w:tcW w:w="2234" w:type="dxa"/>
          </w:tcPr>
          <w:p w14:paraId="705E72A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Tax Consultant</w:t>
            </w:r>
          </w:p>
        </w:tc>
        <w:tc>
          <w:tcPr>
            <w:tcW w:w="1304" w:type="dxa"/>
          </w:tcPr>
          <w:p w14:paraId="726147A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906F3E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AC72F0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664A23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5DAF32E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46A24D4" w14:textId="77777777" w:rsidTr="0099743E">
        <w:tc>
          <w:tcPr>
            <w:tcW w:w="2234" w:type="dxa"/>
          </w:tcPr>
          <w:p w14:paraId="3B59835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CPA</w:t>
            </w:r>
          </w:p>
        </w:tc>
        <w:tc>
          <w:tcPr>
            <w:tcW w:w="1304" w:type="dxa"/>
          </w:tcPr>
          <w:p w14:paraId="7410C00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41A4A0F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3BF1EE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6109C1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6401B7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8A69377" w14:textId="77777777" w:rsidTr="0099743E">
        <w:tc>
          <w:tcPr>
            <w:tcW w:w="2234" w:type="dxa"/>
          </w:tcPr>
          <w:p w14:paraId="0713C43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Transactional Attorney</w:t>
            </w:r>
          </w:p>
        </w:tc>
        <w:tc>
          <w:tcPr>
            <w:tcW w:w="1304" w:type="dxa"/>
          </w:tcPr>
          <w:p w14:paraId="1C5C2F3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78CA07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8F480E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7029E1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A78000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725D17B4" w14:textId="77777777" w:rsidTr="0099743E">
        <w:tc>
          <w:tcPr>
            <w:tcW w:w="2234" w:type="dxa"/>
          </w:tcPr>
          <w:p w14:paraId="0974248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Land Use Attorney</w:t>
            </w:r>
          </w:p>
        </w:tc>
        <w:tc>
          <w:tcPr>
            <w:tcW w:w="1304" w:type="dxa"/>
          </w:tcPr>
          <w:p w14:paraId="47AA494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AC8FFE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C0E311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77DEFB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560EC7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F478A07" w14:textId="77777777" w:rsidTr="0099743E">
        <w:tc>
          <w:tcPr>
            <w:tcW w:w="2234" w:type="dxa"/>
          </w:tcPr>
          <w:p w14:paraId="7863393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Environmental Attorney</w:t>
            </w:r>
          </w:p>
        </w:tc>
        <w:tc>
          <w:tcPr>
            <w:tcW w:w="1304" w:type="dxa"/>
          </w:tcPr>
          <w:p w14:paraId="1197EC1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C49363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FB1286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A68DEF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43FD12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EBCB42D" w14:textId="77777777" w:rsidTr="0099743E">
        <w:tc>
          <w:tcPr>
            <w:tcW w:w="2234" w:type="dxa"/>
          </w:tcPr>
          <w:p w14:paraId="3687059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Construction Attorney</w:t>
            </w:r>
          </w:p>
        </w:tc>
        <w:tc>
          <w:tcPr>
            <w:tcW w:w="1304" w:type="dxa"/>
          </w:tcPr>
          <w:p w14:paraId="74EF0E0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1FB2DD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C1B5E0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0F2740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05B043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E686AF1" w14:textId="77777777" w:rsidTr="0099743E">
        <w:tc>
          <w:tcPr>
            <w:tcW w:w="2234" w:type="dxa"/>
          </w:tcPr>
          <w:p w14:paraId="0858FD2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Corporate Attorney</w:t>
            </w:r>
          </w:p>
        </w:tc>
        <w:tc>
          <w:tcPr>
            <w:tcW w:w="1304" w:type="dxa"/>
          </w:tcPr>
          <w:p w14:paraId="58F4ED6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47455F2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B5FBB2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29C71A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6C2133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7C2EAF4" w14:textId="77777777" w:rsidTr="0099743E">
        <w:tc>
          <w:tcPr>
            <w:tcW w:w="2234" w:type="dxa"/>
          </w:tcPr>
          <w:p w14:paraId="16DB755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Title Company</w:t>
            </w:r>
          </w:p>
        </w:tc>
        <w:tc>
          <w:tcPr>
            <w:tcW w:w="1304" w:type="dxa"/>
          </w:tcPr>
          <w:p w14:paraId="7C3189F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3875A4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A9FCFA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FEF174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25D138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7D2EC54" w14:textId="77777777" w:rsidTr="0099743E">
        <w:tc>
          <w:tcPr>
            <w:tcW w:w="2234" w:type="dxa"/>
          </w:tcPr>
          <w:p w14:paraId="5BBC3C0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Escrow Agent</w:t>
            </w:r>
          </w:p>
        </w:tc>
        <w:tc>
          <w:tcPr>
            <w:tcW w:w="1304" w:type="dxa"/>
          </w:tcPr>
          <w:p w14:paraId="5F56B00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BABE93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D1DBED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92E0C6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69D9E6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C357027" w14:textId="77777777" w:rsidTr="0099743E">
        <w:tc>
          <w:tcPr>
            <w:tcW w:w="2234" w:type="dxa"/>
          </w:tcPr>
          <w:p w14:paraId="41C0FF3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Surveyor</w:t>
            </w:r>
          </w:p>
        </w:tc>
        <w:tc>
          <w:tcPr>
            <w:tcW w:w="1304" w:type="dxa"/>
          </w:tcPr>
          <w:p w14:paraId="240CFE9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18F8D2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B26975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287ADD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A25839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CD138DF" w14:textId="77777777" w:rsidTr="0099743E">
        <w:tc>
          <w:tcPr>
            <w:tcW w:w="2234" w:type="dxa"/>
          </w:tcPr>
          <w:p w14:paraId="191C422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ALTA Survey Consultant</w:t>
            </w:r>
          </w:p>
        </w:tc>
        <w:tc>
          <w:tcPr>
            <w:tcW w:w="1304" w:type="dxa"/>
          </w:tcPr>
          <w:p w14:paraId="6C230F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8112EE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6418F7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C29948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233159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6BE1AC3A" w14:textId="77777777" w:rsidTr="0099743E">
        <w:tc>
          <w:tcPr>
            <w:tcW w:w="2234" w:type="dxa"/>
          </w:tcPr>
          <w:p w14:paraId="617FA11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GIS Specialist</w:t>
            </w:r>
          </w:p>
        </w:tc>
        <w:tc>
          <w:tcPr>
            <w:tcW w:w="1304" w:type="dxa"/>
          </w:tcPr>
          <w:p w14:paraId="7855017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702739C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BE1776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3AF06C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CA408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70568020" w14:textId="77777777" w:rsidTr="0099743E">
        <w:tc>
          <w:tcPr>
            <w:tcW w:w="2234" w:type="dxa"/>
          </w:tcPr>
          <w:p w14:paraId="4B99222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Environmental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Consultant</w:t>
            </w:r>
          </w:p>
        </w:tc>
        <w:tc>
          <w:tcPr>
            <w:tcW w:w="1304" w:type="dxa"/>
          </w:tcPr>
          <w:p w14:paraId="4CC13B5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Varies</w:t>
            </w:r>
          </w:p>
        </w:tc>
        <w:tc>
          <w:tcPr>
            <w:tcW w:w="1225" w:type="dxa"/>
          </w:tcPr>
          <w:p w14:paraId="2C0D6EE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A63D9D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3A93C7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Medium-High</w:t>
            </w:r>
          </w:p>
        </w:tc>
        <w:tc>
          <w:tcPr>
            <w:tcW w:w="1464" w:type="dxa"/>
          </w:tcPr>
          <w:p w14:paraId="0E80700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 xml:space="preserve">Reduces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entitlement, design, construction, financial, or operational risk</w:t>
            </w:r>
          </w:p>
        </w:tc>
      </w:tr>
      <w:tr w:rsidR="00DC6D9D" w:rsidRPr="00114E9D" w14:paraId="5FA96630" w14:textId="77777777" w:rsidTr="0099743E">
        <w:tc>
          <w:tcPr>
            <w:tcW w:w="2234" w:type="dxa"/>
          </w:tcPr>
          <w:p w14:paraId="417E45A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Phase I ESA Consultant</w:t>
            </w:r>
          </w:p>
        </w:tc>
        <w:tc>
          <w:tcPr>
            <w:tcW w:w="1304" w:type="dxa"/>
          </w:tcPr>
          <w:p w14:paraId="2444205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49A8F2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873100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139D6B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72EF414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229E27E" w14:textId="77777777" w:rsidTr="0099743E">
        <w:tc>
          <w:tcPr>
            <w:tcW w:w="2234" w:type="dxa"/>
          </w:tcPr>
          <w:p w14:paraId="00C22E4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Phase II ESA Consultant</w:t>
            </w:r>
          </w:p>
        </w:tc>
        <w:tc>
          <w:tcPr>
            <w:tcW w:w="1304" w:type="dxa"/>
          </w:tcPr>
          <w:p w14:paraId="3475664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6E0A20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2B3F64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CFB4E2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FF12BC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3187405" w14:textId="77777777" w:rsidTr="0099743E">
        <w:tc>
          <w:tcPr>
            <w:tcW w:w="2234" w:type="dxa"/>
          </w:tcPr>
          <w:p w14:paraId="1BE2A3C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Wetlands Consultant</w:t>
            </w:r>
          </w:p>
        </w:tc>
        <w:tc>
          <w:tcPr>
            <w:tcW w:w="1304" w:type="dxa"/>
          </w:tcPr>
          <w:p w14:paraId="60B22FB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EDD33D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71B311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93866E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3D164E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F080BA6" w14:textId="77777777" w:rsidTr="0099743E">
        <w:tc>
          <w:tcPr>
            <w:tcW w:w="2234" w:type="dxa"/>
          </w:tcPr>
          <w:p w14:paraId="5C279A9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Biologist</w:t>
            </w:r>
          </w:p>
        </w:tc>
        <w:tc>
          <w:tcPr>
            <w:tcW w:w="1304" w:type="dxa"/>
          </w:tcPr>
          <w:p w14:paraId="7662643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7ABFFF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C87094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37C009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72FC79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1244931" w14:textId="77777777" w:rsidTr="0099743E">
        <w:tc>
          <w:tcPr>
            <w:tcW w:w="2234" w:type="dxa"/>
          </w:tcPr>
          <w:p w14:paraId="02B3B07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Archaeologist</w:t>
            </w:r>
          </w:p>
        </w:tc>
        <w:tc>
          <w:tcPr>
            <w:tcW w:w="1304" w:type="dxa"/>
          </w:tcPr>
          <w:p w14:paraId="4285211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854409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33F80C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63D3A6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5F6338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2981815" w14:textId="77777777" w:rsidTr="0099743E">
        <w:tc>
          <w:tcPr>
            <w:tcW w:w="2234" w:type="dxa"/>
          </w:tcPr>
          <w:p w14:paraId="7818B3A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Cultural Resources Consultant</w:t>
            </w:r>
          </w:p>
        </w:tc>
        <w:tc>
          <w:tcPr>
            <w:tcW w:w="1304" w:type="dxa"/>
          </w:tcPr>
          <w:p w14:paraId="66B0886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D6E7C0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29864B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B5BBFD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9DB069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357447E" w14:textId="77777777" w:rsidTr="0099743E">
        <w:tc>
          <w:tcPr>
            <w:tcW w:w="2234" w:type="dxa"/>
          </w:tcPr>
          <w:p w14:paraId="2FE0BFF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Hydrologist</w:t>
            </w:r>
          </w:p>
        </w:tc>
        <w:tc>
          <w:tcPr>
            <w:tcW w:w="1304" w:type="dxa"/>
          </w:tcPr>
          <w:p w14:paraId="5C3019A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C54EFB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17DF7D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89A70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High</w:t>
            </w:r>
          </w:p>
        </w:tc>
        <w:tc>
          <w:tcPr>
            <w:tcW w:w="1464" w:type="dxa"/>
          </w:tcPr>
          <w:p w14:paraId="57D5778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 xml:space="preserve">Reduces entitlement,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design, construction, financial, or operational risk</w:t>
            </w:r>
          </w:p>
        </w:tc>
      </w:tr>
      <w:tr w:rsidR="00DC6D9D" w:rsidRPr="00114E9D" w14:paraId="1371CCA3" w14:textId="77777777" w:rsidTr="0099743E">
        <w:tc>
          <w:tcPr>
            <w:tcW w:w="2234" w:type="dxa"/>
          </w:tcPr>
          <w:p w14:paraId="35EB766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Hydrogeologist</w:t>
            </w:r>
          </w:p>
        </w:tc>
        <w:tc>
          <w:tcPr>
            <w:tcW w:w="1304" w:type="dxa"/>
          </w:tcPr>
          <w:p w14:paraId="252B3FF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740BC3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980941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4BF277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4595DD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5E49572" w14:textId="77777777" w:rsidTr="0099743E">
        <w:tc>
          <w:tcPr>
            <w:tcW w:w="2234" w:type="dxa"/>
          </w:tcPr>
          <w:p w14:paraId="0FC4404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Water Resources Consultant</w:t>
            </w:r>
          </w:p>
        </w:tc>
        <w:tc>
          <w:tcPr>
            <w:tcW w:w="1304" w:type="dxa"/>
          </w:tcPr>
          <w:p w14:paraId="76E31DC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1F9BB9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49EBCD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8C053C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55B2D4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FAC1B99" w14:textId="77777777" w:rsidTr="0099743E">
        <w:tc>
          <w:tcPr>
            <w:tcW w:w="2234" w:type="dxa"/>
          </w:tcPr>
          <w:p w14:paraId="3D46070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Geotechnical Engineer</w:t>
            </w:r>
          </w:p>
        </w:tc>
        <w:tc>
          <w:tcPr>
            <w:tcW w:w="1304" w:type="dxa"/>
          </w:tcPr>
          <w:p w14:paraId="4288CF3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5816C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126CBE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86A406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F3497B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E89C2BB" w14:textId="77777777" w:rsidTr="0099743E">
        <w:tc>
          <w:tcPr>
            <w:tcW w:w="2234" w:type="dxa"/>
          </w:tcPr>
          <w:p w14:paraId="78AB7C3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Materials Testing Consultant</w:t>
            </w:r>
          </w:p>
        </w:tc>
        <w:tc>
          <w:tcPr>
            <w:tcW w:w="1304" w:type="dxa"/>
          </w:tcPr>
          <w:p w14:paraId="65C86C2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54EA9DF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7B9E4B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1891DB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4460DB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CA91497" w14:textId="77777777" w:rsidTr="0099743E">
        <w:tc>
          <w:tcPr>
            <w:tcW w:w="2234" w:type="dxa"/>
          </w:tcPr>
          <w:p w14:paraId="16006D2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Civil Engineer</w:t>
            </w:r>
          </w:p>
        </w:tc>
        <w:tc>
          <w:tcPr>
            <w:tcW w:w="1304" w:type="dxa"/>
          </w:tcPr>
          <w:p w14:paraId="2969511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4859590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6B8D0F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B3627E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7A62A1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7158F74F" w14:textId="77777777" w:rsidTr="0099743E">
        <w:tc>
          <w:tcPr>
            <w:tcW w:w="2234" w:type="dxa"/>
          </w:tcPr>
          <w:p w14:paraId="4D8797B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Traffic Engineer</w:t>
            </w:r>
          </w:p>
        </w:tc>
        <w:tc>
          <w:tcPr>
            <w:tcW w:w="1304" w:type="dxa"/>
          </w:tcPr>
          <w:p w14:paraId="65D4C79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EF9997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8821BA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26B242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356507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8A56A43" w14:textId="77777777" w:rsidTr="0099743E">
        <w:tc>
          <w:tcPr>
            <w:tcW w:w="2234" w:type="dxa"/>
          </w:tcPr>
          <w:p w14:paraId="7D147FF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Transportation Planner</w:t>
            </w:r>
          </w:p>
        </w:tc>
        <w:tc>
          <w:tcPr>
            <w:tcW w:w="1304" w:type="dxa"/>
          </w:tcPr>
          <w:p w14:paraId="167F1B8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54ECA7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AB98C8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B50B5F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262856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Reduces entitlement, design,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construction, financial, or operational risk</w:t>
            </w:r>
          </w:p>
        </w:tc>
      </w:tr>
      <w:tr w:rsidR="00DC6D9D" w:rsidRPr="00114E9D" w14:paraId="22A891A2" w14:textId="77777777" w:rsidTr="0099743E">
        <w:tc>
          <w:tcPr>
            <w:tcW w:w="2234" w:type="dxa"/>
          </w:tcPr>
          <w:p w14:paraId="1CEA40A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Utility Consultant</w:t>
            </w:r>
          </w:p>
        </w:tc>
        <w:tc>
          <w:tcPr>
            <w:tcW w:w="1304" w:type="dxa"/>
          </w:tcPr>
          <w:p w14:paraId="61BEBC2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D45FA1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097315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34CEEA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96BABB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EAC7BEA" w14:textId="77777777" w:rsidTr="0099743E">
        <w:tc>
          <w:tcPr>
            <w:tcW w:w="2234" w:type="dxa"/>
          </w:tcPr>
          <w:p w14:paraId="76A08F6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Landscape Architect</w:t>
            </w:r>
          </w:p>
        </w:tc>
        <w:tc>
          <w:tcPr>
            <w:tcW w:w="1304" w:type="dxa"/>
          </w:tcPr>
          <w:p w14:paraId="08AA8EE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239130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29AD41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8C7888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9CDFE9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7CA61C5B" w14:textId="77777777" w:rsidTr="0099743E">
        <w:tc>
          <w:tcPr>
            <w:tcW w:w="2234" w:type="dxa"/>
          </w:tcPr>
          <w:p w14:paraId="0A1A751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Urban Designer</w:t>
            </w:r>
          </w:p>
        </w:tc>
        <w:tc>
          <w:tcPr>
            <w:tcW w:w="1304" w:type="dxa"/>
          </w:tcPr>
          <w:p w14:paraId="34098B0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D2674E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760F14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D1525C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F564BC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84B6A93" w14:textId="77777777" w:rsidTr="0099743E">
        <w:tc>
          <w:tcPr>
            <w:tcW w:w="2234" w:type="dxa"/>
          </w:tcPr>
          <w:p w14:paraId="2F18D62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Land Planner</w:t>
            </w:r>
          </w:p>
        </w:tc>
        <w:tc>
          <w:tcPr>
            <w:tcW w:w="1304" w:type="dxa"/>
          </w:tcPr>
          <w:p w14:paraId="66DBC58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836549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758F32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A763E5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542A1F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E0618B0" w14:textId="77777777" w:rsidTr="0099743E">
        <w:tc>
          <w:tcPr>
            <w:tcW w:w="2234" w:type="dxa"/>
          </w:tcPr>
          <w:p w14:paraId="404462F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Architect</w:t>
            </w:r>
          </w:p>
        </w:tc>
        <w:tc>
          <w:tcPr>
            <w:tcW w:w="1304" w:type="dxa"/>
          </w:tcPr>
          <w:p w14:paraId="1A9493B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50F396F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BF45B0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853E8D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61851C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2D3ADA9" w14:textId="77777777" w:rsidTr="0099743E">
        <w:tc>
          <w:tcPr>
            <w:tcW w:w="2234" w:type="dxa"/>
          </w:tcPr>
          <w:p w14:paraId="1AEDBFC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Interior Designer</w:t>
            </w:r>
          </w:p>
        </w:tc>
        <w:tc>
          <w:tcPr>
            <w:tcW w:w="1304" w:type="dxa"/>
          </w:tcPr>
          <w:p w14:paraId="2DE3E73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B2A680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4E6753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82CA00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3049BA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1E67534" w14:textId="77777777" w:rsidTr="0099743E">
        <w:tc>
          <w:tcPr>
            <w:tcW w:w="2234" w:type="dxa"/>
          </w:tcPr>
          <w:p w14:paraId="2DB9E00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Structural Engineer</w:t>
            </w:r>
          </w:p>
        </w:tc>
        <w:tc>
          <w:tcPr>
            <w:tcW w:w="1304" w:type="dxa"/>
          </w:tcPr>
          <w:p w14:paraId="4ED3FF6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5FAC9B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11A73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EC87B7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C36805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Reduces entitlement, design, construction,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financial, or operational risk</w:t>
            </w:r>
          </w:p>
        </w:tc>
      </w:tr>
      <w:tr w:rsidR="00DC6D9D" w:rsidRPr="00114E9D" w14:paraId="330C7A68" w14:textId="77777777" w:rsidTr="0099743E">
        <w:tc>
          <w:tcPr>
            <w:tcW w:w="2234" w:type="dxa"/>
          </w:tcPr>
          <w:p w14:paraId="212B1F7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Mechanical Engineer</w:t>
            </w:r>
          </w:p>
        </w:tc>
        <w:tc>
          <w:tcPr>
            <w:tcW w:w="1304" w:type="dxa"/>
          </w:tcPr>
          <w:p w14:paraId="0E61D37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59FA7CE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995BF3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0D5AE6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08F431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6A5A22D1" w14:textId="77777777" w:rsidTr="0099743E">
        <w:tc>
          <w:tcPr>
            <w:tcW w:w="2234" w:type="dxa"/>
          </w:tcPr>
          <w:p w14:paraId="00C0B29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Electrical Engineer</w:t>
            </w:r>
          </w:p>
        </w:tc>
        <w:tc>
          <w:tcPr>
            <w:tcW w:w="1304" w:type="dxa"/>
          </w:tcPr>
          <w:p w14:paraId="7B906C5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E9A06A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5FD768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7B9E94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235F08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3D1E4A9" w14:textId="77777777" w:rsidTr="0099743E">
        <w:tc>
          <w:tcPr>
            <w:tcW w:w="2234" w:type="dxa"/>
          </w:tcPr>
          <w:p w14:paraId="1EF6A4B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Plumbing Engineer</w:t>
            </w:r>
          </w:p>
        </w:tc>
        <w:tc>
          <w:tcPr>
            <w:tcW w:w="1304" w:type="dxa"/>
          </w:tcPr>
          <w:p w14:paraId="7719C37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26C94E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A9958A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7EBE13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F2C5BF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6DD227C6" w14:textId="77777777" w:rsidTr="0099743E">
        <w:tc>
          <w:tcPr>
            <w:tcW w:w="2234" w:type="dxa"/>
          </w:tcPr>
          <w:p w14:paraId="763DE28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Fire Protection Engineer</w:t>
            </w:r>
          </w:p>
        </w:tc>
        <w:tc>
          <w:tcPr>
            <w:tcW w:w="1304" w:type="dxa"/>
          </w:tcPr>
          <w:p w14:paraId="3F27A17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E6B39C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295AEA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359876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7CAC01E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321FF91" w14:textId="77777777" w:rsidTr="0099743E">
        <w:tc>
          <w:tcPr>
            <w:tcW w:w="2234" w:type="dxa"/>
          </w:tcPr>
          <w:p w14:paraId="324CD8E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Building Envelope Consultant</w:t>
            </w:r>
          </w:p>
        </w:tc>
        <w:tc>
          <w:tcPr>
            <w:tcW w:w="1304" w:type="dxa"/>
          </w:tcPr>
          <w:p w14:paraId="492B01F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1F85DD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033EE0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33F208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7CF349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75D21E9" w14:textId="77777777" w:rsidTr="0099743E">
        <w:tc>
          <w:tcPr>
            <w:tcW w:w="2234" w:type="dxa"/>
          </w:tcPr>
          <w:p w14:paraId="3A562EA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Sustainability Consultant</w:t>
            </w:r>
          </w:p>
        </w:tc>
        <w:tc>
          <w:tcPr>
            <w:tcW w:w="1304" w:type="dxa"/>
          </w:tcPr>
          <w:p w14:paraId="174963E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7589C86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1DA794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56A77E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087734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944EF0F" w14:textId="77777777" w:rsidTr="0099743E">
        <w:tc>
          <w:tcPr>
            <w:tcW w:w="2234" w:type="dxa"/>
          </w:tcPr>
          <w:p w14:paraId="0AEAC25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LEED Consultant</w:t>
            </w:r>
          </w:p>
        </w:tc>
        <w:tc>
          <w:tcPr>
            <w:tcW w:w="1304" w:type="dxa"/>
          </w:tcPr>
          <w:p w14:paraId="6B2D224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D89900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167554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43E69F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797504C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Reduces entitlement, design, construction, financial, or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operational risk</w:t>
            </w:r>
          </w:p>
        </w:tc>
      </w:tr>
      <w:tr w:rsidR="00DC6D9D" w:rsidRPr="00114E9D" w14:paraId="4E06BEEC" w14:textId="77777777" w:rsidTr="0099743E">
        <w:tc>
          <w:tcPr>
            <w:tcW w:w="2234" w:type="dxa"/>
          </w:tcPr>
          <w:p w14:paraId="19C2B43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Commissioning Agent</w:t>
            </w:r>
          </w:p>
        </w:tc>
        <w:tc>
          <w:tcPr>
            <w:tcW w:w="1304" w:type="dxa"/>
          </w:tcPr>
          <w:p w14:paraId="5D8909E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D4D03C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E960F7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DDBB73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110D6A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56380E6" w14:textId="77777777" w:rsidTr="0099743E">
        <w:tc>
          <w:tcPr>
            <w:tcW w:w="2234" w:type="dxa"/>
          </w:tcPr>
          <w:p w14:paraId="73D734C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Acoustical Consultant</w:t>
            </w:r>
          </w:p>
        </w:tc>
        <w:tc>
          <w:tcPr>
            <w:tcW w:w="1304" w:type="dxa"/>
          </w:tcPr>
          <w:p w14:paraId="2211B13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BC8072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3C77F9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777B46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651A63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27D724D" w14:textId="77777777" w:rsidTr="0099743E">
        <w:tc>
          <w:tcPr>
            <w:tcW w:w="2234" w:type="dxa"/>
          </w:tcPr>
          <w:p w14:paraId="1554D25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Lighting Designer</w:t>
            </w:r>
          </w:p>
        </w:tc>
        <w:tc>
          <w:tcPr>
            <w:tcW w:w="1304" w:type="dxa"/>
          </w:tcPr>
          <w:p w14:paraId="72173FA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0F2E6C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18B4D3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81DD4F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B7F6CC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9BB4C66" w14:textId="77777777" w:rsidTr="0099743E">
        <w:tc>
          <w:tcPr>
            <w:tcW w:w="2234" w:type="dxa"/>
          </w:tcPr>
          <w:p w14:paraId="1196C38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Security Consultant</w:t>
            </w:r>
          </w:p>
        </w:tc>
        <w:tc>
          <w:tcPr>
            <w:tcW w:w="1304" w:type="dxa"/>
          </w:tcPr>
          <w:p w14:paraId="5FD8A7F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5B00A2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D82D4E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F2DC3F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59C3706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604FF86C" w14:textId="77777777" w:rsidTr="0099743E">
        <w:tc>
          <w:tcPr>
            <w:tcW w:w="2234" w:type="dxa"/>
          </w:tcPr>
          <w:p w14:paraId="616EB50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Technology Systems Consultant</w:t>
            </w:r>
          </w:p>
        </w:tc>
        <w:tc>
          <w:tcPr>
            <w:tcW w:w="1304" w:type="dxa"/>
          </w:tcPr>
          <w:p w14:paraId="6F22B9E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243E61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1DF836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6C01DD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344C53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C0B9F6A" w14:textId="77777777" w:rsidTr="0099743E">
        <w:tc>
          <w:tcPr>
            <w:tcW w:w="2234" w:type="dxa"/>
          </w:tcPr>
          <w:p w14:paraId="76FA2EB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Telecommunications Consultant</w:t>
            </w:r>
          </w:p>
        </w:tc>
        <w:tc>
          <w:tcPr>
            <w:tcW w:w="1304" w:type="dxa"/>
          </w:tcPr>
          <w:p w14:paraId="76DED00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5CDFD3E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1D0BDF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013F13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81A827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5A8BA58" w14:textId="77777777" w:rsidTr="0099743E">
        <w:tc>
          <w:tcPr>
            <w:tcW w:w="2234" w:type="dxa"/>
          </w:tcPr>
          <w:p w14:paraId="44EF885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Signage Consultant</w:t>
            </w:r>
          </w:p>
        </w:tc>
        <w:tc>
          <w:tcPr>
            <w:tcW w:w="1304" w:type="dxa"/>
          </w:tcPr>
          <w:p w14:paraId="344E3B7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84CE1A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878D8A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F1D09A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807934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Reduces entitlement, design, construction, financial, or operational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risk</w:t>
            </w:r>
          </w:p>
        </w:tc>
      </w:tr>
      <w:tr w:rsidR="00DC6D9D" w:rsidRPr="00114E9D" w14:paraId="7EA9D5D1" w14:textId="77777777" w:rsidTr="0099743E">
        <w:tc>
          <w:tcPr>
            <w:tcW w:w="2234" w:type="dxa"/>
          </w:tcPr>
          <w:p w14:paraId="75018F5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Public Relations Consultant</w:t>
            </w:r>
          </w:p>
        </w:tc>
        <w:tc>
          <w:tcPr>
            <w:tcW w:w="1304" w:type="dxa"/>
          </w:tcPr>
          <w:p w14:paraId="57E5FB5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CE80B8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D0FFCF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969247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1A7D52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4E09AA4" w14:textId="77777777" w:rsidTr="0099743E">
        <w:tc>
          <w:tcPr>
            <w:tcW w:w="2234" w:type="dxa"/>
          </w:tcPr>
          <w:p w14:paraId="547CB52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Community Outreach Consultant</w:t>
            </w:r>
          </w:p>
        </w:tc>
        <w:tc>
          <w:tcPr>
            <w:tcW w:w="1304" w:type="dxa"/>
          </w:tcPr>
          <w:p w14:paraId="4F3E672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808B9D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1CDF8B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5CB8A9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C91150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7E1FF8E" w14:textId="77777777" w:rsidTr="0099743E">
        <w:tc>
          <w:tcPr>
            <w:tcW w:w="2234" w:type="dxa"/>
          </w:tcPr>
          <w:p w14:paraId="07994B0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Lobbyist</w:t>
            </w:r>
          </w:p>
        </w:tc>
        <w:tc>
          <w:tcPr>
            <w:tcW w:w="1304" w:type="dxa"/>
          </w:tcPr>
          <w:p w14:paraId="1EE080B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5B6F4A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6D3798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9EA6DB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17EC89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6F7A2712" w14:textId="77777777" w:rsidTr="0099743E">
        <w:tc>
          <w:tcPr>
            <w:tcW w:w="2234" w:type="dxa"/>
          </w:tcPr>
          <w:p w14:paraId="5415B4F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Government Affairs Consultant</w:t>
            </w:r>
          </w:p>
        </w:tc>
        <w:tc>
          <w:tcPr>
            <w:tcW w:w="1304" w:type="dxa"/>
          </w:tcPr>
          <w:p w14:paraId="5FCD35E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5E9A09F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67DAFF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ED438A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1E8F033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2E6C8C2" w14:textId="77777777" w:rsidTr="0099743E">
        <w:tc>
          <w:tcPr>
            <w:tcW w:w="2234" w:type="dxa"/>
          </w:tcPr>
          <w:p w14:paraId="31AEAE2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Development Lender</w:t>
            </w:r>
          </w:p>
        </w:tc>
        <w:tc>
          <w:tcPr>
            <w:tcW w:w="1304" w:type="dxa"/>
          </w:tcPr>
          <w:p w14:paraId="155B57D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C45DF3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F915AC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6558D9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B25C44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A8818D9" w14:textId="77777777" w:rsidTr="0099743E">
        <w:tc>
          <w:tcPr>
            <w:tcW w:w="2234" w:type="dxa"/>
          </w:tcPr>
          <w:p w14:paraId="0AB0778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Construction Lender</w:t>
            </w:r>
          </w:p>
        </w:tc>
        <w:tc>
          <w:tcPr>
            <w:tcW w:w="1304" w:type="dxa"/>
          </w:tcPr>
          <w:p w14:paraId="2EE6EAC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BC8F77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7CA1B5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F86EE2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66A63E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A3978C4" w14:textId="77777777" w:rsidTr="0099743E">
        <w:tc>
          <w:tcPr>
            <w:tcW w:w="2234" w:type="dxa"/>
          </w:tcPr>
          <w:p w14:paraId="422DF49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Permanent Lender</w:t>
            </w:r>
          </w:p>
        </w:tc>
        <w:tc>
          <w:tcPr>
            <w:tcW w:w="1304" w:type="dxa"/>
          </w:tcPr>
          <w:p w14:paraId="780CB0F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9EF21A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5EB80B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6B53C3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1D457C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8F9E44B" w14:textId="77777777" w:rsidTr="0099743E">
        <w:tc>
          <w:tcPr>
            <w:tcW w:w="2234" w:type="dxa"/>
          </w:tcPr>
          <w:p w14:paraId="6EBE1C0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Mortgage Banker</w:t>
            </w:r>
          </w:p>
        </w:tc>
        <w:tc>
          <w:tcPr>
            <w:tcW w:w="1304" w:type="dxa"/>
          </w:tcPr>
          <w:p w14:paraId="0E4697A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4535C53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3ADB314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5FF803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5E7642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52781942" w14:textId="77777777" w:rsidTr="0099743E">
        <w:tc>
          <w:tcPr>
            <w:tcW w:w="2234" w:type="dxa"/>
          </w:tcPr>
          <w:p w14:paraId="5BDACA6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Opportunity Zone Consultant</w:t>
            </w:r>
          </w:p>
        </w:tc>
        <w:tc>
          <w:tcPr>
            <w:tcW w:w="1304" w:type="dxa"/>
          </w:tcPr>
          <w:p w14:paraId="7392DF1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484D50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56EE95B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9F24B3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7F3C96F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5987FD4" w14:textId="77777777" w:rsidTr="0099743E">
        <w:tc>
          <w:tcPr>
            <w:tcW w:w="2234" w:type="dxa"/>
          </w:tcPr>
          <w:p w14:paraId="239B203E" w14:textId="1DCB3E02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Insurance </w:t>
            </w:r>
            <w:r w:rsidR="0041002E">
              <w:rPr>
                <w:rFonts w:ascii="Arial" w:hAnsi="Arial" w:cs="Arial"/>
                <w:color w:val="000000" w:themeColor="text1"/>
              </w:rPr>
              <w:t>Age</w:t>
            </w:r>
            <w:r w:rsidR="00915448">
              <w:rPr>
                <w:rFonts w:ascii="Arial" w:hAnsi="Arial" w:cs="Arial"/>
                <w:color w:val="000000" w:themeColor="text1"/>
              </w:rPr>
              <w:t>nt</w:t>
            </w:r>
          </w:p>
        </w:tc>
        <w:tc>
          <w:tcPr>
            <w:tcW w:w="1304" w:type="dxa"/>
          </w:tcPr>
          <w:p w14:paraId="1130BA2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563070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131221C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9A61DD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34D39F7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63EDD508" w14:textId="77777777" w:rsidTr="0099743E">
        <w:tc>
          <w:tcPr>
            <w:tcW w:w="2234" w:type="dxa"/>
          </w:tcPr>
          <w:p w14:paraId="366CB05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Surety Advisor</w:t>
            </w:r>
          </w:p>
        </w:tc>
        <w:tc>
          <w:tcPr>
            <w:tcW w:w="1304" w:type="dxa"/>
          </w:tcPr>
          <w:p w14:paraId="02B51E7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795FA66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657FCD6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72F8EA1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5238B11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05B6FEE" w14:textId="77777777" w:rsidTr="0099743E">
        <w:tc>
          <w:tcPr>
            <w:tcW w:w="2234" w:type="dxa"/>
          </w:tcPr>
          <w:p w14:paraId="42B74227" w14:textId="2514A65D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Cost Estimator</w:t>
            </w:r>
            <w:r w:rsidR="000151C8">
              <w:rPr>
                <w:rFonts w:ascii="Arial" w:hAnsi="Arial" w:cs="Arial"/>
                <w:color w:val="000000" w:themeColor="text1"/>
              </w:rPr>
              <w:t>/Q</w:t>
            </w:r>
            <w:r w:rsidR="00C77F4F">
              <w:rPr>
                <w:rFonts w:ascii="Arial" w:hAnsi="Arial" w:cs="Arial"/>
                <w:color w:val="000000" w:themeColor="text1"/>
              </w:rPr>
              <w:t>uantity</w:t>
            </w:r>
            <w:r w:rsidR="008B1D52">
              <w:rPr>
                <w:rFonts w:ascii="Arial" w:hAnsi="Arial" w:cs="Arial"/>
                <w:color w:val="000000" w:themeColor="text1"/>
              </w:rPr>
              <w:t xml:space="preserve"> Surveyor</w:t>
            </w:r>
          </w:p>
        </w:tc>
        <w:tc>
          <w:tcPr>
            <w:tcW w:w="1304" w:type="dxa"/>
          </w:tcPr>
          <w:p w14:paraId="0B71BD7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57E5C4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BA674F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BE226E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DFA8F61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3215A81" w14:textId="77777777" w:rsidTr="0099743E">
        <w:tc>
          <w:tcPr>
            <w:tcW w:w="2234" w:type="dxa"/>
          </w:tcPr>
          <w:p w14:paraId="7B0AC93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General Contractor</w:t>
            </w:r>
          </w:p>
        </w:tc>
        <w:tc>
          <w:tcPr>
            <w:tcW w:w="1304" w:type="dxa"/>
          </w:tcPr>
          <w:p w14:paraId="67D6331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1F722F8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A97114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107EE7E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6F9430C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7E6E2F76" w14:textId="77777777" w:rsidTr="0099743E">
        <w:tc>
          <w:tcPr>
            <w:tcW w:w="2234" w:type="dxa"/>
          </w:tcPr>
          <w:p w14:paraId="5199D08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Construction Manager</w:t>
            </w:r>
          </w:p>
        </w:tc>
        <w:tc>
          <w:tcPr>
            <w:tcW w:w="1304" w:type="dxa"/>
          </w:tcPr>
          <w:p w14:paraId="14E1470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16D85D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1B3935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612775F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1E4B7D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2A1CC61" w14:textId="77777777" w:rsidTr="0099743E">
        <w:tc>
          <w:tcPr>
            <w:tcW w:w="2234" w:type="dxa"/>
          </w:tcPr>
          <w:p w14:paraId="641FB91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 xml:space="preserve">Owner's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Representative</w:t>
            </w:r>
          </w:p>
        </w:tc>
        <w:tc>
          <w:tcPr>
            <w:tcW w:w="1304" w:type="dxa"/>
          </w:tcPr>
          <w:p w14:paraId="300C0DC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Varies</w:t>
            </w:r>
          </w:p>
        </w:tc>
        <w:tc>
          <w:tcPr>
            <w:tcW w:w="1225" w:type="dxa"/>
          </w:tcPr>
          <w:p w14:paraId="597A73F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9C0E78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87E595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Medium-High</w:t>
            </w:r>
          </w:p>
        </w:tc>
        <w:tc>
          <w:tcPr>
            <w:tcW w:w="1464" w:type="dxa"/>
          </w:tcPr>
          <w:p w14:paraId="7235524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 xml:space="preserve">Reduces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entitlement, design, construction, financial, or operational risk</w:t>
            </w:r>
          </w:p>
        </w:tc>
      </w:tr>
      <w:tr w:rsidR="00DC6D9D" w:rsidRPr="00114E9D" w14:paraId="0DC9706B" w14:textId="77777777" w:rsidTr="0099743E">
        <w:tc>
          <w:tcPr>
            <w:tcW w:w="2234" w:type="dxa"/>
          </w:tcPr>
          <w:p w14:paraId="68C17C50" w14:textId="5D0C7858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 xml:space="preserve">Sitework </w:t>
            </w:r>
            <w:r w:rsidR="00514276">
              <w:rPr>
                <w:rFonts w:ascii="Arial" w:hAnsi="Arial" w:cs="Arial"/>
                <w:color w:val="000000" w:themeColor="text1"/>
              </w:rPr>
              <w:t xml:space="preserve">and </w:t>
            </w:r>
            <w:r w:rsidR="000A3EF2">
              <w:rPr>
                <w:rFonts w:ascii="Arial" w:hAnsi="Arial" w:cs="Arial"/>
                <w:color w:val="000000" w:themeColor="text1"/>
              </w:rPr>
              <w:t>Underground</w:t>
            </w:r>
            <w:r w:rsidR="00BD0A40">
              <w:rPr>
                <w:rFonts w:ascii="Arial" w:hAnsi="Arial" w:cs="Arial"/>
                <w:color w:val="000000" w:themeColor="text1"/>
              </w:rPr>
              <w:t xml:space="preserve"> Utili</w:t>
            </w:r>
            <w:r w:rsidR="00D0391A">
              <w:rPr>
                <w:rFonts w:ascii="Arial" w:hAnsi="Arial" w:cs="Arial"/>
                <w:color w:val="000000" w:themeColor="text1"/>
              </w:rPr>
              <w:t xml:space="preserve">ty </w:t>
            </w:r>
            <w:r w:rsidRPr="00114E9D">
              <w:rPr>
                <w:rFonts w:ascii="Arial" w:hAnsi="Arial" w:cs="Arial"/>
                <w:color w:val="000000" w:themeColor="text1"/>
              </w:rPr>
              <w:t>Contractor</w:t>
            </w:r>
          </w:p>
        </w:tc>
        <w:tc>
          <w:tcPr>
            <w:tcW w:w="1304" w:type="dxa"/>
          </w:tcPr>
          <w:p w14:paraId="61CB041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4468F04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8D77CD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DDBEBF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8F72EC2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F499E44" w14:textId="77777777" w:rsidTr="0099743E">
        <w:tc>
          <w:tcPr>
            <w:tcW w:w="2234" w:type="dxa"/>
          </w:tcPr>
          <w:p w14:paraId="03EA653C" w14:textId="7F04C15A" w:rsidR="00DC6D9D" w:rsidRPr="00114E9D" w:rsidRDefault="000311A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Public</w:t>
            </w:r>
            <w:r w:rsidR="00CB2733">
              <w:rPr>
                <w:rFonts w:ascii="Arial" w:hAnsi="Arial" w:cs="Arial"/>
                <w:color w:val="000000" w:themeColor="text1"/>
              </w:rPr>
              <w:t xml:space="preserve"> </w:t>
            </w:r>
            <w:r w:rsidR="00000000" w:rsidRPr="00114E9D">
              <w:rPr>
                <w:rFonts w:ascii="Arial" w:hAnsi="Arial" w:cs="Arial"/>
                <w:color w:val="000000" w:themeColor="text1"/>
              </w:rPr>
              <w:t xml:space="preserve">Utility </w:t>
            </w:r>
            <w:r w:rsidR="005736BE">
              <w:rPr>
                <w:rFonts w:ascii="Arial" w:hAnsi="Arial" w:cs="Arial"/>
                <w:color w:val="000000" w:themeColor="text1"/>
              </w:rPr>
              <w:t>Consult</w:t>
            </w:r>
            <w:r w:rsidR="00CB0567">
              <w:rPr>
                <w:rFonts w:ascii="Arial" w:hAnsi="Arial" w:cs="Arial"/>
                <w:color w:val="000000" w:themeColor="text1"/>
              </w:rPr>
              <w:t>ant</w:t>
            </w:r>
          </w:p>
        </w:tc>
        <w:tc>
          <w:tcPr>
            <w:tcW w:w="1304" w:type="dxa"/>
          </w:tcPr>
          <w:p w14:paraId="523A504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2270824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E701E1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3E3EA64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47ECB4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3E685AE7" w14:textId="77777777" w:rsidTr="0099743E">
        <w:tc>
          <w:tcPr>
            <w:tcW w:w="2234" w:type="dxa"/>
          </w:tcPr>
          <w:p w14:paraId="03858C5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Property Manager</w:t>
            </w:r>
          </w:p>
        </w:tc>
        <w:tc>
          <w:tcPr>
            <w:tcW w:w="1304" w:type="dxa"/>
          </w:tcPr>
          <w:p w14:paraId="35656FD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0F81936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901BF7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31C517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006F06E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119EE9D5" w14:textId="77777777" w:rsidTr="0099743E">
        <w:tc>
          <w:tcPr>
            <w:tcW w:w="2234" w:type="dxa"/>
          </w:tcPr>
          <w:p w14:paraId="4474365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Asset Manager</w:t>
            </w:r>
          </w:p>
        </w:tc>
        <w:tc>
          <w:tcPr>
            <w:tcW w:w="1304" w:type="dxa"/>
          </w:tcPr>
          <w:p w14:paraId="3955BEE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988DA0A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22187BB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5B60B91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8A9B55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2CACC171" w14:textId="77777777" w:rsidTr="0099743E">
        <w:tc>
          <w:tcPr>
            <w:tcW w:w="2234" w:type="dxa"/>
          </w:tcPr>
          <w:p w14:paraId="187D435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Facilities Manager</w:t>
            </w:r>
          </w:p>
        </w:tc>
        <w:tc>
          <w:tcPr>
            <w:tcW w:w="1304" w:type="dxa"/>
          </w:tcPr>
          <w:p w14:paraId="188CDB2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EBF9D9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480D757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75FEDF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4639A64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438D29BA" w14:textId="77777777" w:rsidTr="0099743E">
        <w:tc>
          <w:tcPr>
            <w:tcW w:w="2234" w:type="dxa"/>
          </w:tcPr>
          <w:p w14:paraId="7A85E91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Leasing Agent</w:t>
            </w:r>
          </w:p>
        </w:tc>
        <w:tc>
          <w:tcPr>
            <w:tcW w:w="1304" w:type="dxa"/>
          </w:tcPr>
          <w:p w14:paraId="7E4CC7EF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629F2A43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0F2531B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20F13078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5FDD302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  <w:tr w:rsidR="00DC6D9D" w:rsidRPr="00114E9D" w14:paraId="06F2B8A3" w14:textId="77777777" w:rsidTr="0099743E">
        <w:tc>
          <w:tcPr>
            <w:tcW w:w="2234" w:type="dxa"/>
          </w:tcPr>
          <w:p w14:paraId="628D29FE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Affordable Housing Consultant</w:t>
            </w:r>
          </w:p>
        </w:tc>
        <w:tc>
          <w:tcPr>
            <w:tcW w:w="1304" w:type="dxa"/>
          </w:tcPr>
          <w:p w14:paraId="5C90DA8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3C1B498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7DE1730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4D068DFD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High</w:t>
            </w:r>
          </w:p>
        </w:tc>
        <w:tc>
          <w:tcPr>
            <w:tcW w:w="1464" w:type="dxa"/>
          </w:tcPr>
          <w:p w14:paraId="0F81F07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 xml:space="preserve">Reduces entitlement, </w:t>
            </w: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design, construction, financial, or operational risk</w:t>
            </w:r>
          </w:p>
        </w:tc>
      </w:tr>
      <w:tr w:rsidR="00DC6D9D" w:rsidRPr="00114E9D" w14:paraId="3A5ECF26" w14:textId="77777777" w:rsidTr="0099743E">
        <w:tc>
          <w:tcPr>
            <w:tcW w:w="2234" w:type="dxa"/>
          </w:tcPr>
          <w:p w14:paraId="72538829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lastRenderedPageBreak/>
              <w:t>Forensic Engineer</w:t>
            </w:r>
          </w:p>
        </w:tc>
        <w:tc>
          <w:tcPr>
            <w:tcW w:w="1304" w:type="dxa"/>
          </w:tcPr>
          <w:p w14:paraId="099B762C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Varies</w:t>
            </w:r>
          </w:p>
        </w:tc>
        <w:tc>
          <w:tcPr>
            <w:tcW w:w="1225" w:type="dxa"/>
          </w:tcPr>
          <w:p w14:paraId="2C113167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297" w:type="dxa"/>
          </w:tcPr>
          <w:p w14:paraId="2AA117D5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1332" w:type="dxa"/>
          </w:tcPr>
          <w:p w14:paraId="011C10F0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Low-Medium-High</w:t>
            </w:r>
          </w:p>
        </w:tc>
        <w:tc>
          <w:tcPr>
            <w:tcW w:w="1464" w:type="dxa"/>
          </w:tcPr>
          <w:p w14:paraId="2CC27066" w14:textId="77777777" w:rsidR="00DC6D9D" w:rsidRPr="00114E9D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114E9D">
              <w:rPr>
                <w:rFonts w:ascii="Arial" w:hAnsi="Arial" w:cs="Arial"/>
                <w:color w:val="000000" w:themeColor="text1"/>
              </w:rPr>
              <w:t>Reduces entitlement, design, construction, financial, or operational risk</w:t>
            </w:r>
          </w:p>
        </w:tc>
      </w:tr>
    </w:tbl>
    <w:p w14:paraId="6F874C53" w14:textId="77777777" w:rsidR="00DC6D9D" w:rsidRPr="00114E9D" w:rsidRDefault="00000000">
      <w:pPr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br w:type="page"/>
      </w:r>
    </w:p>
    <w:p w14:paraId="3487F727" w14:textId="77777777" w:rsidR="00DC6D9D" w:rsidRPr="00114E9D" w:rsidRDefault="00000000">
      <w:pPr>
        <w:pStyle w:val="Heading2"/>
        <w:rPr>
          <w:rFonts w:ascii="Arial" w:hAnsi="Arial" w:cs="Arial"/>
          <w:color w:val="000000" w:themeColor="text1"/>
          <w:sz w:val="22"/>
          <w:szCs w:val="22"/>
        </w:rPr>
      </w:pPr>
      <w:r w:rsidRPr="00114E9D">
        <w:rPr>
          <w:rFonts w:ascii="Arial" w:hAnsi="Arial" w:cs="Arial"/>
          <w:color w:val="000000" w:themeColor="text1"/>
          <w:sz w:val="22"/>
          <w:szCs w:val="22"/>
        </w:rPr>
        <w:lastRenderedPageBreak/>
        <w:t>Teaching Notes for MRED Students</w:t>
      </w:r>
    </w:p>
    <w:p w14:paraId="5F215554" w14:textId="77777777" w:rsidR="00DC6D9D" w:rsidRPr="00114E9D" w:rsidRDefault="00000000">
      <w:pPr>
        <w:rPr>
          <w:rFonts w:ascii="Arial" w:hAnsi="Arial" w:cs="Arial"/>
          <w:color w:val="000000" w:themeColor="text1"/>
        </w:rPr>
      </w:pPr>
      <w:r w:rsidRPr="00114E9D">
        <w:rPr>
          <w:rFonts w:ascii="Arial" w:hAnsi="Arial" w:cs="Arial"/>
          <w:color w:val="000000" w:themeColor="text1"/>
        </w:rPr>
        <w:t>Students should evaluate each consultant according to timing of engagement, decision-making authority, risk allocation, budget influence, and value creation. The most successful development teams engage critical consultants early and coordinate their work across all phases of the development lifecycle.</w:t>
      </w:r>
    </w:p>
    <w:sectPr w:rsidR="00DC6D9D" w:rsidRPr="00114E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03137">
    <w:abstractNumId w:val="8"/>
  </w:num>
  <w:num w:numId="2" w16cid:durableId="630944967">
    <w:abstractNumId w:val="6"/>
  </w:num>
  <w:num w:numId="3" w16cid:durableId="1022240808">
    <w:abstractNumId w:val="5"/>
  </w:num>
  <w:num w:numId="4" w16cid:durableId="1919512880">
    <w:abstractNumId w:val="4"/>
  </w:num>
  <w:num w:numId="5" w16cid:durableId="2132283383">
    <w:abstractNumId w:val="7"/>
  </w:num>
  <w:num w:numId="6" w16cid:durableId="2073768115">
    <w:abstractNumId w:val="3"/>
  </w:num>
  <w:num w:numId="7" w16cid:durableId="760569218">
    <w:abstractNumId w:val="2"/>
  </w:num>
  <w:num w:numId="8" w16cid:durableId="1625845616">
    <w:abstractNumId w:val="1"/>
  </w:num>
  <w:num w:numId="9" w16cid:durableId="3543563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C8"/>
    <w:rsid w:val="00021077"/>
    <w:rsid w:val="000311AB"/>
    <w:rsid w:val="00034616"/>
    <w:rsid w:val="0006063C"/>
    <w:rsid w:val="000A3EF2"/>
    <w:rsid w:val="001025AA"/>
    <w:rsid w:val="00114E9D"/>
    <w:rsid w:val="0015074B"/>
    <w:rsid w:val="0029639D"/>
    <w:rsid w:val="002D2AC3"/>
    <w:rsid w:val="0031023E"/>
    <w:rsid w:val="00326F90"/>
    <w:rsid w:val="003728A0"/>
    <w:rsid w:val="0041002E"/>
    <w:rsid w:val="004603F5"/>
    <w:rsid w:val="004814FC"/>
    <w:rsid w:val="004A17C6"/>
    <w:rsid w:val="004A5908"/>
    <w:rsid w:val="00511430"/>
    <w:rsid w:val="00514276"/>
    <w:rsid w:val="00543D01"/>
    <w:rsid w:val="005736BE"/>
    <w:rsid w:val="005A40FE"/>
    <w:rsid w:val="0066786F"/>
    <w:rsid w:val="00695C7E"/>
    <w:rsid w:val="006D683F"/>
    <w:rsid w:val="006D7012"/>
    <w:rsid w:val="006E7A9A"/>
    <w:rsid w:val="00786C5F"/>
    <w:rsid w:val="007A48C8"/>
    <w:rsid w:val="007B4C34"/>
    <w:rsid w:val="007E7B45"/>
    <w:rsid w:val="007F0797"/>
    <w:rsid w:val="00847C95"/>
    <w:rsid w:val="008531AF"/>
    <w:rsid w:val="0089720A"/>
    <w:rsid w:val="0089797F"/>
    <w:rsid w:val="008A3A45"/>
    <w:rsid w:val="008B1D52"/>
    <w:rsid w:val="008D09AE"/>
    <w:rsid w:val="00915448"/>
    <w:rsid w:val="00922A9B"/>
    <w:rsid w:val="0099286E"/>
    <w:rsid w:val="0099743E"/>
    <w:rsid w:val="00A30806"/>
    <w:rsid w:val="00AA1D8D"/>
    <w:rsid w:val="00B318E6"/>
    <w:rsid w:val="00B47730"/>
    <w:rsid w:val="00B6786D"/>
    <w:rsid w:val="00B850F8"/>
    <w:rsid w:val="00B916F7"/>
    <w:rsid w:val="00B91D61"/>
    <w:rsid w:val="00B95A76"/>
    <w:rsid w:val="00BD0A40"/>
    <w:rsid w:val="00C2641C"/>
    <w:rsid w:val="00C77F4F"/>
    <w:rsid w:val="00CB0567"/>
    <w:rsid w:val="00CB0664"/>
    <w:rsid w:val="00CB2733"/>
    <w:rsid w:val="00D0391A"/>
    <w:rsid w:val="00D10115"/>
    <w:rsid w:val="00D57FE2"/>
    <w:rsid w:val="00DA7116"/>
    <w:rsid w:val="00DB5D22"/>
    <w:rsid w:val="00DC6D9D"/>
    <w:rsid w:val="00E24D79"/>
    <w:rsid w:val="00E8430A"/>
    <w:rsid w:val="00EC42AF"/>
    <w:rsid w:val="00FA425E"/>
    <w:rsid w:val="00FC0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848DF"/>
  <w14:defaultImageDpi w14:val="300"/>
  <w15:docId w15:val="{F645B9AE-DC35-0041-B8FA-74456CEE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Stapp</cp:lastModifiedBy>
  <cp:revision>62</cp:revision>
  <dcterms:created xsi:type="dcterms:W3CDTF">2026-06-22T17:59:00Z</dcterms:created>
  <dcterms:modified xsi:type="dcterms:W3CDTF">2026-06-22T20:33:00Z</dcterms:modified>
  <cp:category/>
</cp:coreProperties>
</file>