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26B" w:rsidRPr="00AB426B" w:rsidRDefault="00AB426B" w:rsidP="00AB426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en"/>
        </w:rPr>
      </w:pPr>
      <w:r w:rsidRPr="00AB426B">
        <w:rPr>
          <w:rFonts w:ascii="Calibri" w:hAnsi="Calibri" w:cs="Calibri"/>
          <w:b/>
          <w:lang w:val="en"/>
        </w:rPr>
        <w:t xml:space="preserve">choosing </w:t>
      </w:r>
      <w:r>
        <w:rPr>
          <w:rFonts w:ascii="Calibri" w:hAnsi="Calibri" w:cs="Calibri"/>
          <w:b/>
          <w:lang w:val="en"/>
        </w:rPr>
        <w:t xml:space="preserve">suitable </w:t>
      </w:r>
      <w:r w:rsidRPr="00AB426B">
        <w:rPr>
          <w:rFonts w:ascii="Calibri" w:hAnsi="Calibri" w:cs="Calibri"/>
          <w:b/>
          <w:lang w:val="en"/>
        </w:rPr>
        <w:t>motor driver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some of the options available</w:t>
      </w:r>
      <w:r>
        <w:rPr>
          <w:rFonts w:ascii="Calibri" w:hAnsi="Calibri" w:cs="Calibri"/>
          <w:lang w:val="en"/>
        </w:rPr>
        <w:t>: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1- using H-bridge IC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2-making H-bridge by discrete </w:t>
      </w:r>
      <w:r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>omponents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2-mechanical relay</w:t>
      </w:r>
    </w:p>
    <w:p w:rsidR="00AB426B" w:rsidRDefault="00AB426B" w:rsidP="00AB426B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advantages of (1) (2</w:t>
      </w:r>
      <w:proofErr w:type="gramStart"/>
      <w:r>
        <w:rPr>
          <w:rFonts w:ascii="Calibri" w:hAnsi="Calibri" w:cs="Calibri"/>
          <w:lang w:val="en"/>
        </w:rPr>
        <w:t>) :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-static components 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-easy to setup with</w:t>
      </w:r>
      <w:r>
        <w:rPr>
          <w:rFonts w:ascii="Calibri" w:hAnsi="Calibri" w:cs="Calibri"/>
          <w:lang w:val="en"/>
        </w:rPr>
        <w:t>out</w:t>
      </w:r>
      <w:r>
        <w:rPr>
          <w:rFonts w:ascii="Calibri" w:hAnsi="Calibri" w:cs="Calibri"/>
          <w:lang w:val="en"/>
        </w:rPr>
        <w:t xml:space="preserve"> any additional board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-control two bidirectional motors with one H-bridge IC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-control </w:t>
      </w:r>
      <w:r>
        <w:rPr>
          <w:rFonts w:ascii="Calibri" w:hAnsi="Calibri" w:cs="Calibri"/>
          <w:lang w:val="en"/>
        </w:rPr>
        <w:t>one bidirectional motor with one H-bridge discrete circuit</w:t>
      </w:r>
      <w:bookmarkStart w:id="0" w:name="_GoBack"/>
      <w:bookmarkEnd w:id="0"/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disadvantages of (1):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-limited continuous current drawn (around 1 A in the locally available ICs)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disadvantages of (2</w:t>
      </w:r>
      <w:proofErr w:type="gramStart"/>
      <w:r>
        <w:rPr>
          <w:rFonts w:ascii="Calibri" w:hAnsi="Calibri" w:cs="Calibri"/>
          <w:lang w:val="en"/>
        </w:rPr>
        <w:t>) :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AB426B" w:rsidRDefault="00AB426B" w:rsidP="00AB426B">
      <w:pPr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-possibility to damage one of the </w:t>
      </w:r>
      <w:r>
        <w:rPr>
          <w:rFonts w:ascii="Calibri" w:hAnsi="Calibri" w:cs="Calibri"/>
          <w:lang w:val="en"/>
        </w:rPr>
        <w:t>switches</w:t>
      </w:r>
      <w:r>
        <w:rPr>
          <w:rFonts w:ascii="Calibri" w:hAnsi="Calibri" w:cs="Calibri"/>
          <w:lang w:val="en"/>
        </w:rPr>
        <w:t xml:space="preserve"> used (MOSFET or </w:t>
      </w:r>
      <w:proofErr w:type="gramStart"/>
      <w:r>
        <w:rPr>
          <w:rFonts w:ascii="Calibri" w:hAnsi="Calibri" w:cs="Calibri"/>
          <w:lang w:val="en"/>
        </w:rPr>
        <w:t>BJT )</w:t>
      </w:r>
      <w:proofErr w:type="gramEnd"/>
      <w:r>
        <w:rPr>
          <w:rFonts w:ascii="Calibri" w:hAnsi="Calibri" w:cs="Calibri"/>
          <w:lang w:val="en"/>
        </w:rPr>
        <w:t xml:space="preserve"> if not placing </w:t>
      </w:r>
      <w:r>
        <w:rPr>
          <w:rFonts w:ascii="Calibri" w:hAnsi="Calibri" w:cs="Calibri"/>
          <w:lang w:val="en"/>
        </w:rPr>
        <w:t>catching</w:t>
      </w:r>
      <w:r>
        <w:rPr>
          <w:rFonts w:ascii="Calibri" w:hAnsi="Calibri" w:cs="Calibri"/>
          <w:lang w:val="en"/>
        </w:rPr>
        <w:t xml:space="preserve"> diodes correctly</w:t>
      </w:r>
    </w:p>
    <w:p w:rsidR="00AB426B" w:rsidRDefault="00AB426B" w:rsidP="00AB426B">
      <w:pPr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advanta</w:t>
      </w:r>
      <w:r>
        <w:rPr>
          <w:rFonts w:ascii="Calibri" w:hAnsi="Calibri" w:cs="Calibri"/>
          <w:lang w:val="en"/>
        </w:rPr>
        <w:t>ges of (3</w:t>
      </w:r>
      <w:proofErr w:type="gramStart"/>
      <w:r>
        <w:rPr>
          <w:rFonts w:ascii="Calibri" w:hAnsi="Calibri" w:cs="Calibri"/>
          <w:lang w:val="en"/>
        </w:rPr>
        <w:t>) :</w:t>
      </w:r>
      <w:proofErr w:type="gramEnd"/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-High current capacity without any damage </w:t>
      </w:r>
      <w:r>
        <w:rPr>
          <w:rFonts w:ascii="Calibri" w:hAnsi="Calibri" w:cs="Calibri"/>
          <w:lang w:val="en"/>
        </w:rPr>
        <w:t>(10 A which is more than enough)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-easy to install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disadvantages of (3)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-mechanical moving parts may encounter problems 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-wearing may happen</w:t>
      </w:r>
    </w:p>
    <w:p w:rsid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-two relays needed to operate on one motor for forward and reverse directions</w:t>
      </w:r>
    </w:p>
    <w:p w:rsidR="00AB426B" w:rsidRPr="00AB426B" w:rsidRDefault="00AB426B" w:rsidP="00AB42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B426B" w:rsidRPr="00AB426B" w:rsidSect="00AB426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6B"/>
    <w:rsid w:val="00AB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F8F9"/>
  <w15:chartTrackingRefBased/>
  <w15:docId w15:val="{A9D57B18-D381-49B9-B637-E8124E65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2018-02-24T19:10:00Z</dcterms:created>
  <dcterms:modified xsi:type="dcterms:W3CDTF">2018-02-24T19:18:00Z</dcterms:modified>
</cp:coreProperties>
</file>