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1109"/>
        <w:gridCol w:w="6896"/>
      </w:tblGrid>
      <w:tr w:rsidR="00971A91" w14:paraId="42BA196C" w14:textId="77777777" w:rsidTr="00971A91">
        <w:trPr>
          <w:trHeight w:val="983"/>
        </w:trPr>
        <w:tc>
          <w:tcPr>
            <w:tcW w:w="1339" w:type="dxa"/>
            <w:vAlign w:val="center"/>
          </w:tcPr>
          <w:p w14:paraId="6FA93EB5" w14:textId="77777777" w:rsidR="00971A91" w:rsidRDefault="00971A91">
            <w:pPr>
              <w:spacing w:after="40"/>
              <w:rPr>
                <w:b/>
                <w:bCs/>
                <w:noProof/>
                <w:sz w:val="28"/>
                <w:szCs w:val="28"/>
              </w:rPr>
            </w:pPr>
          </w:p>
        </w:tc>
        <w:tc>
          <w:tcPr>
            <w:tcW w:w="8005" w:type="dxa"/>
            <w:gridSpan w:val="2"/>
            <w:vAlign w:val="center"/>
          </w:tcPr>
          <w:p w14:paraId="4AD7A1D6" w14:textId="77777777" w:rsidR="00971A91" w:rsidRDefault="00971A91">
            <w:pPr>
              <w:ind w:left="16"/>
              <w:rPr>
                <w:b/>
                <w:bCs/>
                <w:sz w:val="24"/>
                <w:szCs w:val="24"/>
              </w:rPr>
            </w:pPr>
            <w:r>
              <w:rPr>
                <w:b/>
                <w:bCs/>
                <w:sz w:val="24"/>
                <w:szCs w:val="24"/>
              </w:rPr>
              <w:t xml:space="preserve">CMPS 350 Project Phase 1 – WebApp UI Design and Implementation </w:t>
            </w:r>
          </w:p>
          <w:p w14:paraId="4D6860CA" w14:textId="77777777" w:rsidR="00971A91" w:rsidRDefault="00971A91">
            <w:pPr>
              <w:ind w:left="16"/>
              <w:rPr>
                <w:b/>
                <w:bCs/>
                <w:sz w:val="24"/>
                <w:szCs w:val="24"/>
              </w:rPr>
            </w:pPr>
            <w:r>
              <w:rPr>
                <w:b/>
                <w:bCs/>
                <w:sz w:val="24"/>
                <w:szCs w:val="24"/>
              </w:rPr>
              <w:t>Conference Management System (ConfPlus)</w:t>
            </w:r>
          </w:p>
          <w:p w14:paraId="3855FB40" w14:textId="77777777" w:rsidR="00971A91" w:rsidRDefault="00971A91">
            <w:pPr>
              <w:shd w:val="clear" w:color="auto" w:fill="FFFFFF" w:themeFill="background1"/>
              <w:ind w:left="17"/>
              <w:rPr>
                <w:b/>
                <w:bCs/>
                <w:sz w:val="24"/>
                <w:szCs w:val="24"/>
              </w:rPr>
            </w:pPr>
            <w:r>
              <w:rPr>
                <w:b/>
                <w:bCs/>
                <w:sz w:val="24"/>
                <w:szCs w:val="24"/>
              </w:rPr>
              <w:t xml:space="preserve">(20% of the course grade) </w:t>
            </w:r>
          </w:p>
          <w:p w14:paraId="5594A63B" w14:textId="77777777" w:rsidR="00971A91" w:rsidRDefault="00971A91">
            <w:pPr>
              <w:shd w:val="clear" w:color="auto" w:fill="FFFFFF" w:themeFill="background1"/>
              <w:ind w:left="17"/>
              <w:rPr>
                <w:b/>
                <w:bCs/>
                <w:sz w:val="24"/>
                <w:szCs w:val="24"/>
              </w:rPr>
            </w:pPr>
          </w:p>
        </w:tc>
      </w:tr>
      <w:tr w:rsidR="00971A91" w14:paraId="7399250C" w14:textId="77777777" w:rsidTr="006F4CE7">
        <w:tc>
          <w:tcPr>
            <w:tcW w:w="2448" w:type="dxa"/>
            <w:gridSpan w:val="2"/>
            <w:tcBorders>
              <w:top w:val="single" w:sz="4" w:space="0" w:color="auto"/>
              <w:left w:val="single" w:sz="4" w:space="0" w:color="auto"/>
              <w:bottom w:val="single" w:sz="4" w:space="0" w:color="auto"/>
              <w:right w:val="single" w:sz="4" w:space="0" w:color="auto"/>
            </w:tcBorders>
            <w:hideMark/>
          </w:tcPr>
          <w:p w14:paraId="786E24F7" w14:textId="77777777" w:rsidR="00971A91" w:rsidRDefault="00971A91">
            <w:pPr>
              <w:rPr>
                <w:b/>
                <w:sz w:val="24"/>
                <w:szCs w:val="24"/>
                <w:highlight w:val="yellow"/>
              </w:rPr>
            </w:pPr>
            <w:r>
              <w:rPr>
                <w:b/>
                <w:sz w:val="24"/>
                <w:szCs w:val="24"/>
              </w:rPr>
              <w:t>Group Members:</w:t>
            </w:r>
          </w:p>
        </w:tc>
        <w:tc>
          <w:tcPr>
            <w:tcW w:w="6896" w:type="dxa"/>
            <w:tcBorders>
              <w:top w:val="single" w:sz="4" w:space="0" w:color="auto"/>
              <w:left w:val="single" w:sz="4" w:space="0" w:color="auto"/>
              <w:bottom w:val="single" w:sz="4" w:space="0" w:color="auto"/>
              <w:right w:val="single" w:sz="4" w:space="0" w:color="auto"/>
            </w:tcBorders>
          </w:tcPr>
          <w:p w14:paraId="55A745CF" w14:textId="4BACD54C" w:rsidR="00971A91" w:rsidRPr="006F4CE7" w:rsidRDefault="00971A91">
            <w:pPr>
              <w:rPr>
                <w:rFonts w:asciiTheme="majorBidi" w:hAnsiTheme="majorBidi" w:cstheme="majorBidi"/>
                <w:bCs/>
                <w:sz w:val="24"/>
                <w:szCs w:val="24"/>
              </w:rPr>
            </w:pPr>
            <w:r w:rsidRPr="006F4CE7">
              <w:rPr>
                <w:rFonts w:asciiTheme="majorBidi" w:hAnsiTheme="majorBidi" w:cstheme="majorBidi"/>
                <w:bCs/>
                <w:sz w:val="24"/>
                <w:szCs w:val="24"/>
              </w:rPr>
              <w:t>Ahmed Mansoor Ali Al-Surmi</w:t>
            </w:r>
            <w:r w:rsidRPr="006F4CE7">
              <w:rPr>
                <w:rFonts w:asciiTheme="majorBidi" w:hAnsiTheme="majorBidi" w:cstheme="majorBidi"/>
                <w:bCs/>
                <w:sz w:val="24"/>
                <w:szCs w:val="24"/>
              </w:rPr>
              <w:t xml:space="preserve"> </w:t>
            </w:r>
            <w:r w:rsidRPr="006F4CE7">
              <w:rPr>
                <w:rFonts w:asciiTheme="majorBidi" w:hAnsiTheme="majorBidi" w:cstheme="majorBidi"/>
                <w:bCs/>
                <w:sz w:val="24"/>
                <w:szCs w:val="24"/>
                <w:u w:val="single"/>
              </w:rPr>
              <w:t>(201901562)</w:t>
            </w:r>
          </w:p>
          <w:p w14:paraId="20F93EE3" w14:textId="7B9F6CA7" w:rsidR="00971A91" w:rsidRPr="006F4CE7" w:rsidRDefault="00971A91">
            <w:pPr>
              <w:rPr>
                <w:rFonts w:asciiTheme="majorBidi" w:hAnsiTheme="majorBidi" w:cstheme="majorBidi"/>
                <w:bCs/>
                <w:sz w:val="24"/>
                <w:szCs w:val="24"/>
              </w:rPr>
            </w:pPr>
            <w:r w:rsidRPr="006F4CE7">
              <w:rPr>
                <w:rFonts w:asciiTheme="majorBidi" w:hAnsiTheme="majorBidi" w:cstheme="majorBidi"/>
                <w:bCs/>
                <w:sz w:val="24"/>
                <w:szCs w:val="24"/>
              </w:rPr>
              <w:t xml:space="preserve">Khaled saad Abdelnabi Mohamed </w:t>
            </w:r>
            <w:r w:rsidRPr="006F4CE7">
              <w:rPr>
                <w:rFonts w:asciiTheme="majorBidi" w:hAnsiTheme="majorBidi" w:cstheme="majorBidi"/>
                <w:bCs/>
                <w:sz w:val="24"/>
                <w:szCs w:val="24"/>
                <w:u w:val="single"/>
              </w:rPr>
              <w:t>(201805078)</w:t>
            </w:r>
          </w:p>
          <w:p w14:paraId="128EBAF1" w14:textId="1C9E3D1B" w:rsidR="00971A91" w:rsidRPr="006F4CE7" w:rsidRDefault="00971A91">
            <w:pPr>
              <w:rPr>
                <w:rFonts w:asciiTheme="majorBidi" w:hAnsiTheme="majorBidi" w:cstheme="majorBidi"/>
                <w:bCs/>
                <w:sz w:val="24"/>
                <w:szCs w:val="24"/>
              </w:rPr>
            </w:pPr>
            <w:r w:rsidRPr="006F4CE7">
              <w:rPr>
                <w:rFonts w:asciiTheme="majorBidi" w:hAnsiTheme="majorBidi" w:cstheme="majorBidi"/>
                <w:bCs/>
                <w:sz w:val="24"/>
                <w:szCs w:val="24"/>
              </w:rPr>
              <w:t>Ziad Abdelazim Sabry Abdelazim</w:t>
            </w:r>
            <w:r w:rsidRPr="006F4CE7">
              <w:rPr>
                <w:rFonts w:asciiTheme="majorBidi" w:hAnsiTheme="majorBidi" w:cstheme="majorBidi"/>
                <w:bCs/>
                <w:sz w:val="24"/>
                <w:szCs w:val="24"/>
              </w:rPr>
              <w:t xml:space="preserve"> </w:t>
            </w:r>
            <w:r w:rsidRPr="006F4CE7">
              <w:rPr>
                <w:rFonts w:asciiTheme="majorBidi" w:hAnsiTheme="majorBidi" w:cstheme="majorBidi"/>
                <w:bCs/>
                <w:sz w:val="24"/>
                <w:szCs w:val="24"/>
                <w:u w:val="single"/>
              </w:rPr>
              <w:t>(201905466)</w:t>
            </w:r>
          </w:p>
          <w:p w14:paraId="42C12DE5" w14:textId="77777777" w:rsidR="00971A91" w:rsidRPr="006F4CE7" w:rsidRDefault="00971A91">
            <w:pPr>
              <w:rPr>
                <w:rFonts w:asciiTheme="majorBidi" w:hAnsiTheme="majorBidi" w:cstheme="majorBidi"/>
                <w:bCs/>
                <w:sz w:val="24"/>
                <w:szCs w:val="24"/>
              </w:rPr>
            </w:pPr>
          </w:p>
          <w:p w14:paraId="36E22996" w14:textId="77777777" w:rsidR="00971A91" w:rsidRPr="006F4CE7" w:rsidRDefault="00971A91">
            <w:pPr>
              <w:rPr>
                <w:rFonts w:asciiTheme="majorBidi" w:hAnsiTheme="majorBidi" w:cstheme="majorBidi"/>
                <w:bCs/>
                <w:sz w:val="24"/>
                <w:szCs w:val="24"/>
              </w:rPr>
            </w:pPr>
            <w:r w:rsidRPr="006F4CE7">
              <w:rPr>
                <w:rFonts w:asciiTheme="majorBidi" w:hAnsiTheme="majorBidi" w:cstheme="majorBidi"/>
                <w:bCs/>
                <w:sz w:val="24"/>
                <w:szCs w:val="24"/>
              </w:rPr>
              <w:t xml:space="preserve">aa1901562@qu.edu.qa </w:t>
            </w:r>
          </w:p>
          <w:p w14:paraId="5D432F47" w14:textId="7A270501" w:rsidR="00971A91" w:rsidRPr="006F4CE7" w:rsidRDefault="00971A91">
            <w:pPr>
              <w:rPr>
                <w:rFonts w:asciiTheme="majorBidi" w:hAnsiTheme="majorBidi" w:cstheme="majorBidi"/>
                <w:bCs/>
                <w:sz w:val="24"/>
                <w:szCs w:val="24"/>
              </w:rPr>
            </w:pPr>
            <w:hyperlink r:id="rId5" w:history="1">
              <w:r w:rsidRPr="006F4CE7">
                <w:rPr>
                  <w:rStyle w:val="Hyperlink"/>
                  <w:rFonts w:asciiTheme="majorBidi" w:hAnsiTheme="majorBidi" w:cstheme="majorBidi"/>
                </w:rPr>
                <w:t>km1805078</w:t>
              </w:r>
              <w:r w:rsidRPr="006F4CE7">
                <w:rPr>
                  <w:rStyle w:val="Hyperlink"/>
                  <w:rFonts w:asciiTheme="majorBidi" w:hAnsiTheme="majorBidi" w:cstheme="majorBidi"/>
                  <w:bCs/>
                  <w:sz w:val="24"/>
                  <w:szCs w:val="24"/>
                </w:rPr>
                <w:t>@qu.edu.qa</w:t>
              </w:r>
            </w:hyperlink>
            <w:r w:rsidRPr="006F4CE7">
              <w:rPr>
                <w:rFonts w:asciiTheme="majorBidi" w:hAnsiTheme="majorBidi" w:cstheme="majorBidi"/>
                <w:bCs/>
                <w:sz w:val="24"/>
                <w:szCs w:val="24"/>
              </w:rPr>
              <w:t>;</w:t>
            </w:r>
          </w:p>
          <w:p w14:paraId="08A66C65" w14:textId="38246478" w:rsidR="00971A91" w:rsidRDefault="00971A91">
            <w:pPr>
              <w:rPr>
                <w:bCs/>
                <w:sz w:val="24"/>
                <w:szCs w:val="24"/>
                <w:highlight w:val="yellow"/>
              </w:rPr>
            </w:pPr>
            <w:r w:rsidRPr="006F4CE7">
              <w:rPr>
                <w:rFonts w:asciiTheme="majorBidi" w:hAnsiTheme="majorBidi" w:cstheme="majorBidi"/>
                <w:bCs/>
                <w:sz w:val="24"/>
                <w:szCs w:val="24"/>
              </w:rPr>
              <w:t>za1905466</w:t>
            </w:r>
            <w:r w:rsidRPr="006F4CE7">
              <w:rPr>
                <w:rFonts w:asciiTheme="majorBidi" w:hAnsiTheme="majorBidi" w:cstheme="majorBidi"/>
                <w:bCs/>
                <w:sz w:val="24"/>
                <w:szCs w:val="24"/>
              </w:rPr>
              <w:t>@</w:t>
            </w:r>
            <w:r w:rsidRPr="006F4CE7">
              <w:rPr>
                <w:rFonts w:asciiTheme="majorBidi" w:hAnsiTheme="majorBidi" w:cstheme="majorBidi"/>
                <w:bCs/>
                <w:sz w:val="24"/>
                <w:szCs w:val="24"/>
              </w:rPr>
              <w:t>qu.edu.qa;</w:t>
            </w:r>
          </w:p>
        </w:tc>
      </w:tr>
      <w:tr w:rsidR="006F4CE7" w14:paraId="67077172" w14:textId="77777777" w:rsidTr="006F4CE7">
        <w:tc>
          <w:tcPr>
            <w:tcW w:w="2448" w:type="dxa"/>
            <w:gridSpan w:val="2"/>
            <w:tcBorders>
              <w:top w:val="single" w:sz="4" w:space="0" w:color="auto"/>
            </w:tcBorders>
          </w:tcPr>
          <w:p w14:paraId="3F5DEA97" w14:textId="77777777" w:rsidR="006F4CE7" w:rsidRDefault="006F4CE7">
            <w:pPr>
              <w:rPr>
                <w:b/>
                <w:sz w:val="24"/>
                <w:szCs w:val="24"/>
              </w:rPr>
            </w:pPr>
          </w:p>
        </w:tc>
        <w:tc>
          <w:tcPr>
            <w:tcW w:w="6896" w:type="dxa"/>
            <w:tcBorders>
              <w:top w:val="single" w:sz="4" w:space="0" w:color="auto"/>
            </w:tcBorders>
          </w:tcPr>
          <w:p w14:paraId="10FD7894" w14:textId="77777777" w:rsidR="006F4CE7" w:rsidRPr="006F4CE7" w:rsidRDefault="006F4CE7">
            <w:pPr>
              <w:rPr>
                <w:rFonts w:asciiTheme="majorBidi" w:hAnsiTheme="majorBidi" w:cstheme="majorBidi"/>
                <w:bCs/>
                <w:sz w:val="24"/>
                <w:szCs w:val="24"/>
              </w:rPr>
            </w:pPr>
          </w:p>
        </w:tc>
      </w:tr>
    </w:tbl>
    <w:tbl>
      <w:tblPr>
        <w:tblStyle w:val="TableGrid0"/>
        <w:tblW w:w="11341" w:type="dxa"/>
        <w:tblInd w:w="-856"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75" w:type="dxa"/>
          <w:right w:w="8" w:type="dxa"/>
        </w:tblCellMar>
        <w:tblLook w:val="04A0" w:firstRow="1" w:lastRow="0" w:firstColumn="1" w:lastColumn="0" w:noHBand="0" w:noVBand="1"/>
      </w:tblPr>
      <w:tblGrid>
        <w:gridCol w:w="4345"/>
        <w:gridCol w:w="699"/>
        <w:gridCol w:w="2017"/>
        <w:gridCol w:w="3244"/>
        <w:gridCol w:w="1036"/>
      </w:tblGrid>
      <w:tr w:rsidR="00971A91" w14:paraId="6D1B1842" w14:textId="77777777" w:rsidTr="00971A91">
        <w:trPr>
          <w:trHeight w:val="653"/>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DD2CC3C" w14:textId="77777777" w:rsidR="00971A91" w:rsidRDefault="00971A91">
            <w:pPr>
              <w:ind w:right="102" w:hanging="11"/>
              <w:jc w:val="center"/>
            </w:pPr>
            <w:r>
              <w:rPr>
                <w:b/>
              </w:rPr>
              <w:t>Criteria</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AF1E147" w14:textId="77777777" w:rsidR="00971A91" w:rsidRDefault="00971A91">
            <w:pPr>
              <w:ind w:right="99" w:hanging="11"/>
              <w:jc w:val="center"/>
            </w:pPr>
            <w:r>
              <w:rPr>
                <w:b/>
              </w:rPr>
              <w:t>%</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C5C4592" w14:textId="77777777" w:rsidR="00971A91" w:rsidRDefault="00971A91">
            <w:pPr>
              <w:ind w:left="4" w:right="74" w:hanging="11"/>
              <w:jc w:val="center"/>
            </w:pPr>
            <w:r>
              <w:rPr>
                <w:b/>
              </w:rPr>
              <w:t>Functionality*</w:t>
            </w: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AE5D7B7" w14:textId="77777777" w:rsidR="00971A91" w:rsidRDefault="00971A91">
            <w:pPr>
              <w:ind w:left="2" w:right="150" w:hanging="11"/>
              <w:jc w:val="center"/>
            </w:pPr>
            <w:r>
              <w:rPr>
                <w:b/>
              </w:rPr>
              <w:t>Quality of the implementation</w:t>
            </w: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E9173FA" w14:textId="77777777" w:rsidR="00971A91" w:rsidRDefault="00971A91">
            <w:pPr>
              <w:ind w:left="2" w:right="150" w:hanging="11"/>
              <w:jc w:val="center"/>
              <w:rPr>
                <w:b/>
              </w:rPr>
            </w:pPr>
            <w:r>
              <w:rPr>
                <w:b/>
              </w:rPr>
              <w:t>Your Grade</w:t>
            </w:r>
          </w:p>
        </w:tc>
      </w:tr>
      <w:tr w:rsidR="00971A91" w14:paraId="336657B9" w14:textId="77777777" w:rsidTr="00971A91">
        <w:trPr>
          <w:trHeight w:val="370"/>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437E7F08" w14:textId="77777777" w:rsidR="00971A91" w:rsidRDefault="00971A91">
            <w:pPr>
              <w:ind w:left="144" w:right="134"/>
              <w:rPr>
                <w:b/>
              </w:rPr>
            </w:pPr>
            <w:r>
              <w:rPr>
                <w:b/>
                <w:bCs/>
                <w:szCs w:val="24"/>
              </w:rPr>
              <w:t xml:space="preserve">Application Design: </w:t>
            </w:r>
            <w:r>
              <w:rPr>
                <w:szCs w:val="24"/>
              </w:rPr>
              <w:t>Entities, Repositories and Web API class diagrams, flow diagrams</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66DC34D7" w14:textId="77777777" w:rsidR="00971A91" w:rsidRDefault="00971A91">
            <w:pPr>
              <w:ind w:right="99" w:hanging="11"/>
              <w:jc w:val="center"/>
            </w:pPr>
            <w:r>
              <w:t>10%</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tcPr>
          <w:p w14:paraId="28E3FB44" w14:textId="3FC461CD" w:rsidR="00971A91" w:rsidRDefault="00971A91" w:rsidP="00971A91">
            <w:pPr>
              <w:ind w:left="4" w:right="74" w:hanging="11"/>
              <w:jc w:val="center"/>
            </w:pPr>
            <w:r>
              <w:t>Completed(100%)</w:t>
            </w: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tcPr>
          <w:p w14:paraId="4D2B2D67" w14:textId="77777777" w:rsidR="00971A91" w:rsidRDefault="00971A91">
            <w:pPr>
              <w:ind w:left="2" w:right="150" w:hanging="11"/>
            </w:pP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tcPr>
          <w:p w14:paraId="0C79B01F" w14:textId="77777777" w:rsidR="00971A91" w:rsidRDefault="00971A91">
            <w:pPr>
              <w:ind w:left="2" w:right="150" w:hanging="11"/>
              <w:jc w:val="center"/>
            </w:pPr>
          </w:p>
        </w:tc>
      </w:tr>
      <w:tr w:rsidR="00971A91" w14:paraId="5D9D21CC" w14:textId="77777777" w:rsidTr="00971A91">
        <w:trPr>
          <w:trHeight w:val="370"/>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78403277" w14:textId="77777777" w:rsidR="00971A91" w:rsidRDefault="00971A91">
            <w:pPr>
              <w:ind w:right="128" w:hanging="11"/>
            </w:pPr>
            <w:r>
              <w:rPr>
                <w:b/>
              </w:rPr>
              <w:t xml:space="preserve">Complete and correct implementation of the requirements: </w:t>
            </w:r>
            <w:r>
              <w:t xml:space="preserve"> </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51DCEC66" w14:textId="77777777" w:rsidR="00971A91" w:rsidRDefault="00971A91">
            <w:pPr>
              <w:ind w:right="99" w:hanging="11"/>
              <w:jc w:val="center"/>
              <w:rPr>
                <w:b/>
                <w:bCs/>
              </w:rPr>
            </w:pPr>
            <w:r>
              <w:rPr>
                <w:b/>
                <w:bCs/>
              </w:rPr>
              <w:t>80%</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tcPr>
          <w:p w14:paraId="2365F7EC" w14:textId="11F56420" w:rsidR="00971A91" w:rsidRPr="00971A91" w:rsidRDefault="00971A91" w:rsidP="00971A91">
            <w:pPr>
              <w:ind w:left="4" w:right="74" w:hanging="11"/>
              <w:jc w:val="center"/>
              <w:rPr>
                <w:b/>
                <w:bCs/>
              </w:rPr>
            </w:pPr>
            <w:r w:rsidRPr="00971A91">
              <w:rPr>
                <w:b/>
                <w:bCs/>
              </w:rPr>
              <w:t>Completed(100%)</w:t>
            </w: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19E4DDAC" w14:textId="77777777" w:rsidR="00971A91" w:rsidRDefault="00971A91">
            <w:pPr>
              <w:ind w:left="2" w:right="150" w:hanging="11"/>
            </w:pPr>
            <w:r>
              <w:t xml:space="preserve"> </w:t>
            </w: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tcPr>
          <w:p w14:paraId="7C18C727" w14:textId="77777777" w:rsidR="00971A91" w:rsidRDefault="00971A91">
            <w:pPr>
              <w:ind w:left="2" w:right="150" w:hanging="11"/>
              <w:jc w:val="center"/>
            </w:pPr>
          </w:p>
        </w:tc>
      </w:tr>
      <w:tr w:rsidR="00971A91" w14:paraId="0FF50F80" w14:textId="77777777" w:rsidTr="00971A91">
        <w:trPr>
          <w:trHeight w:val="396"/>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026680C" w14:textId="77777777" w:rsidR="00971A91" w:rsidRDefault="00971A91" w:rsidP="00971A91">
            <w:pPr>
              <w:pStyle w:val="ListParagraph"/>
              <w:numPr>
                <w:ilvl w:val="0"/>
                <w:numId w:val="3"/>
              </w:numPr>
              <w:spacing w:after="121"/>
              <w:ind w:right="438" w:hanging="10"/>
              <w:jc w:val="both"/>
            </w:pPr>
            <w:r>
              <w:t>Login</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C728581" w14:textId="77777777" w:rsidR="00971A91" w:rsidRDefault="00971A91">
            <w:pPr>
              <w:ind w:right="99"/>
              <w:jc w:val="center"/>
            </w:pPr>
            <w:r>
              <w:t>10</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0786422" w14:textId="0D75B2FD" w:rsidR="00971A91" w:rsidRDefault="00971A91" w:rsidP="00971A91">
            <w:pPr>
              <w:ind w:left="4" w:right="74"/>
              <w:jc w:val="center"/>
            </w:pPr>
            <w:r>
              <w:t>Completed(100%)</w:t>
            </w: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5A61DA8" w14:textId="77777777" w:rsidR="00971A91" w:rsidRDefault="00971A91">
            <w:pPr>
              <w:ind w:left="2" w:right="150"/>
            </w:pPr>
            <w:r>
              <w:t xml:space="preserve"> </w:t>
            </w: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0CC7D71" w14:textId="77777777" w:rsidR="00971A91" w:rsidRDefault="00971A91">
            <w:pPr>
              <w:ind w:left="2" w:right="150"/>
              <w:jc w:val="center"/>
            </w:pPr>
          </w:p>
        </w:tc>
      </w:tr>
      <w:tr w:rsidR="00971A91" w14:paraId="608DA0B0" w14:textId="77777777" w:rsidTr="00971A91">
        <w:trPr>
          <w:trHeight w:val="394"/>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hideMark/>
          </w:tcPr>
          <w:p w14:paraId="476064DC" w14:textId="77777777" w:rsidR="00971A91" w:rsidRDefault="00971A91" w:rsidP="00971A91">
            <w:pPr>
              <w:pStyle w:val="ListParagraph"/>
              <w:numPr>
                <w:ilvl w:val="0"/>
                <w:numId w:val="3"/>
              </w:numPr>
              <w:spacing w:after="121"/>
              <w:ind w:right="438" w:hanging="10"/>
              <w:jc w:val="both"/>
            </w:pPr>
            <w:r>
              <w:t>Submit paper</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hideMark/>
          </w:tcPr>
          <w:p w14:paraId="580A3113" w14:textId="77777777" w:rsidR="00971A91" w:rsidRDefault="00971A91">
            <w:pPr>
              <w:ind w:right="99"/>
              <w:jc w:val="center"/>
            </w:pPr>
            <w:r>
              <w:t>20</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1A0987FC" w14:textId="776042F6" w:rsidR="00971A91" w:rsidRDefault="00971A91" w:rsidP="00971A91">
            <w:pPr>
              <w:ind w:left="4" w:right="74"/>
              <w:jc w:val="center"/>
            </w:pPr>
            <w:r>
              <w:t>Completed(100%)</w:t>
            </w: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hideMark/>
          </w:tcPr>
          <w:p w14:paraId="7AB29F77" w14:textId="77777777" w:rsidR="00971A91" w:rsidRDefault="00971A91">
            <w:pPr>
              <w:ind w:left="2" w:right="150"/>
            </w:pPr>
            <w:r>
              <w:t xml:space="preserve"> </w:t>
            </w: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319C9F07" w14:textId="77777777" w:rsidR="00971A91" w:rsidRDefault="00971A91">
            <w:pPr>
              <w:ind w:left="2" w:right="150"/>
              <w:jc w:val="center"/>
            </w:pPr>
          </w:p>
        </w:tc>
      </w:tr>
      <w:tr w:rsidR="00971A91" w14:paraId="05CB210D" w14:textId="77777777" w:rsidTr="00971A91">
        <w:trPr>
          <w:trHeight w:val="391"/>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hideMark/>
          </w:tcPr>
          <w:p w14:paraId="345A7547" w14:textId="77777777" w:rsidR="00971A91" w:rsidRDefault="00971A91" w:rsidP="00971A91">
            <w:pPr>
              <w:pStyle w:val="ListParagraph"/>
              <w:numPr>
                <w:ilvl w:val="0"/>
                <w:numId w:val="3"/>
              </w:numPr>
              <w:spacing w:after="121"/>
              <w:ind w:right="438" w:hanging="10"/>
              <w:jc w:val="both"/>
            </w:pPr>
            <w:r>
              <w:t>Review paper</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hideMark/>
          </w:tcPr>
          <w:p w14:paraId="0D51E981" w14:textId="77777777" w:rsidR="00971A91" w:rsidRDefault="00971A91">
            <w:pPr>
              <w:ind w:right="99"/>
              <w:jc w:val="center"/>
            </w:pPr>
            <w:r>
              <w:t>20</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1A77C2FF" w14:textId="42F5DA44" w:rsidR="00971A91" w:rsidRDefault="00971A91" w:rsidP="00971A91">
            <w:pPr>
              <w:ind w:left="4" w:right="74"/>
              <w:jc w:val="center"/>
            </w:pPr>
            <w:r>
              <w:t>Completed(100%)</w:t>
            </w: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F806EE6" w14:textId="77777777" w:rsidR="00971A91" w:rsidRDefault="00971A91">
            <w:pPr>
              <w:ind w:left="2" w:right="150"/>
            </w:pP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D2B6B95" w14:textId="77777777" w:rsidR="00971A91" w:rsidRDefault="00971A91">
            <w:pPr>
              <w:ind w:left="2" w:right="150"/>
              <w:jc w:val="center"/>
            </w:pPr>
          </w:p>
        </w:tc>
      </w:tr>
      <w:tr w:rsidR="00971A91" w14:paraId="362838C4" w14:textId="77777777" w:rsidTr="00971A91">
        <w:trPr>
          <w:trHeight w:val="391"/>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hideMark/>
          </w:tcPr>
          <w:p w14:paraId="5CBFB52E" w14:textId="77777777" w:rsidR="00971A91" w:rsidRDefault="00971A91" w:rsidP="00971A91">
            <w:pPr>
              <w:pStyle w:val="ListParagraph"/>
              <w:numPr>
                <w:ilvl w:val="0"/>
                <w:numId w:val="3"/>
              </w:numPr>
              <w:spacing w:after="121"/>
              <w:ind w:right="438" w:hanging="10"/>
              <w:jc w:val="both"/>
            </w:pPr>
            <w:r>
              <w:t>Create/update conference schedule</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hideMark/>
          </w:tcPr>
          <w:p w14:paraId="41968E29" w14:textId="77777777" w:rsidR="00971A91" w:rsidRDefault="00971A91">
            <w:pPr>
              <w:ind w:right="99"/>
              <w:jc w:val="center"/>
            </w:pPr>
            <w:r>
              <w:t>20</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47D89CAD" w14:textId="6CC34921" w:rsidR="00971A91" w:rsidRDefault="00971A91" w:rsidP="00971A91">
            <w:pPr>
              <w:ind w:left="4" w:right="74"/>
              <w:jc w:val="center"/>
            </w:pPr>
            <w:r>
              <w:t>Completed(100%)</w:t>
            </w: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5BFF7442" w14:textId="77777777" w:rsidR="00971A91" w:rsidRDefault="00971A91">
            <w:pPr>
              <w:ind w:left="2" w:right="150"/>
            </w:pP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FFFFFF" w:themeFill="background1"/>
          </w:tcPr>
          <w:p w14:paraId="721BF8E4" w14:textId="77777777" w:rsidR="00971A91" w:rsidRDefault="00971A91">
            <w:pPr>
              <w:ind w:left="2" w:right="150"/>
              <w:jc w:val="center"/>
            </w:pPr>
          </w:p>
        </w:tc>
      </w:tr>
      <w:tr w:rsidR="00971A91" w14:paraId="1211C4AF" w14:textId="77777777" w:rsidTr="00971A91">
        <w:trPr>
          <w:trHeight w:val="391"/>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hideMark/>
          </w:tcPr>
          <w:p w14:paraId="40168D72" w14:textId="77777777" w:rsidR="00971A91" w:rsidRDefault="00971A91" w:rsidP="00971A91">
            <w:pPr>
              <w:pStyle w:val="ListParagraph"/>
              <w:numPr>
                <w:ilvl w:val="0"/>
                <w:numId w:val="3"/>
              </w:numPr>
              <w:spacing w:after="121"/>
              <w:ind w:right="438" w:hanging="10"/>
              <w:jc w:val="both"/>
            </w:pPr>
            <w:r>
              <w:t>Get conference schedule</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hideMark/>
          </w:tcPr>
          <w:p w14:paraId="3C3D2AE0" w14:textId="77777777" w:rsidR="00971A91" w:rsidRDefault="00971A91">
            <w:pPr>
              <w:ind w:right="99"/>
              <w:jc w:val="center"/>
            </w:pPr>
            <w:r>
              <w:t>10</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11A2B2C3" w14:textId="1AD95C72" w:rsidR="00971A91" w:rsidRDefault="00971A91" w:rsidP="00971A91">
            <w:pPr>
              <w:ind w:left="4" w:right="74"/>
              <w:jc w:val="center"/>
            </w:pPr>
            <w:r>
              <w:t>Completed(100%)</w:t>
            </w: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hideMark/>
          </w:tcPr>
          <w:p w14:paraId="29B09F15" w14:textId="77777777" w:rsidR="00971A91" w:rsidRDefault="00971A91">
            <w:pPr>
              <w:ind w:left="2" w:right="150"/>
            </w:pPr>
            <w:r>
              <w:t xml:space="preserve"> </w:t>
            </w: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9E2F3" w:themeFill="accent1" w:themeFillTint="33"/>
          </w:tcPr>
          <w:p w14:paraId="77D3C3F7" w14:textId="77777777" w:rsidR="00971A91" w:rsidRDefault="00971A91">
            <w:pPr>
              <w:ind w:left="2" w:right="150"/>
              <w:jc w:val="center"/>
            </w:pPr>
          </w:p>
        </w:tc>
      </w:tr>
      <w:tr w:rsidR="00971A91" w14:paraId="5CD449FD" w14:textId="77777777" w:rsidTr="00971A91">
        <w:trPr>
          <w:trHeight w:val="700"/>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4EB31B0E" w14:textId="77777777" w:rsidR="00971A91" w:rsidRDefault="00971A91">
            <w:pPr>
              <w:ind w:left="103" w:right="128"/>
              <w:rPr>
                <w:b/>
                <w:sz w:val="20"/>
                <w:szCs w:val="20"/>
              </w:rPr>
            </w:pPr>
            <w:r>
              <w:rPr>
                <w:b/>
                <w:sz w:val="20"/>
                <w:szCs w:val="20"/>
              </w:rPr>
              <w:t>Testing, documentation, and group work:</w:t>
            </w:r>
          </w:p>
          <w:p w14:paraId="4821CBBE" w14:textId="77777777" w:rsidR="00971A91" w:rsidRDefault="00971A91" w:rsidP="00971A91">
            <w:pPr>
              <w:pStyle w:val="ListParagraph"/>
              <w:numPr>
                <w:ilvl w:val="0"/>
                <w:numId w:val="4"/>
              </w:numPr>
              <w:spacing w:line="240" w:lineRule="auto"/>
              <w:ind w:right="128"/>
              <w:rPr>
                <w:sz w:val="20"/>
                <w:szCs w:val="20"/>
              </w:rPr>
            </w:pPr>
            <w:r>
              <w:rPr>
                <w:sz w:val="20"/>
                <w:szCs w:val="20"/>
              </w:rPr>
              <w:t>Use screen shots to illustrate your tests.</w:t>
            </w:r>
          </w:p>
          <w:p w14:paraId="539201D4" w14:textId="77777777" w:rsidR="00971A91" w:rsidRDefault="00971A91" w:rsidP="00971A91">
            <w:pPr>
              <w:pStyle w:val="ListParagraph"/>
              <w:numPr>
                <w:ilvl w:val="0"/>
                <w:numId w:val="4"/>
              </w:numPr>
              <w:spacing w:line="240" w:lineRule="auto"/>
              <w:ind w:right="128"/>
            </w:pPr>
            <w:r>
              <w:rPr>
                <w:sz w:val="20"/>
                <w:szCs w:val="20"/>
                <w:u w:val="single"/>
              </w:rPr>
              <w:t>For every team member</w:t>
            </w:r>
            <w:r>
              <w:rPr>
                <w:sz w:val="20"/>
                <w:szCs w:val="20"/>
              </w:rPr>
              <w:t xml:space="preserve"> detail the list of accomplished tasks by the member, </w:t>
            </w:r>
            <w:r>
              <w:rPr>
                <w:b/>
                <w:bCs/>
                <w:sz w:val="20"/>
                <w:szCs w:val="20"/>
                <w:u w:val="single"/>
              </w:rPr>
              <w:t>and</w:t>
            </w:r>
            <w:r>
              <w:rPr>
                <w:sz w:val="20"/>
                <w:szCs w:val="20"/>
              </w:rPr>
              <w:t xml:space="preserve"> the overall contribution percentage to the project (%).</w:t>
            </w:r>
          </w:p>
          <w:p w14:paraId="235CF8A3" w14:textId="77777777" w:rsidR="00971A91" w:rsidRDefault="00971A91" w:rsidP="00971A91">
            <w:pPr>
              <w:pStyle w:val="ListParagraph"/>
              <w:numPr>
                <w:ilvl w:val="0"/>
                <w:numId w:val="4"/>
              </w:numPr>
              <w:spacing w:line="240" w:lineRule="auto"/>
              <w:ind w:right="128"/>
            </w:pPr>
            <w:r>
              <w:rPr>
                <w:sz w:val="20"/>
                <w:szCs w:val="20"/>
              </w:rPr>
              <w:t>Team coordination: describe in a concise way how the team members collaborated to achieve the project. List the collaboration tools that you have used, if any</w:t>
            </w:r>
          </w:p>
          <w:p w14:paraId="40BB37CB" w14:textId="77777777" w:rsidR="00971A91" w:rsidRDefault="00971A91">
            <w:pPr>
              <w:ind w:right="128"/>
              <w:rPr>
                <w:b/>
                <w:bCs/>
              </w:rPr>
            </w:pPr>
            <w:r>
              <w:rPr>
                <w:b/>
                <w:bCs/>
                <w:color w:val="C00000"/>
              </w:rPr>
              <w:t>All of these elements should be reported in the template below</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69583186" w14:textId="77777777" w:rsidR="00971A91" w:rsidRDefault="00971A91">
            <w:pPr>
              <w:ind w:right="99"/>
              <w:jc w:val="center"/>
            </w:pPr>
            <w:r>
              <w:t>10%</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tcPr>
          <w:p w14:paraId="7770C628" w14:textId="1FBC32CB" w:rsidR="00971A91" w:rsidRDefault="00971A91" w:rsidP="004B3490">
            <w:pPr>
              <w:ind w:left="107" w:right="74"/>
              <w:jc w:val="center"/>
            </w:pPr>
            <w:r>
              <w:t>Completed(100%)</w:t>
            </w: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3C6EDCA0" w14:textId="77777777" w:rsidR="00971A91" w:rsidRDefault="00971A91">
            <w:pPr>
              <w:ind w:left="106" w:right="150"/>
            </w:pPr>
            <w:r>
              <w:t xml:space="preserve"> </w:t>
            </w: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tcPr>
          <w:p w14:paraId="0412B5C7" w14:textId="77777777" w:rsidR="00971A91" w:rsidRDefault="00971A91">
            <w:pPr>
              <w:ind w:left="106" w:right="150"/>
              <w:jc w:val="center"/>
            </w:pPr>
          </w:p>
        </w:tc>
      </w:tr>
      <w:tr w:rsidR="00971A91" w14:paraId="22E34821" w14:textId="77777777" w:rsidTr="00971A91">
        <w:trPr>
          <w:trHeight w:val="402"/>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7275FAD" w14:textId="77777777" w:rsidR="00971A91" w:rsidRDefault="00971A91">
            <w:pPr>
              <w:ind w:left="103" w:right="128"/>
            </w:pPr>
            <w:r>
              <w:rPr>
                <w:b/>
              </w:rPr>
              <w:t xml:space="preserve">Total </w:t>
            </w:r>
            <w:r>
              <w:t xml:space="preserve"> </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C8E57DA" w14:textId="77777777" w:rsidR="00971A91" w:rsidRDefault="00971A91">
            <w:pPr>
              <w:ind w:right="99"/>
              <w:jc w:val="center"/>
            </w:pPr>
            <w:r>
              <w:fldChar w:fldCharType="begin"/>
            </w:r>
            <w:r>
              <w:instrText xml:space="preserve"> =SUM(ABOVE) </w:instrText>
            </w:r>
            <w:r>
              <w:fldChar w:fldCharType="separate"/>
            </w:r>
            <w:r>
              <w:rPr>
                <w:noProof/>
              </w:rPr>
              <w:t>100</w:t>
            </w:r>
            <w:r>
              <w:fldChar w:fldCharType="end"/>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BCCFE2B" w14:textId="77777777" w:rsidR="00971A91" w:rsidRDefault="00971A91">
            <w:pPr>
              <w:ind w:left="107" w:right="74"/>
            </w:pP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23F8566" w14:textId="77777777" w:rsidR="00971A91" w:rsidRDefault="00971A91">
            <w:pPr>
              <w:ind w:left="106" w:right="150"/>
            </w:pPr>
            <w:r>
              <w:t xml:space="preserve"> </w:t>
            </w: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9ED625B" w14:textId="77777777" w:rsidR="00971A91" w:rsidRDefault="00971A91">
            <w:pPr>
              <w:ind w:left="106" w:right="150"/>
              <w:jc w:val="center"/>
            </w:pPr>
          </w:p>
        </w:tc>
      </w:tr>
      <w:tr w:rsidR="00971A91" w14:paraId="12A0B414" w14:textId="77777777" w:rsidTr="00971A91">
        <w:trPr>
          <w:trHeight w:val="623"/>
        </w:trPr>
        <w:tc>
          <w:tcPr>
            <w:tcW w:w="434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0452D243" w14:textId="77777777" w:rsidR="00971A91" w:rsidRDefault="00971A91">
            <w:pPr>
              <w:ind w:left="103" w:right="128"/>
            </w:pPr>
            <w:r>
              <w:t xml:space="preserve">Copying and/or plagiarism or not being able to explain or answer questions about the implementation </w:t>
            </w:r>
          </w:p>
        </w:tc>
        <w:tc>
          <w:tcPr>
            <w:tcW w:w="699"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7859179F" w14:textId="77777777" w:rsidR="00971A91" w:rsidRDefault="00971A91">
            <w:pPr>
              <w:spacing w:after="1"/>
              <w:ind w:left="142" w:right="99"/>
              <w:jc w:val="center"/>
            </w:pPr>
            <w:r>
              <w:rPr>
                <w:sz w:val="20"/>
              </w:rPr>
              <w:t>-100%</w:t>
            </w:r>
          </w:p>
        </w:tc>
        <w:tc>
          <w:tcPr>
            <w:tcW w:w="2017"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tcPr>
          <w:p w14:paraId="0CEC3350" w14:textId="77777777" w:rsidR="00971A91" w:rsidRDefault="00971A91">
            <w:pPr>
              <w:ind w:left="-16" w:right="74"/>
            </w:pPr>
          </w:p>
        </w:tc>
        <w:tc>
          <w:tcPr>
            <w:tcW w:w="3244"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hideMark/>
          </w:tcPr>
          <w:p w14:paraId="5C7943FA" w14:textId="77777777" w:rsidR="00971A91" w:rsidRDefault="00971A91">
            <w:pPr>
              <w:ind w:left="106" w:right="150"/>
            </w:pPr>
            <w:r>
              <w:t xml:space="preserve"> </w:t>
            </w:r>
          </w:p>
        </w:tc>
        <w:tc>
          <w:tcPr>
            <w:tcW w:w="1036"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shd w:val="clear" w:color="auto" w:fill="D3DFEE"/>
          </w:tcPr>
          <w:p w14:paraId="3331A556" w14:textId="77777777" w:rsidR="00971A91" w:rsidRDefault="00971A91">
            <w:pPr>
              <w:ind w:left="106" w:right="150"/>
              <w:jc w:val="center"/>
            </w:pPr>
          </w:p>
        </w:tc>
      </w:tr>
    </w:tbl>
    <w:p w14:paraId="09974615" w14:textId="77777777" w:rsidR="00971A91" w:rsidRDefault="00971A91">
      <w:pPr>
        <w:rPr>
          <w:rFonts w:ascii="Calibri" w:eastAsia="Calibri" w:hAnsi="Calibri" w:cs="Calibri"/>
          <w:b/>
          <w:color w:val="365F91"/>
          <w:kern w:val="0"/>
          <w:sz w:val="24"/>
          <w:szCs w:val="24"/>
          <w14:ligatures w14:val="none"/>
        </w:rPr>
      </w:pPr>
      <w:r>
        <w:rPr>
          <w:sz w:val="24"/>
          <w:szCs w:val="24"/>
        </w:rPr>
        <w:br w:type="page"/>
      </w:r>
    </w:p>
    <w:p w14:paraId="7D3D13D2" w14:textId="4A3A6238" w:rsidR="002A22EF" w:rsidRDefault="00971A91" w:rsidP="00102E0D">
      <w:pPr>
        <w:pStyle w:val="Heading1"/>
        <w:numPr>
          <w:ilvl w:val="0"/>
          <w:numId w:val="2"/>
        </w:numPr>
      </w:pPr>
      <w:r w:rsidRPr="002A22EF">
        <w:lastRenderedPageBreak/>
        <w:t>Current status of the project implementation</w:t>
      </w:r>
    </w:p>
    <w:p w14:paraId="0162BA2A" w14:textId="77777777" w:rsidR="00AF1FA3" w:rsidRPr="00AF1FA3" w:rsidRDefault="00AF1FA3" w:rsidP="00AF1FA3"/>
    <w:p w14:paraId="371BC291" w14:textId="77777777" w:rsidR="00971A91" w:rsidRPr="002A22EF" w:rsidRDefault="00971A91" w:rsidP="002A22EF">
      <w:pPr>
        <w:pStyle w:val="Heading1"/>
        <w:numPr>
          <w:ilvl w:val="0"/>
          <w:numId w:val="2"/>
        </w:numPr>
      </w:pPr>
      <w:r w:rsidRPr="002A22EF">
        <w:t>Application Design</w:t>
      </w:r>
    </w:p>
    <w:p w14:paraId="3F041269" w14:textId="77777777" w:rsidR="00971A91" w:rsidRPr="00102E0D" w:rsidRDefault="00971A91" w:rsidP="00102E0D">
      <w:pPr>
        <w:pStyle w:val="Heading3"/>
        <w:numPr>
          <w:ilvl w:val="1"/>
          <w:numId w:val="2"/>
        </w:numPr>
      </w:pPr>
      <w:r w:rsidRPr="00102E0D">
        <w:t>Entities class diagram</w:t>
      </w:r>
    </w:p>
    <w:p w14:paraId="1A4328E7" w14:textId="77777777" w:rsidR="00971A91" w:rsidRPr="00102E0D" w:rsidRDefault="00971A91" w:rsidP="00102E0D">
      <w:pPr>
        <w:pStyle w:val="Heading3"/>
        <w:numPr>
          <w:ilvl w:val="1"/>
          <w:numId w:val="2"/>
        </w:numPr>
      </w:pPr>
      <w:r w:rsidRPr="00102E0D">
        <w:t>Repositories class diagram</w:t>
      </w:r>
    </w:p>
    <w:p w14:paraId="1D84E8D5" w14:textId="77777777" w:rsidR="00971A91" w:rsidRPr="00102E0D" w:rsidRDefault="00971A91" w:rsidP="00102E0D">
      <w:pPr>
        <w:pStyle w:val="Heading3"/>
        <w:numPr>
          <w:ilvl w:val="1"/>
          <w:numId w:val="2"/>
        </w:numPr>
      </w:pPr>
      <w:r w:rsidRPr="00102E0D">
        <w:t>Web API class diagram</w:t>
      </w:r>
    </w:p>
    <w:p w14:paraId="0EE4EEBA" w14:textId="77777777" w:rsidR="00971A91" w:rsidRPr="002A22EF" w:rsidRDefault="00971A91" w:rsidP="002A22EF">
      <w:pPr>
        <w:pStyle w:val="Heading1"/>
        <w:numPr>
          <w:ilvl w:val="0"/>
          <w:numId w:val="2"/>
        </w:numPr>
      </w:pPr>
      <w:r w:rsidRPr="002A22EF">
        <w:t>Testing</w:t>
      </w:r>
    </w:p>
    <w:p w14:paraId="7FA703A6" w14:textId="77777777" w:rsidR="00971A91" w:rsidRPr="00102E0D" w:rsidRDefault="00971A91" w:rsidP="00102E0D">
      <w:pPr>
        <w:pStyle w:val="Heading3"/>
        <w:numPr>
          <w:ilvl w:val="1"/>
          <w:numId w:val="2"/>
        </w:numPr>
      </w:pPr>
      <w:r w:rsidRPr="00102E0D">
        <w:t>Login</w:t>
      </w:r>
    </w:p>
    <w:p w14:paraId="4543EC58" w14:textId="79B2B723" w:rsidR="00971A91" w:rsidRPr="00102E0D" w:rsidRDefault="00971A91" w:rsidP="00102E0D">
      <w:pPr>
        <w:pStyle w:val="Heading3"/>
        <w:numPr>
          <w:ilvl w:val="1"/>
          <w:numId w:val="2"/>
        </w:numPr>
      </w:pPr>
      <w:r w:rsidRPr="00102E0D">
        <w:t xml:space="preserve">Submit </w:t>
      </w:r>
      <w:r w:rsidR="00102E0D" w:rsidRPr="00102E0D">
        <w:t>paper.</w:t>
      </w:r>
    </w:p>
    <w:p w14:paraId="59CEBB51" w14:textId="77777777" w:rsidR="00971A91" w:rsidRPr="00102E0D" w:rsidRDefault="00971A91" w:rsidP="00102E0D">
      <w:pPr>
        <w:pStyle w:val="Heading3"/>
        <w:numPr>
          <w:ilvl w:val="1"/>
          <w:numId w:val="2"/>
        </w:numPr>
      </w:pPr>
      <w:r w:rsidRPr="00102E0D">
        <w:t>Review paper</w:t>
      </w:r>
    </w:p>
    <w:p w14:paraId="6AF4F9F9" w14:textId="74F99C52" w:rsidR="00971A91" w:rsidRPr="00102E0D" w:rsidRDefault="00971A91" w:rsidP="00102E0D">
      <w:pPr>
        <w:pStyle w:val="Heading3"/>
        <w:numPr>
          <w:ilvl w:val="1"/>
          <w:numId w:val="2"/>
        </w:numPr>
      </w:pPr>
      <w:r w:rsidRPr="00102E0D">
        <w:t xml:space="preserve">Create/update conference </w:t>
      </w:r>
      <w:r w:rsidR="00102E0D" w:rsidRPr="00102E0D">
        <w:t>schedule.</w:t>
      </w:r>
    </w:p>
    <w:p w14:paraId="5326C6B5" w14:textId="4670C9EC" w:rsidR="00971A91" w:rsidRPr="00102E0D" w:rsidRDefault="00971A91" w:rsidP="00102E0D">
      <w:pPr>
        <w:pStyle w:val="Heading3"/>
        <w:numPr>
          <w:ilvl w:val="1"/>
          <w:numId w:val="2"/>
        </w:numPr>
      </w:pPr>
      <w:r w:rsidRPr="00102E0D">
        <w:t xml:space="preserve">Get conference </w:t>
      </w:r>
      <w:r w:rsidR="00102E0D" w:rsidRPr="00102E0D">
        <w:t>schedule.</w:t>
      </w:r>
    </w:p>
    <w:p w14:paraId="11A1F455" w14:textId="77777777" w:rsidR="00971A91" w:rsidRPr="002A22EF" w:rsidRDefault="00971A91" w:rsidP="002A22EF">
      <w:pPr>
        <w:pStyle w:val="Heading1"/>
        <w:numPr>
          <w:ilvl w:val="0"/>
          <w:numId w:val="2"/>
        </w:numPr>
      </w:pPr>
      <w:r w:rsidRPr="002A22EF">
        <w:t>Discussion of the project contribution of each team member</w:t>
      </w:r>
    </w:p>
    <w:p w14:paraId="0D272DE9" w14:textId="2C163767" w:rsidR="00971A91" w:rsidRDefault="00971A91" w:rsidP="00102E0D">
      <w:pPr>
        <w:pStyle w:val="Heading3"/>
        <w:numPr>
          <w:ilvl w:val="1"/>
          <w:numId w:val="2"/>
        </w:numPr>
      </w:pPr>
      <w:r w:rsidRPr="00102E0D">
        <w:t>Team member contributions</w:t>
      </w:r>
    </w:p>
    <w:p w14:paraId="5C3E65E5" w14:textId="24954352" w:rsidR="00AA6913" w:rsidRPr="00AA6913" w:rsidRDefault="00AA6913" w:rsidP="00AA6913">
      <w:pPr>
        <w:rPr>
          <w:rFonts w:asciiTheme="majorBidi" w:eastAsiaTheme="majorEastAsia" w:hAnsiTheme="majorBidi" w:cstheme="majorBidi"/>
          <w:sz w:val="26"/>
          <w:szCs w:val="24"/>
        </w:rPr>
      </w:pPr>
      <w:r w:rsidRPr="00AA6913">
        <w:rPr>
          <w:rFonts w:asciiTheme="majorBidi" w:hAnsiTheme="majorBidi" w:cstheme="majorBidi"/>
        </w:rPr>
        <w:t xml:space="preserve">Ahmed, Khaled, and Ziad worked collaboratively on all use cases in this project. Ahmed's primary contribution was developing the API and JavaScript functionalities that manipulate data across various pages and log them into JSON files, which were critical to the project's functionality. Khaled was responsible for the CSS, HTML, and scripting of HTML and CSS elements, including modals, buttons, cards, and </w:t>
      </w:r>
      <w:r w:rsidRPr="00AA6913">
        <w:rPr>
          <w:rFonts w:asciiTheme="majorBidi" w:hAnsiTheme="majorBidi" w:cstheme="majorBidi"/>
        </w:rPr>
        <w:t>collapsible</w:t>
      </w:r>
      <w:r>
        <w:rPr>
          <w:rFonts w:asciiTheme="majorBidi" w:hAnsiTheme="majorBidi" w:cstheme="majorBidi"/>
        </w:rPr>
        <w:t xml:space="preserve"> items</w:t>
      </w:r>
      <w:r w:rsidRPr="00AA6913">
        <w:rPr>
          <w:rFonts w:asciiTheme="majorBidi" w:hAnsiTheme="majorBidi" w:cstheme="majorBidi"/>
        </w:rPr>
        <w:t>, ensuring the project's user interface was visually appealing and user-friendly. Ziad's primary contribution was focused on the primary HTML elements to meet the interface requirements as per the project description. The team worked in an agile manner, and each member contributed to different areas to deliver a successful final product.</w:t>
      </w:r>
      <w:r w:rsidR="00680240">
        <w:rPr>
          <w:rFonts w:asciiTheme="majorBidi" w:hAnsiTheme="majorBidi" w:cstheme="majorBidi"/>
        </w:rPr>
        <w:t xml:space="preserve"> Overall, the work was equally distributed amongst all team members.</w:t>
      </w:r>
    </w:p>
    <w:p w14:paraId="3318ECA2" w14:textId="7AD1C34D" w:rsidR="00971A91" w:rsidRDefault="00971A91" w:rsidP="00102E0D">
      <w:pPr>
        <w:pStyle w:val="Heading3"/>
        <w:numPr>
          <w:ilvl w:val="1"/>
          <w:numId w:val="2"/>
        </w:numPr>
      </w:pPr>
      <w:r w:rsidRPr="00102E0D">
        <w:t>Team coordination</w:t>
      </w:r>
    </w:p>
    <w:p w14:paraId="25A35400" w14:textId="0A97D94C" w:rsidR="007473E7" w:rsidRDefault="00216222" w:rsidP="00216222">
      <w:r w:rsidRPr="00216222">
        <w:t xml:space="preserve">In this project, the team had an effective coordination dynamic in which Ahmed led the work distribution by assigning specific tasks to each team member. Communication was conducted as needed to resolve any issues that arose during the project's development. The team used a GitHub repository to push and pull work accordingly, which helped ensure that everyone was working on the same version of the project and that changes were properly tracked. Overall, the team's coordination dynamics were efficient and effective in delivering a successful final </w:t>
      </w:r>
      <w:r>
        <w:t>project for the first phase</w:t>
      </w:r>
      <w:r w:rsidRPr="00216222">
        <w:t>.</w:t>
      </w:r>
    </w:p>
    <w:sectPr w:rsidR="00747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6DE"/>
    <w:multiLevelType w:val="hybridMultilevel"/>
    <w:tmpl w:val="FC2CC754"/>
    <w:lvl w:ilvl="0" w:tplc="8C3C78C8">
      <w:numFmt w:val="bullet"/>
      <w:lvlText w:val="-"/>
      <w:lvlJc w:val="left"/>
      <w:pPr>
        <w:ind w:left="463" w:hanging="360"/>
      </w:pPr>
      <w:rPr>
        <w:rFonts w:ascii="Calibri" w:eastAsiaTheme="minorEastAsia" w:hAnsi="Calibri" w:cs="Calibri" w:hint="default"/>
        <w:b/>
      </w:rPr>
    </w:lvl>
    <w:lvl w:ilvl="1" w:tplc="04090003">
      <w:start w:val="1"/>
      <w:numFmt w:val="bullet"/>
      <w:lvlText w:val="o"/>
      <w:lvlJc w:val="left"/>
      <w:pPr>
        <w:ind w:left="1183" w:hanging="360"/>
      </w:pPr>
      <w:rPr>
        <w:rFonts w:ascii="Courier New" w:hAnsi="Courier New" w:cs="Courier New" w:hint="default"/>
      </w:rPr>
    </w:lvl>
    <w:lvl w:ilvl="2" w:tplc="04090005">
      <w:start w:val="1"/>
      <w:numFmt w:val="bullet"/>
      <w:lvlText w:val=""/>
      <w:lvlJc w:val="left"/>
      <w:pPr>
        <w:ind w:left="1903" w:hanging="360"/>
      </w:pPr>
      <w:rPr>
        <w:rFonts w:ascii="Wingdings" w:hAnsi="Wingdings" w:hint="default"/>
      </w:rPr>
    </w:lvl>
    <w:lvl w:ilvl="3" w:tplc="04090001">
      <w:start w:val="1"/>
      <w:numFmt w:val="bullet"/>
      <w:lvlText w:val=""/>
      <w:lvlJc w:val="left"/>
      <w:pPr>
        <w:ind w:left="2623" w:hanging="360"/>
      </w:pPr>
      <w:rPr>
        <w:rFonts w:ascii="Symbol" w:hAnsi="Symbol" w:hint="default"/>
      </w:rPr>
    </w:lvl>
    <w:lvl w:ilvl="4" w:tplc="04090003">
      <w:start w:val="1"/>
      <w:numFmt w:val="bullet"/>
      <w:lvlText w:val="o"/>
      <w:lvlJc w:val="left"/>
      <w:pPr>
        <w:ind w:left="3343" w:hanging="360"/>
      </w:pPr>
      <w:rPr>
        <w:rFonts w:ascii="Courier New" w:hAnsi="Courier New" w:cs="Courier New" w:hint="default"/>
      </w:rPr>
    </w:lvl>
    <w:lvl w:ilvl="5" w:tplc="04090005">
      <w:start w:val="1"/>
      <w:numFmt w:val="bullet"/>
      <w:lvlText w:val=""/>
      <w:lvlJc w:val="left"/>
      <w:pPr>
        <w:ind w:left="4063" w:hanging="360"/>
      </w:pPr>
      <w:rPr>
        <w:rFonts w:ascii="Wingdings" w:hAnsi="Wingdings" w:hint="default"/>
      </w:rPr>
    </w:lvl>
    <w:lvl w:ilvl="6" w:tplc="04090001">
      <w:start w:val="1"/>
      <w:numFmt w:val="bullet"/>
      <w:lvlText w:val=""/>
      <w:lvlJc w:val="left"/>
      <w:pPr>
        <w:ind w:left="4783" w:hanging="360"/>
      </w:pPr>
      <w:rPr>
        <w:rFonts w:ascii="Symbol" w:hAnsi="Symbol" w:hint="default"/>
      </w:rPr>
    </w:lvl>
    <w:lvl w:ilvl="7" w:tplc="04090003">
      <w:start w:val="1"/>
      <w:numFmt w:val="bullet"/>
      <w:lvlText w:val="o"/>
      <w:lvlJc w:val="left"/>
      <w:pPr>
        <w:ind w:left="5503" w:hanging="360"/>
      </w:pPr>
      <w:rPr>
        <w:rFonts w:ascii="Courier New" w:hAnsi="Courier New" w:cs="Courier New" w:hint="default"/>
      </w:rPr>
    </w:lvl>
    <w:lvl w:ilvl="8" w:tplc="04090005">
      <w:start w:val="1"/>
      <w:numFmt w:val="bullet"/>
      <w:lvlText w:val=""/>
      <w:lvlJc w:val="left"/>
      <w:pPr>
        <w:ind w:left="6223" w:hanging="360"/>
      </w:pPr>
      <w:rPr>
        <w:rFonts w:ascii="Wingdings" w:hAnsi="Wingdings" w:hint="default"/>
      </w:rPr>
    </w:lvl>
  </w:abstractNum>
  <w:abstractNum w:abstractNumId="1" w15:restartNumberingAfterBreak="0">
    <w:nsid w:val="3AD23E27"/>
    <w:multiLevelType w:val="hybridMultilevel"/>
    <w:tmpl w:val="1AFA3386"/>
    <w:lvl w:ilvl="0" w:tplc="ECFE7D40">
      <w:start w:val="1"/>
      <w:numFmt w:val="bullet"/>
      <w:lvlText w:val="•"/>
      <w:lvlJc w:val="left"/>
      <w:pPr>
        <w:ind w:left="3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4EBC4559"/>
    <w:multiLevelType w:val="hybridMultilevel"/>
    <w:tmpl w:val="4FBEC0CC"/>
    <w:lvl w:ilvl="0" w:tplc="1A82337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F83407"/>
    <w:multiLevelType w:val="hybridMultilevel"/>
    <w:tmpl w:val="440A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2979E3"/>
    <w:multiLevelType w:val="multilevel"/>
    <w:tmpl w:val="B4A0CCE4"/>
    <w:lvl w:ilvl="0">
      <w:start w:val="1"/>
      <w:numFmt w:val="decimal"/>
      <w:pStyle w:val="Heading1"/>
      <w:lvlText w:val="%1."/>
      <w:lvlJc w:val="left"/>
      <w:pPr>
        <w:ind w:left="0" w:firstLine="0"/>
      </w:pPr>
      <w:rPr>
        <w:rFonts w:ascii="Cambria" w:eastAsia="Cambria" w:hAnsi="Cambria" w:cs="Cambria"/>
        <w:b/>
        <w:bCs/>
        <w:i w:val="0"/>
        <w:strike w:val="0"/>
        <w:dstrike w:val="0"/>
        <w:color w:val="365F91"/>
        <w:sz w:val="28"/>
        <w:szCs w:val="28"/>
        <w:u w:val="none" w:color="000000"/>
        <w:effect w:val="none"/>
        <w:bdr w:val="none" w:sz="0" w:space="0" w:color="auto" w:frame="1"/>
        <w:vertAlign w:val="baseline"/>
      </w:rPr>
    </w:lvl>
    <w:lvl w:ilvl="1">
      <w:start w:val="1"/>
      <w:numFmt w:val="decimal"/>
      <w:pStyle w:val="Heading2"/>
      <w:lvlText w:val="%1.%2."/>
      <w:lvlJc w:val="left"/>
      <w:pPr>
        <w:ind w:left="0" w:firstLine="0"/>
      </w:pPr>
      <w:rPr>
        <w:rFonts w:ascii="Calibri" w:eastAsia="Calibri" w:hAnsi="Calibri" w:cs="Calibri"/>
        <w:b w:val="0"/>
        <w:i w:val="0"/>
        <w:strike w:val="0"/>
        <w:dstrike w:val="0"/>
        <w:color w:val="2E74B5"/>
        <w:sz w:val="26"/>
        <w:szCs w:val="26"/>
        <w:u w:val="none" w:color="000000"/>
        <w:effect w:val="none"/>
        <w:bdr w:val="none" w:sz="0" w:space="0" w:color="auto" w:frame="1"/>
        <w:vertAlign w:val="baseline"/>
      </w:rPr>
    </w:lvl>
    <w:lvl w:ilvl="2">
      <w:start w:val="1"/>
      <w:numFmt w:val="lowerRoman"/>
      <w:lvlText w:val="%3"/>
      <w:lvlJc w:val="left"/>
      <w:pPr>
        <w:ind w:left="1083" w:firstLine="0"/>
      </w:pPr>
      <w:rPr>
        <w:rFonts w:ascii="Calibri" w:eastAsia="Calibri" w:hAnsi="Calibri" w:cs="Calibri"/>
        <w:b w:val="0"/>
        <w:i w:val="0"/>
        <w:strike w:val="0"/>
        <w:dstrike w:val="0"/>
        <w:color w:val="2E74B5"/>
        <w:sz w:val="26"/>
        <w:szCs w:val="26"/>
        <w:u w:val="none" w:color="000000"/>
        <w:effect w:val="none"/>
        <w:bdr w:val="none" w:sz="0" w:space="0" w:color="auto" w:frame="1"/>
        <w:vertAlign w:val="baseline"/>
      </w:rPr>
    </w:lvl>
    <w:lvl w:ilvl="3">
      <w:start w:val="1"/>
      <w:numFmt w:val="decimal"/>
      <w:lvlText w:val="%4"/>
      <w:lvlJc w:val="left"/>
      <w:pPr>
        <w:ind w:left="1803" w:firstLine="0"/>
      </w:pPr>
      <w:rPr>
        <w:rFonts w:ascii="Calibri" w:eastAsia="Calibri" w:hAnsi="Calibri" w:cs="Calibri"/>
        <w:b w:val="0"/>
        <w:i w:val="0"/>
        <w:strike w:val="0"/>
        <w:dstrike w:val="0"/>
        <w:color w:val="2E74B5"/>
        <w:sz w:val="26"/>
        <w:szCs w:val="26"/>
        <w:u w:val="none" w:color="000000"/>
        <w:effect w:val="none"/>
        <w:bdr w:val="none" w:sz="0" w:space="0" w:color="auto" w:frame="1"/>
        <w:vertAlign w:val="baseline"/>
      </w:rPr>
    </w:lvl>
    <w:lvl w:ilvl="4">
      <w:start w:val="1"/>
      <w:numFmt w:val="lowerLetter"/>
      <w:lvlText w:val="%5"/>
      <w:lvlJc w:val="left"/>
      <w:pPr>
        <w:ind w:left="2523" w:firstLine="0"/>
      </w:pPr>
      <w:rPr>
        <w:rFonts w:ascii="Calibri" w:eastAsia="Calibri" w:hAnsi="Calibri" w:cs="Calibri"/>
        <w:b w:val="0"/>
        <w:i w:val="0"/>
        <w:strike w:val="0"/>
        <w:dstrike w:val="0"/>
        <w:color w:val="2E74B5"/>
        <w:sz w:val="26"/>
        <w:szCs w:val="26"/>
        <w:u w:val="none" w:color="000000"/>
        <w:effect w:val="none"/>
        <w:bdr w:val="none" w:sz="0" w:space="0" w:color="auto" w:frame="1"/>
        <w:vertAlign w:val="baseline"/>
      </w:rPr>
    </w:lvl>
    <w:lvl w:ilvl="5">
      <w:start w:val="1"/>
      <w:numFmt w:val="lowerRoman"/>
      <w:lvlText w:val="%6"/>
      <w:lvlJc w:val="left"/>
      <w:pPr>
        <w:ind w:left="3243" w:firstLine="0"/>
      </w:pPr>
      <w:rPr>
        <w:rFonts w:ascii="Calibri" w:eastAsia="Calibri" w:hAnsi="Calibri" w:cs="Calibri"/>
        <w:b w:val="0"/>
        <w:i w:val="0"/>
        <w:strike w:val="0"/>
        <w:dstrike w:val="0"/>
        <w:color w:val="2E74B5"/>
        <w:sz w:val="26"/>
        <w:szCs w:val="26"/>
        <w:u w:val="none" w:color="000000"/>
        <w:effect w:val="none"/>
        <w:bdr w:val="none" w:sz="0" w:space="0" w:color="auto" w:frame="1"/>
        <w:vertAlign w:val="baseline"/>
      </w:rPr>
    </w:lvl>
    <w:lvl w:ilvl="6">
      <w:start w:val="1"/>
      <w:numFmt w:val="decimal"/>
      <w:lvlText w:val="%7"/>
      <w:lvlJc w:val="left"/>
      <w:pPr>
        <w:ind w:left="3963" w:firstLine="0"/>
      </w:pPr>
      <w:rPr>
        <w:rFonts w:ascii="Calibri" w:eastAsia="Calibri" w:hAnsi="Calibri" w:cs="Calibri"/>
        <w:b w:val="0"/>
        <w:i w:val="0"/>
        <w:strike w:val="0"/>
        <w:dstrike w:val="0"/>
        <w:color w:val="2E74B5"/>
        <w:sz w:val="26"/>
        <w:szCs w:val="26"/>
        <w:u w:val="none" w:color="000000"/>
        <w:effect w:val="none"/>
        <w:bdr w:val="none" w:sz="0" w:space="0" w:color="auto" w:frame="1"/>
        <w:vertAlign w:val="baseline"/>
      </w:rPr>
    </w:lvl>
    <w:lvl w:ilvl="7">
      <w:start w:val="1"/>
      <w:numFmt w:val="lowerLetter"/>
      <w:lvlText w:val="%8"/>
      <w:lvlJc w:val="left"/>
      <w:pPr>
        <w:ind w:left="4683" w:firstLine="0"/>
      </w:pPr>
      <w:rPr>
        <w:rFonts w:ascii="Calibri" w:eastAsia="Calibri" w:hAnsi="Calibri" w:cs="Calibri"/>
        <w:b w:val="0"/>
        <w:i w:val="0"/>
        <w:strike w:val="0"/>
        <w:dstrike w:val="0"/>
        <w:color w:val="2E74B5"/>
        <w:sz w:val="26"/>
        <w:szCs w:val="26"/>
        <w:u w:val="none" w:color="000000"/>
        <w:effect w:val="none"/>
        <w:bdr w:val="none" w:sz="0" w:space="0" w:color="auto" w:frame="1"/>
        <w:vertAlign w:val="baseline"/>
      </w:rPr>
    </w:lvl>
    <w:lvl w:ilvl="8">
      <w:start w:val="1"/>
      <w:numFmt w:val="lowerRoman"/>
      <w:lvlText w:val="%9"/>
      <w:lvlJc w:val="left"/>
      <w:pPr>
        <w:ind w:left="5403" w:firstLine="0"/>
      </w:pPr>
      <w:rPr>
        <w:rFonts w:ascii="Calibri" w:eastAsia="Calibri" w:hAnsi="Calibri" w:cs="Calibri"/>
        <w:b w:val="0"/>
        <w:i w:val="0"/>
        <w:strike w:val="0"/>
        <w:dstrike w:val="0"/>
        <w:color w:val="2E74B5"/>
        <w:sz w:val="26"/>
        <w:szCs w:val="26"/>
        <w:u w:val="none" w:color="000000"/>
        <w:effect w:val="none"/>
        <w:bdr w:val="none" w:sz="0" w:space="0" w:color="auto" w:frame="1"/>
        <w:vertAlign w:val="baseline"/>
      </w:rPr>
    </w:lvl>
  </w:abstractNum>
  <w:abstractNum w:abstractNumId="5" w15:restartNumberingAfterBreak="0">
    <w:nsid w:val="5DD173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3771220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31601828">
    <w:abstractNumId w:val="5"/>
  </w:num>
  <w:num w:numId="3" w16cid:durableId="2090468035">
    <w:abstractNumId w:val="1"/>
    <w:lvlOverride w:ilvl="0"/>
    <w:lvlOverride w:ilvl="1"/>
    <w:lvlOverride w:ilvl="2"/>
    <w:lvlOverride w:ilvl="3"/>
    <w:lvlOverride w:ilvl="4"/>
    <w:lvlOverride w:ilvl="5"/>
    <w:lvlOverride w:ilvl="6"/>
    <w:lvlOverride w:ilvl="7"/>
    <w:lvlOverride w:ilvl="8"/>
  </w:num>
  <w:num w:numId="4" w16cid:durableId="1530873265">
    <w:abstractNumId w:val="0"/>
    <w:lvlOverride w:ilvl="0"/>
    <w:lvlOverride w:ilvl="1"/>
    <w:lvlOverride w:ilvl="2"/>
    <w:lvlOverride w:ilvl="3"/>
    <w:lvlOverride w:ilvl="4"/>
    <w:lvlOverride w:ilvl="5"/>
    <w:lvlOverride w:ilvl="6"/>
    <w:lvlOverride w:ilvl="7"/>
    <w:lvlOverride w:ilvl="8"/>
  </w:num>
  <w:num w:numId="5" w16cid:durableId="937298670">
    <w:abstractNumId w:val="0"/>
  </w:num>
  <w:num w:numId="6" w16cid:durableId="1577739379">
    <w:abstractNumId w:val="3"/>
  </w:num>
  <w:num w:numId="7" w16cid:durableId="1092973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540"/>
    <w:rsid w:val="00015E0F"/>
    <w:rsid w:val="000662C5"/>
    <w:rsid w:val="00102E0D"/>
    <w:rsid w:val="00155A8B"/>
    <w:rsid w:val="00162D35"/>
    <w:rsid w:val="00216222"/>
    <w:rsid w:val="002A22EF"/>
    <w:rsid w:val="00300050"/>
    <w:rsid w:val="00314F7E"/>
    <w:rsid w:val="0035546A"/>
    <w:rsid w:val="00480F44"/>
    <w:rsid w:val="004B3490"/>
    <w:rsid w:val="00560654"/>
    <w:rsid w:val="00680240"/>
    <w:rsid w:val="006A2646"/>
    <w:rsid w:val="006E5077"/>
    <w:rsid w:val="006F4CE7"/>
    <w:rsid w:val="007473E7"/>
    <w:rsid w:val="00757839"/>
    <w:rsid w:val="00776B54"/>
    <w:rsid w:val="00834461"/>
    <w:rsid w:val="008E3BC4"/>
    <w:rsid w:val="008F1EF4"/>
    <w:rsid w:val="00971A91"/>
    <w:rsid w:val="00A40E66"/>
    <w:rsid w:val="00AA6913"/>
    <w:rsid w:val="00AF1FA3"/>
    <w:rsid w:val="00C40437"/>
    <w:rsid w:val="00C579A5"/>
    <w:rsid w:val="00DA25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FBA7"/>
  <w15:chartTrackingRefBased/>
  <w15:docId w15:val="{A70B6895-88C1-4189-A19B-F76F87F83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2A22EF"/>
    <w:pPr>
      <w:keepNext/>
      <w:keepLines/>
      <w:numPr>
        <w:numId w:val="1"/>
      </w:numPr>
      <w:spacing w:after="3" w:line="256" w:lineRule="auto"/>
      <w:outlineLvl w:val="0"/>
    </w:pPr>
    <w:rPr>
      <w:rFonts w:asciiTheme="majorBidi" w:eastAsia="Calibri" w:hAnsiTheme="majorBidi" w:cs="Calibri"/>
      <w:kern w:val="0"/>
      <w:sz w:val="28"/>
      <w14:ligatures w14:val="none"/>
    </w:rPr>
  </w:style>
  <w:style w:type="paragraph" w:styleId="Heading2">
    <w:name w:val="heading 2"/>
    <w:next w:val="Normal"/>
    <w:link w:val="Heading2Char"/>
    <w:uiPriority w:val="9"/>
    <w:unhideWhenUsed/>
    <w:qFormat/>
    <w:rsid w:val="00971A91"/>
    <w:pPr>
      <w:keepNext/>
      <w:keepLines/>
      <w:numPr>
        <w:ilvl w:val="1"/>
        <w:numId w:val="1"/>
      </w:numPr>
      <w:spacing w:after="81" w:line="256" w:lineRule="auto"/>
      <w:outlineLvl w:val="1"/>
    </w:pPr>
    <w:rPr>
      <w:rFonts w:ascii="Calibri" w:eastAsia="Calibri" w:hAnsi="Calibri" w:cs="Calibri"/>
      <w:color w:val="2E74B5"/>
      <w:kern w:val="0"/>
      <w:sz w:val="26"/>
      <w14:ligatures w14:val="none"/>
    </w:rPr>
  </w:style>
  <w:style w:type="paragraph" w:styleId="Heading3">
    <w:name w:val="heading 3"/>
    <w:basedOn w:val="Normal"/>
    <w:next w:val="Normal"/>
    <w:link w:val="Heading3Char"/>
    <w:uiPriority w:val="9"/>
    <w:unhideWhenUsed/>
    <w:qFormat/>
    <w:rsid w:val="00102E0D"/>
    <w:pPr>
      <w:keepNext/>
      <w:keepLines/>
      <w:numPr>
        <w:numId w:val="7"/>
      </w:numPr>
      <w:spacing w:before="40" w:after="0"/>
      <w:outlineLvl w:val="2"/>
    </w:pPr>
    <w:rPr>
      <w:rFonts w:asciiTheme="majorBidi" w:eastAsiaTheme="majorEastAsia" w:hAnsiTheme="majorBidi" w:cstheme="majorBid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2EF"/>
    <w:rPr>
      <w:rFonts w:asciiTheme="majorBidi" w:eastAsia="Calibri" w:hAnsiTheme="majorBidi" w:cs="Calibri"/>
      <w:kern w:val="0"/>
      <w:sz w:val="28"/>
      <w14:ligatures w14:val="none"/>
    </w:rPr>
  </w:style>
  <w:style w:type="character" w:customStyle="1" w:styleId="Heading2Char">
    <w:name w:val="Heading 2 Char"/>
    <w:basedOn w:val="DefaultParagraphFont"/>
    <w:link w:val="Heading2"/>
    <w:uiPriority w:val="9"/>
    <w:rsid w:val="00971A91"/>
    <w:rPr>
      <w:rFonts w:ascii="Calibri" w:eastAsia="Calibri" w:hAnsi="Calibri" w:cs="Calibri"/>
      <w:color w:val="2E74B5"/>
      <w:kern w:val="0"/>
      <w:sz w:val="26"/>
      <w14:ligatures w14:val="none"/>
    </w:rPr>
  </w:style>
  <w:style w:type="paragraph" w:styleId="ListParagraph">
    <w:name w:val="List Paragraph"/>
    <w:basedOn w:val="Normal"/>
    <w:uiPriority w:val="34"/>
    <w:qFormat/>
    <w:rsid w:val="00971A91"/>
    <w:pPr>
      <w:spacing w:line="256" w:lineRule="auto"/>
      <w:ind w:left="720"/>
      <w:contextualSpacing/>
    </w:pPr>
    <w:rPr>
      <w:kern w:val="0"/>
      <w14:ligatures w14:val="none"/>
    </w:rPr>
  </w:style>
  <w:style w:type="table" w:styleId="TableGrid">
    <w:name w:val="Table Grid"/>
    <w:basedOn w:val="TableNormal"/>
    <w:uiPriority w:val="39"/>
    <w:rsid w:val="00971A91"/>
    <w:pPr>
      <w:spacing w:after="0" w:line="240" w:lineRule="auto"/>
    </w:pPr>
    <w:rPr>
      <w:rFonts w:eastAsiaTheme="minorEastAsia"/>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971A91"/>
    <w:pPr>
      <w:spacing w:after="0" w:line="240" w:lineRule="auto"/>
    </w:pPr>
    <w:rPr>
      <w:rFonts w:eastAsiaTheme="minorEastAsia"/>
      <w:kern w:val="0"/>
      <w14:ligatures w14:val="none"/>
    </w:rPr>
    <w:tblPr>
      <w:tblCellMar>
        <w:top w:w="0" w:type="dxa"/>
        <w:left w:w="0" w:type="dxa"/>
        <w:bottom w:w="0" w:type="dxa"/>
        <w:right w:w="0" w:type="dxa"/>
      </w:tblCellMar>
    </w:tblPr>
  </w:style>
  <w:style w:type="character" w:styleId="Hyperlink">
    <w:name w:val="Hyperlink"/>
    <w:basedOn w:val="DefaultParagraphFont"/>
    <w:uiPriority w:val="99"/>
    <w:unhideWhenUsed/>
    <w:rsid w:val="00971A91"/>
    <w:rPr>
      <w:color w:val="0563C1" w:themeColor="hyperlink"/>
      <w:u w:val="single"/>
    </w:rPr>
  </w:style>
  <w:style w:type="character" w:styleId="UnresolvedMention">
    <w:name w:val="Unresolved Mention"/>
    <w:basedOn w:val="DefaultParagraphFont"/>
    <w:uiPriority w:val="99"/>
    <w:semiHidden/>
    <w:unhideWhenUsed/>
    <w:rsid w:val="00971A91"/>
    <w:rPr>
      <w:color w:val="605E5C"/>
      <w:shd w:val="clear" w:color="auto" w:fill="E1DFDD"/>
    </w:rPr>
  </w:style>
  <w:style w:type="character" w:customStyle="1" w:styleId="Heading3Char">
    <w:name w:val="Heading 3 Char"/>
    <w:basedOn w:val="DefaultParagraphFont"/>
    <w:link w:val="Heading3"/>
    <w:uiPriority w:val="9"/>
    <w:rsid w:val="00102E0D"/>
    <w:rPr>
      <w:rFonts w:asciiTheme="majorBidi" w:eastAsiaTheme="majorEastAsia" w:hAnsiTheme="majorBidi" w:cstheme="majorBid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2519">
      <w:bodyDiv w:val="1"/>
      <w:marLeft w:val="0"/>
      <w:marRight w:val="0"/>
      <w:marTop w:val="0"/>
      <w:marBottom w:val="0"/>
      <w:divBdr>
        <w:top w:val="none" w:sz="0" w:space="0" w:color="auto"/>
        <w:left w:val="none" w:sz="0" w:space="0" w:color="auto"/>
        <w:bottom w:val="none" w:sz="0" w:space="0" w:color="auto"/>
        <w:right w:val="none" w:sz="0" w:space="0" w:color="auto"/>
      </w:divBdr>
    </w:div>
    <w:div w:id="179065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m1805078@qu.edu.q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saad</dc:creator>
  <cp:keywords/>
  <dc:description/>
  <cp:lastModifiedBy>khalid saad</cp:lastModifiedBy>
  <cp:revision>8</cp:revision>
  <dcterms:created xsi:type="dcterms:W3CDTF">2023-04-30T15:13:00Z</dcterms:created>
  <dcterms:modified xsi:type="dcterms:W3CDTF">2023-04-30T18:08:00Z</dcterms:modified>
</cp:coreProperties>
</file>