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F2E4A" w14:textId="26BEA25B" w:rsidR="00A577A3" w:rsidRPr="00EC7318" w:rsidRDefault="00EC7318" w:rsidP="00EC7318">
      <w:r w:rsidRPr="00EC7318">
        <w:rPr>
          <w:highlight w:val="yellow"/>
        </w:rPr>
        <w:t>1</w:t>
      </w:r>
      <w:r w:rsidR="00A577A3" w:rsidRPr="00EC7318">
        <w:rPr>
          <w:highlight w:val="yellow"/>
        </w:rPr>
        <w:t>.Файл, файловая система. Особенности организации устройств внешней памяти на магнитных дисках. Структуры файлов на дисках. Классификация файловых систем. Основные подходы к защите файловых систем.</w:t>
      </w:r>
      <w:r w:rsidR="00A577A3" w:rsidRPr="00EC7318">
        <w:br/>
        <w:t>С точки зрения прикладной программы файл — это именованная область внешней памяти, в которую можно записывать и из которой можно считывать данные. Система управления файлами берет на себя распределение внешней памяти, отображение имен файлов в соответствующие адреса внешней памяти и обеспечение доступа к данным.</w:t>
      </w:r>
    </w:p>
    <w:p w14:paraId="6DFFBBB3" w14:textId="77777777" w:rsidR="00A577A3" w:rsidRPr="00EC7318" w:rsidRDefault="00A577A3" w:rsidP="00EC7318">
      <w:r w:rsidRPr="00EC7318">
        <w:t>Термин файловая система (</w:t>
      </w:r>
      <w:proofErr w:type="spellStart"/>
      <w:r w:rsidRPr="00EC7318">
        <w:t>file</w:t>
      </w:r>
      <w:proofErr w:type="spellEnd"/>
      <w:r w:rsidRPr="00EC7318">
        <w:t xml:space="preserve"> </w:t>
      </w:r>
      <w:proofErr w:type="spellStart"/>
      <w:r w:rsidRPr="00EC7318">
        <w:t>system</w:t>
      </w:r>
      <w:proofErr w:type="spellEnd"/>
      <w:r w:rsidRPr="00EC7318">
        <w:t>) используется для обозначения программной системы, управляющей файлами, и архива файлов, хранящегося во внешней памяти.</w:t>
      </w:r>
    </w:p>
    <w:p w14:paraId="06D0B4AC" w14:textId="77777777" w:rsidR="00A577A3" w:rsidRPr="00EC7318" w:rsidRDefault="00A577A3" w:rsidP="00EC7318">
      <w:r w:rsidRPr="00EC7318">
        <w:t xml:space="preserve">Изолированные файловые системы — каждый архив файлов (полное дерево каталогов) целиком располагался на одном дисковом пакете или логическом диске (как на </w:t>
      </w:r>
      <w:proofErr w:type="spellStart"/>
      <w:r w:rsidRPr="00EC7318">
        <w:t>винде</w:t>
      </w:r>
      <w:proofErr w:type="spellEnd"/>
      <w:r w:rsidRPr="00EC7318">
        <w:t>), полное имя файла начинается с имени дискового устройства.</w:t>
      </w:r>
    </w:p>
    <w:p w14:paraId="0FAFDAAB" w14:textId="77777777" w:rsidR="00A577A3" w:rsidRPr="00EC7318" w:rsidRDefault="00A577A3" w:rsidP="00EC7318">
      <w:r w:rsidRPr="00EC7318">
        <w:t xml:space="preserve">Централизованная (как в </w:t>
      </w:r>
      <w:proofErr w:type="spellStart"/>
      <w:r w:rsidRPr="00EC7318">
        <w:t>Multics</w:t>
      </w:r>
      <w:proofErr w:type="spellEnd"/>
      <w:r w:rsidRPr="00EC7318">
        <w:t>) — обеспечивалась возможность представлять всю совокупность каталогов и файлов в виде единого дерева. Полное имя файла начиналось с имени корневого каталога, и пользователь не обязан был заботиться об установке на дисковое устройство каких-либо конкретных дисков (то есть один файл мог быть разнесен на диск, дискету и два винта).</w:t>
      </w:r>
    </w:p>
    <w:p w14:paraId="68647DBA" w14:textId="77777777" w:rsidR="00A577A3" w:rsidRPr="00EC7318" w:rsidRDefault="00A577A3" w:rsidP="00EC7318">
      <w:r w:rsidRPr="00EC7318">
        <w:t>Смешанная (*</w:t>
      </w:r>
      <w:proofErr w:type="spellStart"/>
      <w:r w:rsidRPr="00EC7318">
        <w:t>nix</w:t>
      </w:r>
      <w:proofErr w:type="spellEnd"/>
      <w:r w:rsidRPr="00EC7318">
        <w:t>) — создается файловая система</w:t>
      </w:r>
      <w:r w:rsidRPr="00EC7318">
        <w:softHyphen/>
        <w:t xml:space="preserve">, а потом еще используется </w:t>
      </w:r>
      <w:proofErr w:type="spellStart"/>
      <w:r w:rsidRPr="00EC7318">
        <w:t>mount</w:t>
      </w:r>
      <w:proofErr w:type="spellEnd"/>
      <w:r w:rsidRPr="00EC7318">
        <w:t xml:space="preserve"> для подсоединения других устройств со своими файловыми каталогами.</w:t>
      </w:r>
    </w:p>
    <w:p w14:paraId="72383DD5" w14:textId="77777777" w:rsidR="00A577A3" w:rsidRPr="00EC7318" w:rsidRDefault="00A577A3" w:rsidP="00EC7318">
      <w:r w:rsidRPr="00EC7318">
        <w:t>Защита при многопользовательском режиме: мандатный и дискреционный подходы. Мандатный: каждый пользователь имеет отдельный мандат для работы с каждым файлом или не имеет его, много дополнительной информации.</w:t>
      </w:r>
    </w:p>
    <w:p w14:paraId="72A8F87B" w14:textId="77777777" w:rsidR="00A577A3" w:rsidRPr="00EC7318" w:rsidRDefault="00A577A3" w:rsidP="00EC7318">
      <w:proofErr w:type="gramStart"/>
      <w:r w:rsidRPr="00EC7318">
        <w:t>Дискреционный  —</w:t>
      </w:r>
      <w:proofErr w:type="gramEnd"/>
      <w:r w:rsidRPr="00EC7318">
        <w:t xml:space="preserve"> каждому зарегистрированному пользователю соответствует пара целочисленных идентификаторов: идентификатор группы, к которой относится пользователь, и его собственный идентификатор. Соответственно, при каждом файле хранится полный идентификатор пользователя (собственный идентификатор плюс идентификатор группы), который создал этот файл, и помечается, какие действия с файлом может производить он сам, какие действия с файлом доступны для остальных пользователей той же группы и что могут делать с файлом пользователи других групп. Для каждого файла контролируется возможность выполнения трех действий: чтение, запись и выполнение. Собственно, так в *</w:t>
      </w:r>
      <w:proofErr w:type="spellStart"/>
      <w:r w:rsidRPr="00EC7318">
        <w:t>nix</w:t>
      </w:r>
      <w:proofErr w:type="spellEnd"/>
      <w:r w:rsidRPr="00EC7318">
        <w:t>.</w:t>
      </w:r>
    </w:p>
    <w:p w14:paraId="41BBFD90" w14:textId="588B6259" w:rsidR="00FE70B7" w:rsidRPr="00EC7318" w:rsidRDefault="00A577A3" w:rsidP="00EC7318">
      <w:r w:rsidRPr="00EC7318">
        <w:lastRenderedPageBreak/>
        <w:drawing>
          <wp:inline distT="0" distB="0" distL="0" distR="0" wp14:anchorId="2522B6ED" wp14:editId="025C3735">
            <wp:extent cx="5940425" cy="2438400"/>
            <wp:effectExtent l="0" t="0" r="3175" b="0"/>
            <wp:docPr id="2325864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2438400"/>
                    </a:xfrm>
                    <a:prstGeom prst="rect">
                      <a:avLst/>
                    </a:prstGeom>
                    <a:noFill/>
                    <a:ln>
                      <a:noFill/>
                    </a:ln>
                  </pic:spPr>
                </pic:pic>
              </a:graphicData>
            </a:graphic>
          </wp:inline>
        </w:drawing>
      </w:r>
      <w:r w:rsidRPr="00EC7318">
        <w:drawing>
          <wp:inline distT="0" distB="0" distL="0" distR="0" wp14:anchorId="36C66D4F" wp14:editId="25717070">
            <wp:extent cx="5940425" cy="4371975"/>
            <wp:effectExtent l="0" t="0" r="3175" b="9525"/>
            <wp:docPr id="191666982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4371975"/>
                    </a:xfrm>
                    <a:prstGeom prst="rect">
                      <a:avLst/>
                    </a:prstGeom>
                    <a:noFill/>
                    <a:ln>
                      <a:noFill/>
                    </a:ln>
                  </pic:spPr>
                </pic:pic>
              </a:graphicData>
            </a:graphic>
          </wp:inline>
        </w:drawing>
      </w:r>
      <w:r w:rsidRPr="00EC7318">
        <w:lastRenderedPageBreak/>
        <w:drawing>
          <wp:inline distT="0" distB="0" distL="0" distR="0" wp14:anchorId="5177687A" wp14:editId="1113F414">
            <wp:extent cx="5940425" cy="4576445"/>
            <wp:effectExtent l="0" t="0" r="3175" b="0"/>
            <wp:docPr id="214281923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4576445"/>
                    </a:xfrm>
                    <a:prstGeom prst="rect">
                      <a:avLst/>
                    </a:prstGeom>
                    <a:noFill/>
                    <a:ln>
                      <a:noFill/>
                    </a:ln>
                  </pic:spPr>
                </pic:pic>
              </a:graphicData>
            </a:graphic>
          </wp:inline>
        </w:drawing>
      </w:r>
    </w:p>
    <w:p w14:paraId="20E4F087" w14:textId="67D59F30" w:rsidR="00A577A3" w:rsidRPr="00EC7318" w:rsidRDefault="00A577A3" w:rsidP="00EC7318">
      <w:r w:rsidRPr="00EC7318">
        <w:rPr>
          <w:highlight w:val="yellow"/>
        </w:rPr>
        <w:t>2. Области применения файловых систем. Требования к базам данных со стороны информационных систем: согласованность данных, языки запросов, восстановление согласованного состояния после сбоев, реальный режим мультидоступа.</w:t>
      </w:r>
      <w:r w:rsidRPr="00EC7318">
        <w:t xml:space="preserve"> </w:t>
      </w:r>
      <w:r w:rsidRPr="00EC7318">
        <w:drawing>
          <wp:inline distT="0" distB="0" distL="0" distR="0" wp14:anchorId="2664ED15" wp14:editId="277A0085">
            <wp:extent cx="5940425" cy="2231390"/>
            <wp:effectExtent l="0" t="0" r="3175" b="0"/>
            <wp:docPr id="17173788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2231390"/>
                    </a:xfrm>
                    <a:prstGeom prst="rect">
                      <a:avLst/>
                    </a:prstGeom>
                    <a:noFill/>
                    <a:ln>
                      <a:noFill/>
                    </a:ln>
                  </pic:spPr>
                </pic:pic>
              </a:graphicData>
            </a:graphic>
          </wp:inline>
        </w:drawing>
      </w:r>
      <w:r w:rsidRPr="00EC7318">
        <w:t xml:space="preserve"> </w:t>
      </w:r>
      <w:r w:rsidRPr="00EC7318">
        <w:rPr>
          <w:highlight w:val="yellow"/>
        </w:rPr>
        <w:t>3. СУБД. Основные функции СУБД. Типовая организация современной СУБД.</w:t>
      </w:r>
    </w:p>
    <w:p w14:paraId="65FC5CA1" w14:textId="77777777" w:rsidR="00A577A3" w:rsidRPr="00EC7318" w:rsidRDefault="00A577A3" w:rsidP="00EC7318">
      <w:r w:rsidRPr="00EC7318">
        <w:t>СУБД (система управления базами данных) — информационная система, которая обеспечивает сторонним программам доступ к структурированным данным, обеспечивая при этом некоторые функции:</w:t>
      </w:r>
    </w:p>
    <w:p w14:paraId="1D7A66C8" w14:textId="77777777" w:rsidR="00A577A3" w:rsidRPr="00EC7318" w:rsidRDefault="00A577A3" w:rsidP="00EC7318">
      <w:r w:rsidRPr="00EC7318">
        <w:t>управление логической согласованностью и целостностью данных во внешней памяти;</w:t>
      </w:r>
    </w:p>
    <w:p w14:paraId="7BC5B568" w14:textId="77777777" w:rsidR="00A577A3" w:rsidRPr="00EC7318" w:rsidRDefault="00A577A3" w:rsidP="00EC7318">
      <w:r w:rsidRPr="00EC7318">
        <w:t>управление буферами оперативной памяти (работать напрямую с внешним дисковым устройством долго);</w:t>
      </w:r>
    </w:p>
    <w:p w14:paraId="6ACD642B" w14:textId="77777777" w:rsidR="00A577A3" w:rsidRPr="00EC7318" w:rsidRDefault="00A577A3" w:rsidP="00EC7318">
      <w:r w:rsidRPr="00EC7318">
        <w:lastRenderedPageBreak/>
        <w:t>управление транзакциями (с определенными свойствами, вопрос 3);</w:t>
      </w:r>
    </w:p>
    <w:p w14:paraId="6488BC88" w14:textId="77777777" w:rsidR="00A577A3" w:rsidRPr="00EC7318" w:rsidRDefault="00A577A3" w:rsidP="00EC7318">
      <w:r w:rsidRPr="00EC7318">
        <w:t>журнализация и восстановление БД после сбоев;</w:t>
      </w:r>
    </w:p>
    <w:p w14:paraId="6CB5916F" w14:textId="77777777" w:rsidR="00A577A3" w:rsidRPr="00EC7318" w:rsidRDefault="00A577A3" w:rsidP="00EC7318">
      <w:r w:rsidRPr="00EC7318">
        <w:t>поддержание языков БД (универсальный язык запросов, который может быть использован из внешней программы и позволит не углубляться во внутреннюю структуру хранения данных, например SQL).</w:t>
      </w:r>
    </w:p>
    <w:p w14:paraId="0C993BF9" w14:textId="77777777" w:rsidR="00A577A3" w:rsidRPr="00EC7318" w:rsidRDefault="00A577A3" w:rsidP="00EC7318">
      <w:r w:rsidRPr="00EC7318">
        <w:t>Типовая организация современной СУБД. Логически в современной реляционной СУБД можно выделить наиболее внутреннюю часть - ядро СУБД (часто его называют Data Base Engine), компилятор языка БД (обычно SQL), подсистему поддержки времени выполнения, набор утилит. В некоторых системах эти части выделяются явно, в других - нет, но логически такое разделение можно провести во всех СУБД.</w:t>
      </w:r>
    </w:p>
    <w:p w14:paraId="6D9E819E" w14:textId="77777777" w:rsidR="00A577A3" w:rsidRPr="00EC7318" w:rsidRDefault="00A577A3" w:rsidP="00EC7318">
      <w:r w:rsidRPr="00EC7318">
        <w:t>Ядро СУБД отвечает за управление данными во внешней памяти, управление буферами оперативной памяти, управление транзакциями и журнализацию.</w:t>
      </w:r>
    </w:p>
    <w:p w14:paraId="74DF7325" w14:textId="77777777" w:rsidR="00A577A3" w:rsidRPr="00EC7318" w:rsidRDefault="00A577A3" w:rsidP="00EC7318">
      <w:r w:rsidRPr="00EC7318">
        <w:t>Основной функцией компилятора языка БД является компиляция операторов языка БД в некоторую выполняемую программу. Результатом компиляции является выполняемая программа, представляемая в некоторых системах в машинных кодах, но более часто в выполняемом внутреннем машинно-независимом коде. В последнем случае реальное выполнение оператора производится с привлечением подсистемы поддержки времени выполнения, представляющей собой, по сути дела, интерпретатор этого внутреннего языка.</w:t>
      </w:r>
    </w:p>
    <w:p w14:paraId="3B51503F" w14:textId="77777777" w:rsidR="00A577A3" w:rsidRPr="00EC7318" w:rsidRDefault="00A577A3" w:rsidP="00EC7318">
      <w:r w:rsidRPr="00EC7318">
        <w:t>В отдельные утилиты БД обычно выделяют такие процедуры, которые слишком накладно выполнять с использованием языка БД, например, загрузка и выгрузка БД, сбор статистики, глобальная проверка целостности БД и т.д.</w:t>
      </w:r>
    </w:p>
    <w:p w14:paraId="44AED501" w14:textId="18434813" w:rsidR="00A577A3" w:rsidRPr="00EC7318" w:rsidRDefault="00BB4850" w:rsidP="00EC7318">
      <w:r w:rsidRPr="00EC7318">
        <w:rPr>
          <w:highlight w:val="yellow"/>
        </w:rPr>
        <w:t>4. Классификация СУБД. Файл-серверные, клиент-серверные и встраиваемые СУБД.</w:t>
      </w:r>
      <w:r w:rsidRPr="00EC7318">
        <w:t xml:space="preserve"> </w:t>
      </w:r>
      <w:r w:rsidRPr="00EC7318">
        <w:drawing>
          <wp:inline distT="0" distB="0" distL="0" distR="0" wp14:anchorId="11FFC3DF" wp14:editId="39E77ADC">
            <wp:extent cx="5940425" cy="2251710"/>
            <wp:effectExtent l="0" t="0" r="3175" b="0"/>
            <wp:docPr id="144787369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251710"/>
                    </a:xfrm>
                    <a:prstGeom prst="rect">
                      <a:avLst/>
                    </a:prstGeom>
                    <a:noFill/>
                    <a:ln>
                      <a:noFill/>
                    </a:ln>
                  </pic:spPr>
                </pic:pic>
              </a:graphicData>
            </a:graphic>
          </wp:inline>
        </w:drawing>
      </w:r>
      <w:r w:rsidRPr="00EC7318">
        <w:lastRenderedPageBreak/>
        <w:drawing>
          <wp:inline distT="0" distB="0" distL="0" distR="0" wp14:anchorId="3F6DBFB8" wp14:editId="038F3689">
            <wp:extent cx="5940425" cy="2430780"/>
            <wp:effectExtent l="0" t="0" r="3175" b="7620"/>
            <wp:docPr id="109418763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2430780"/>
                    </a:xfrm>
                    <a:prstGeom prst="rect">
                      <a:avLst/>
                    </a:prstGeom>
                    <a:noFill/>
                    <a:ln>
                      <a:noFill/>
                    </a:ln>
                  </pic:spPr>
                </pic:pic>
              </a:graphicData>
            </a:graphic>
          </wp:inline>
        </w:drawing>
      </w:r>
      <w:r w:rsidRPr="00EC7318">
        <w:drawing>
          <wp:inline distT="0" distB="0" distL="0" distR="0" wp14:anchorId="283D3C9A" wp14:editId="61386ABF">
            <wp:extent cx="5940425" cy="4389120"/>
            <wp:effectExtent l="0" t="0" r="3175" b="0"/>
            <wp:docPr id="113381362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4389120"/>
                    </a:xfrm>
                    <a:prstGeom prst="rect">
                      <a:avLst/>
                    </a:prstGeom>
                    <a:noFill/>
                    <a:ln>
                      <a:noFill/>
                    </a:ln>
                  </pic:spPr>
                </pic:pic>
              </a:graphicData>
            </a:graphic>
          </wp:inline>
        </w:drawing>
      </w:r>
      <w:r w:rsidRPr="00EC7318">
        <w:drawing>
          <wp:inline distT="0" distB="0" distL="0" distR="0" wp14:anchorId="2D5E74CB" wp14:editId="3F7554F5">
            <wp:extent cx="5940425" cy="1251585"/>
            <wp:effectExtent l="0" t="0" r="3175" b="5715"/>
            <wp:docPr id="20484419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1251585"/>
                    </a:xfrm>
                    <a:prstGeom prst="rect">
                      <a:avLst/>
                    </a:prstGeom>
                    <a:noFill/>
                    <a:ln>
                      <a:noFill/>
                    </a:ln>
                  </pic:spPr>
                </pic:pic>
              </a:graphicData>
            </a:graphic>
          </wp:inline>
        </w:drawing>
      </w:r>
    </w:p>
    <w:p w14:paraId="248F07A3" w14:textId="77777777" w:rsidR="001D2844" w:rsidRDefault="001D2844" w:rsidP="00EC7318">
      <w:pPr>
        <w:rPr>
          <w:highlight w:val="yellow"/>
        </w:rPr>
      </w:pPr>
      <w:bookmarkStart w:id="0" w:name="_Hlk148991159"/>
    </w:p>
    <w:p w14:paraId="015F8585" w14:textId="77777777" w:rsidR="001D2844" w:rsidRDefault="001D2844" w:rsidP="00EC7318">
      <w:pPr>
        <w:rPr>
          <w:highlight w:val="yellow"/>
        </w:rPr>
      </w:pPr>
    </w:p>
    <w:p w14:paraId="1F28296F" w14:textId="77777777" w:rsidR="001D2844" w:rsidRDefault="001D2844" w:rsidP="00EC7318">
      <w:pPr>
        <w:rPr>
          <w:highlight w:val="yellow"/>
        </w:rPr>
      </w:pPr>
    </w:p>
    <w:p w14:paraId="6D7FBA20" w14:textId="4891DF16" w:rsidR="001D2844" w:rsidRDefault="00BB4850" w:rsidP="00EC7318">
      <w:r w:rsidRPr="00EC7318">
        <w:rPr>
          <w:highlight w:val="yellow"/>
        </w:rPr>
        <w:lastRenderedPageBreak/>
        <w:t>5. Классификация СУБД. СУБД, хранящие данные во внешней памяти, и СУБД, сохраняющие данные в основной памяти (</w:t>
      </w:r>
      <w:proofErr w:type="spellStart"/>
      <w:r w:rsidRPr="00EC7318">
        <w:rPr>
          <w:highlight w:val="yellow"/>
        </w:rPr>
        <w:t>in-memory</w:t>
      </w:r>
      <w:proofErr w:type="spellEnd"/>
      <w:r w:rsidRPr="00EC7318">
        <w:rPr>
          <w:highlight w:val="yellow"/>
        </w:rPr>
        <w:t>).</w:t>
      </w:r>
      <w:r w:rsidRPr="00EC7318">
        <w:t xml:space="preserve"> </w:t>
      </w:r>
      <w:bookmarkEnd w:id="0"/>
      <w:r w:rsidRPr="00EC7318">
        <w:drawing>
          <wp:inline distT="0" distB="0" distL="0" distR="0" wp14:anchorId="6F503202" wp14:editId="3A301FE5">
            <wp:extent cx="5940425" cy="2273935"/>
            <wp:effectExtent l="0" t="0" r="3175" b="0"/>
            <wp:docPr id="97528345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2273935"/>
                    </a:xfrm>
                    <a:prstGeom prst="rect">
                      <a:avLst/>
                    </a:prstGeom>
                    <a:noFill/>
                    <a:ln>
                      <a:noFill/>
                    </a:ln>
                  </pic:spPr>
                </pic:pic>
              </a:graphicData>
            </a:graphic>
          </wp:inline>
        </w:drawing>
      </w:r>
      <w:r w:rsidRPr="00EC7318">
        <w:drawing>
          <wp:inline distT="0" distB="0" distL="0" distR="0" wp14:anchorId="6D2C3FC3" wp14:editId="21995391">
            <wp:extent cx="5940425" cy="2351405"/>
            <wp:effectExtent l="0" t="0" r="3175" b="0"/>
            <wp:docPr id="128430540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2351405"/>
                    </a:xfrm>
                    <a:prstGeom prst="rect">
                      <a:avLst/>
                    </a:prstGeom>
                    <a:noFill/>
                    <a:ln>
                      <a:noFill/>
                    </a:ln>
                  </pic:spPr>
                </pic:pic>
              </a:graphicData>
            </a:graphic>
          </wp:inline>
        </w:drawing>
      </w:r>
      <w:r w:rsidRPr="00EC7318">
        <w:drawing>
          <wp:inline distT="0" distB="0" distL="0" distR="0" wp14:anchorId="5553EC08" wp14:editId="5908141F">
            <wp:extent cx="5940425" cy="3159125"/>
            <wp:effectExtent l="0" t="0" r="3175" b="3175"/>
            <wp:docPr id="1819970973"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159125"/>
                    </a:xfrm>
                    <a:prstGeom prst="rect">
                      <a:avLst/>
                    </a:prstGeom>
                    <a:noFill/>
                    <a:ln>
                      <a:noFill/>
                    </a:ln>
                  </pic:spPr>
                </pic:pic>
              </a:graphicData>
            </a:graphic>
          </wp:inline>
        </w:drawing>
      </w:r>
      <w:r w:rsidRPr="00EC7318">
        <w:t xml:space="preserve"> </w:t>
      </w:r>
    </w:p>
    <w:p w14:paraId="1CBFE976" w14:textId="77777777" w:rsidR="001D2844" w:rsidRDefault="001D2844" w:rsidP="00EC7318"/>
    <w:p w14:paraId="14537F40" w14:textId="77777777" w:rsidR="001D2844" w:rsidRDefault="001D2844" w:rsidP="00EC7318"/>
    <w:p w14:paraId="1E30177E" w14:textId="77777777" w:rsidR="001D2844" w:rsidRDefault="001D2844" w:rsidP="00EC7318"/>
    <w:p w14:paraId="05C91DA3" w14:textId="77777777" w:rsidR="001D2844" w:rsidRDefault="001D2844" w:rsidP="00EC7318"/>
    <w:p w14:paraId="43624821" w14:textId="3602000F" w:rsidR="00BB4850" w:rsidRPr="00EC7318" w:rsidRDefault="00BB4850" w:rsidP="00EC7318">
      <w:r w:rsidRPr="00EC7318">
        <w:rPr>
          <w:highlight w:val="yellow"/>
        </w:rPr>
        <w:t>6. Классификация СУБД. Однопроцессорные, параллельные с общей памятью, параллельные с общими дисками и параллельными без использования общих ресурсов СУБД.</w:t>
      </w:r>
      <w:r w:rsidRPr="00EC7318">
        <w:t xml:space="preserve"> </w:t>
      </w:r>
      <w:r w:rsidRPr="00EC7318">
        <w:drawing>
          <wp:inline distT="0" distB="0" distL="0" distR="0" wp14:anchorId="1ED65EC3" wp14:editId="16449C9D">
            <wp:extent cx="5940425" cy="5132705"/>
            <wp:effectExtent l="0" t="0" r="3175" b="0"/>
            <wp:docPr id="56199010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5132705"/>
                    </a:xfrm>
                    <a:prstGeom prst="rect">
                      <a:avLst/>
                    </a:prstGeom>
                    <a:noFill/>
                    <a:ln>
                      <a:noFill/>
                    </a:ln>
                  </pic:spPr>
                </pic:pic>
              </a:graphicData>
            </a:graphic>
          </wp:inline>
        </w:drawing>
      </w:r>
      <w:r w:rsidRPr="00EC7318">
        <w:lastRenderedPageBreak/>
        <w:drawing>
          <wp:inline distT="0" distB="0" distL="0" distR="0" wp14:anchorId="44F8CEC9" wp14:editId="1E5D2994">
            <wp:extent cx="5940425" cy="5351145"/>
            <wp:effectExtent l="0" t="0" r="3175" b="1905"/>
            <wp:docPr id="130375963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5351145"/>
                    </a:xfrm>
                    <a:prstGeom prst="rect">
                      <a:avLst/>
                    </a:prstGeom>
                    <a:noFill/>
                    <a:ln>
                      <a:noFill/>
                    </a:ln>
                  </pic:spPr>
                </pic:pic>
              </a:graphicData>
            </a:graphic>
          </wp:inline>
        </w:drawing>
      </w:r>
      <w:r w:rsidRPr="00EC7318">
        <w:drawing>
          <wp:inline distT="0" distB="0" distL="0" distR="0" wp14:anchorId="4F692AD0" wp14:editId="00A79ECD">
            <wp:extent cx="5940425" cy="2218690"/>
            <wp:effectExtent l="0" t="0" r="3175" b="0"/>
            <wp:docPr id="2026997681"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2218690"/>
                    </a:xfrm>
                    <a:prstGeom prst="rect">
                      <a:avLst/>
                    </a:prstGeom>
                    <a:noFill/>
                    <a:ln>
                      <a:noFill/>
                    </a:ln>
                  </pic:spPr>
                </pic:pic>
              </a:graphicData>
            </a:graphic>
          </wp:inline>
        </w:drawing>
      </w:r>
      <w:r w:rsidRPr="00EC7318">
        <w:t xml:space="preserve"> </w:t>
      </w:r>
      <w:r w:rsidRPr="00EC7318">
        <w:rPr>
          <w:highlight w:val="yellow"/>
        </w:rPr>
        <w:t xml:space="preserve">7. Транзакции. Свойства ACID. </w:t>
      </w:r>
      <w:proofErr w:type="spellStart"/>
      <w:r w:rsidRPr="00EC7318">
        <w:rPr>
          <w:highlight w:val="yellow"/>
        </w:rPr>
        <w:t>Сериализация</w:t>
      </w:r>
      <w:proofErr w:type="spellEnd"/>
      <w:r w:rsidRPr="00EC7318">
        <w:rPr>
          <w:highlight w:val="yellow"/>
        </w:rPr>
        <w:t xml:space="preserve"> транзакций. (на выброс – в конце детально транзакции будут рассматриваться)</w:t>
      </w:r>
      <w:r w:rsidRPr="00EC7318">
        <w:t xml:space="preserve"> </w:t>
      </w:r>
    </w:p>
    <w:p w14:paraId="2DB7EC85" w14:textId="0FDD99CF" w:rsidR="00BB4850" w:rsidRPr="00EC7318" w:rsidRDefault="00BB4850" w:rsidP="00EC7318">
      <w:r w:rsidRPr="00EC7318">
        <w:t xml:space="preserve">Транзакция </w:t>
      </w:r>
      <w:proofErr w:type="gramStart"/>
      <w:r w:rsidRPr="00EC7318">
        <w:t>- это</w:t>
      </w:r>
      <w:proofErr w:type="gramEnd"/>
      <w:r w:rsidRPr="00EC7318">
        <w:t xml:space="preserve"> последовательность операций над БД, рассматриваемых СУБД как единое целое. Либо транзакция успешно выполняется, и СУБД фиксирует (COMMIT) изменения БД, произведенные этой транзакцией, во внешней памяти, либо ни одно из этих изменений никак не отражается на состоянии БД. Понятие транзакции необходимо для поддержания логической целостности БД. </w:t>
      </w:r>
    </w:p>
    <w:p w14:paraId="03F98582" w14:textId="77777777" w:rsidR="00BB4850" w:rsidRPr="00EC7318" w:rsidRDefault="00BB4850" w:rsidP="00EC7318">
      <w:r w:rsidRPr="00EC7318">
        <w:lastRenderedPageBreak/>
        <w:t>ACID описывает требования к транзакционным системам. Атомарность — транзакция не может быть выполнена частично.  Согласованность — после транзакции система должна остаться в согласованном состоянии (ограничения ссылок, типов, более сложные ограничения (например, сумма столбца равна заданному числу)). Изолированность — другие процессы не должны видеть данные в промежуточном состоянии. Долговечность — если пользователь получил подтверждение о выполнении, транзакция не будет отменена.</w:t>
      </w:r>
    </w:p>
    <w:p w14:paraId="4EA63564" w14:textId="77777777" w:rsidR="00BB4850" w:rsidRPr="00EC7318" w:rsidRDefault="00BB4850" w:rsidP="00EC7318">
      <w:r w:rsidRPr="00EC7318">
        <w:t xml:space="preserve">Под </w:t>
      </w:r>
      <w:proofErr w:type="spellStart"/>
      <w:r w:rsidRPr="00EC7318">
        <w:t>сериализацией</w:t>
      </w:r>
      <w:proofErr w:type="spellEnd"/>
      <w:r w:rsidRPr="00EC7318">
        <w:t xml:space="preserve"> параллельно выполняющихся транзакций понимается такой порядок планирования их работы, при котором суммарный эффект смеси транзакций эквивалентен эффекту их некоторого последовательного выполнения. Сериальный план выполнения смеси транзакций — такой план, который приводит к </w:t>
      </w:r>
      <w:proofErr w:type="spellStart"/>
      <w:r w:rsidRPr="00EC7318">
        <w:t>сериализации</w:t>
      </w:r>
      <w:proofErr w:type="spellEnd"/>
      <w:r w:rsidRPr="00EC7318">
        <w:t xml:space="preserve"> транзакций.</w:t>
      </w:r>
    </w:p>
    <w:p w14:paraId="54C71952" w14:textId="24E70B38" w:rsidR="00A577A3" w:rsidRPr="00EC7318" w:rsidRDefault="00BB4850" w:rsidP="00EC7318">
      <w:r w:rsidRPr="00EC7318">
        <w:rPr>
          <w:highlight w:val="yellow"/>
        </w:rPr>
        <w:t>8.Надежность СУБД. Классификация сбоев. Журнализация. Уровни журнализации. Типичные схемы использования журнала. (возможно на выброс, если успею подготовить журнализацию на физическом уровне)</w:t>
      </w:r>
    </w:p>
    <w:p w14:paraId="5876DFA2" w14:textId="77777777" w:rsidR="00BB4850" w:rsidRPr="00EC7318" w:rsidRDefault="00BB4850" w:rsidP="00EC7318">
      <w:r w:rsidRPr="00EC7318">
        <w:t>Одним из основных требований к СУБД является надежность хранения данных во внешней памяти. Под надежностью хранения понимается то, что СУБД должна быть в состоянии восстановить последнее согласованное состояние БД после любого аппаратного или программного сбоя. Обычно рассматриваются два возможных вида аппаратных сбоев: так называемые мягкие сбои, которые можно трактовать как внезапную остановку работы компьютера (например, аварийное выключение питания), и жесткие сбои, характеризуемые потерей информации на носителях внешней памяти. Примерами программных сбоев могут быть: аварийное завершение работы СУБД (по причине ошибки в программе или в результате некоторого аппаратного сбоя) или аварийное завершение пользовательской программы, в результате чего некоторая транзакция остается незавершенной. Первую ситуацию можно рассматривать как особый вид мягкого аппаратного сбоя; при возникновении последней требуется ликвидировать последствия только одной транзакции.</w:t>
      </w:r>
    </w:p>
    <w:p w14:paraId="636E29E8" w14:textId="77777777" w:rsidR="00BB4850" w:rsidRPr="00EC7318" w:rsidRDefault="00BB4850" w:rsidP="00EC7318">
      <w:r w:rsidRPr="00EC7318">
        <w:t xml:space="preserve">Журнал </w:t>
      </w:r>
      <w:proofErr w:type="gramStart"/>
      <w:r w:rsidRPr="00EC7318">
        <w:t>- это</w:t>
      </w:r>
      <w:proofErr w:type="gramEnd"/>
      <w:r w:rsidRPr="00EC7318">
        <w:t xml:space="preserve"> особая часть БД, недоступная пользователям СУБД и поддерживаемая с особой тщательностью (иногда поддерживаются две копии журнала, располагаемые на разных физических дисках), в которую поступают записи обо всех изменениях основной части БД.</w:t>
      </w:r>
    </w:p>
    <w:p w14:paraId="144AA43E" w14:textId="77777777" w:rsidR="00BB4850" w:rsidRPr="00EC7318" w:rsidRDefault="00BB4850" w:rsidP="00EC7318">
      <w:r w:rsidRPr="00EC7318">
        <w:t xml:space="preserve">Уровни журнализации. В разных СУБД изменения БД </w:t>
      </w:r>
      <w:proofErr w:type="spellStart"/>
      <w:r w:rsidRPr="00EC7318">
        <w:t>журнализуются</w:t>
      </w:r>
      <w:proofErr w:type="spellEnd"/>
      <w:r w:rsidRPr="00EC7318">
        <w:t xml:space="preserve"> на разных уровнях: иногда запись в журнале соответствует некоторой логической операции изменения БД (например, операции удаления строки из таблицы реляционной БД), иногда — минимальной внутренней операции модификации страницы внешней памяти; в некоторых системах одновременно используются оба подхода.</w:t>
      </w:r>
    </w:p>
    <w:p w14:paraId="0E8B94C6" w14:textId="77777777" w:rsidR="00BB4850" w:rsidRPr="00EC7318" w:rsidRDefault="00BB4850" w:rsidP="00EC7318">
      <w:r w:rsidRPr="00EC7318">
        <w:t xml:space="preserve">Основная идея журнализации. Во всех случаях придерживаются стратегии "упреждающей" записи в журнал (так называемого протокола </w:t>
      </w:r>
      <w:proofErr w:type="spellStart"/>
      <w:r w:rsidRPr="00EC7318">
        <w:t>Write</w:t>
      </w:r>
      <w:proofErr w:type="spellEnd"/>
      <w:r w:rsidRPr="00EC7318">
        <w:t xml:space="preserve"> </w:t>
      </w:r>
      <w:proofErr w:type="spellStart"/>
      <w:r w:rsidRPr="00EC7318">
        <w:t>Ahead</w:t>
      </w:r>
      <w:proofErr w:type="spellEnd"/>
      <w:r w:rsidRPr="00EC7318">
        <w:t xml:space="preserve"> </w:t>
      </w:r>
      <w:proofErr w:type="spellStart"/>
      <w:r w:rsidRPr="00EC7318">
        <w:t>Log</w:t>
      </w:r>
      <w:proofErr w:type="spellEnd"/>
      <w:r w:rsidRPr="00EC7318">
        <w:t xml:space="preserve"> - WAL). Грубо говоря, эта стратегия заключается в том, что запись об изменении любого объекта БД должна попасть во внешнюю память журнала раньше, чем измененный объект попадет во внешнюю память основной части БД. Известно, что если в СУБД корректно соблюдается протокол WAL, то с помощью журнала можно решить все проблемы восстановления БД после любого сбоя. </w:t>
      </w:r>
    </w:p>
    <w:p w14:paraId="1BD736E4" w14:textId="77777777" w:rsidR="00BB4850" w:rsidRPr="00EC7318" w:rsidRDefault="00BB4850" w:rsidP="00EC7318">
      <w:r w:rsidRPr="00EC7318">
        <w:t xml:space="preserve">Типичные схемы использования журнала. Индивидуальный откат транзакции (очевидно). При мягком сбое во внешней памяти основной части БД могут находиться объекты, модифицированные транзакциями, не закончившимися к моменту сбоя, и могут отсутствовать объекты, модифицированные транзакциями, которые к моменту сбоя успешно завершились (по причине использования буферов оперативной памяти, содержимое которых при мягком сбое пропадает). При соблюдении протокола WAL во внешней памяти журнала должны гарантированно находиться записи, относящиеся к операциям модификации обоих видов объектов. Целью </w:t>
      </w:r>
      <w:r w:rsidRPr="00EC7318">
        <w:lastRenderedPageBreak/>
        <w:t>процесса восстановления после мягкого сбоя является состояние внешней памяти основной части БД, которое возникло бы при фиксации во внешней памяти изменений всех завершившихся транзакций и которое не содержало бы никаких следов незаконченных транзакций. Для того, чтобы этого добиться, сначала производят откат незавершенных транзакций (</w:t>
      </w:r>
      <w:proofErr w:type="spellStart"/>
      <w:r w:rsidRPr="00EC7318">
        <w:t>undo</w:t>
      </w:r>
      <w:proofErr w:type="spellEnd"/>
      <w:r w:rsidRPr="00EC7318">
        <w:t>), а потом повторно воспроизводят (</w:t>
      </w:r>
      <w:proofErr w:type="spellStart"/>
      <w:r w:rsidRPr="00EC7318">
        <w:t>redo</w:t>
      </w:r>
      <w:proofErr w:type="spellEnd"/>
      <w:r w:rsidRPr="00EC7318">
        <w:t xml:space="preserve">) те операции завершенных транзакций, результаты которых не отображены во внешней памяти. Этот процесс содержит много тонкостей, связанных с общей организацией управления буферами и журналом. Более подробно мы рассмотрим это в соответствующей лекции. </w:t>
      </w:r>
    </w:p>
    <w:p w14:paraId="082CC95C" w14:textId="77777777" w:rsidR="00BB4850" w:rsidRPr="00EC7318" w:rsidRDefault="00BB4850" w:rsidP="00EC7318">
      <w:r w:rsidRPr="00EC7318">
        <w:t xml:space="preserve">Для восстановления БД после жесткого сбоя используют журнал и архивную копию БД. Грубо говоря, архивная копия </w:t>
      </w:r>
      <w:proofErr w:type="gramStart"/>
      <w:r w:rsidRPr="00EC7318">
        <w:t>- это</w:t>
      </w:r>
      <w:proofErr w:type="gramEnd"/>
      <w:r w:rsidRPr="00EC7318">
        <w:t xml:space="preserve"> полная копия БД к моменту начала заполнения журнала (имеется много вариантов более гибкой трактовки смысла архивной копии). Конечно, для нормального восстановления БД после жесткого сбоя необходимо, чтобы журнал не пропал. Как уже отмечалось, к сохранности журнала во внешней памяти в СУБД предъявляются особо повышенные требования. Тогда восстановление БД состоит в том, что исходя из архивной копии по журналу воспроизводится работа всех транзакций, которые закончились к моменту сбоя. В принципе, можно даже воспроизвести работу незавершенных транзакций и продолжить их работу после завершения восстановления. Однако в реальных системах это обычно не делается, поскольку процесс восстановления после жесткого сбоя является достаточно длительным. </w:t>
      </w:r>
      <w:bookmarkStart w:id="1" w:name="_Hlk148991328"/>
    </w:p>
    <w:p w14:paraId="56CD6ED1" w14:textId="77777777" w:rsidR="00BB4850" w:rsidRPr="00EC7318" w:rsidRDefault="00BB4850" w:rsidP="00EC7318"/>
    <w:p w14:paraId="62C222B0" w14:textId="4BBF2B42" w:rsidR="00BB4850" w:rsidRPr="00EC7318" w:rsidRDefault="00BB4850" w:rsidP="00EC7318">
      <w:r w:rsidRPr="00EC7318">
        <w:rPr>
          <w:highlight w:val="yellow"/>
        </w:rPr>
        <w:t xml:space="preserve">9. Ранние </w:t>
      </w:r>
      <w:proofErr w:type="spellStart"/>
      <w:r w:rsidRPr="00EC7318">
        <w:rPr>
          <w:highlight w:val="yellow"/>
        </w:rPr>
        <w:t>дореляционные</w:t>
      </w:r>
      <w:proofErr w:type="spellEnd"/>
      <w:r w:rsidRPr="00EC7318">
        <w:rPr>
          <w:highlight w:val="yellow"/>
        </w:rPr>
        <w:t xml:space="preserve"> подходы к организации баз данных.</w:t>
      </w:r>
    </w:p>
    <w:p w14:paraId="17A783A5" w14:textId="77777777" w:rsidR="00BB4850" w:rsidRPr="00EC7318" w:rsidRDefault="00BB4850" w:rsidP="00EC7318">
      <w:r w:rsidRPr="00EC7318">
        <w:t xml:space="preserve">Эти системы активно использовались в течение многих лет, дольше, чем используется какая-либо из реляционных СУБД. На самом деле некоторые из ранних систем используются даже в наше время, накоплены громадные базы данных, и одной из актуальных проблем информационных систем является использование этих систем совместно с современными системами. </w:t>
      </w:r>
    </w:p>
    <w:p w14:paraId="10720B64" w14:textId="77777777" w:rsidR="00BB4850" w:rsidRPr="00EC7318" w:rsidRDefault="00BB4850" w:rsidP="00EC7318">
      <w:r w:rsidRPr="00EC7318">
        <w:t xml:space="preserve">Все ранние системы не основывались на каких-либо абстрактных моделях. Как мы упоминали, понятие модели данных фактически вошло в обиход специалистов в области БД только вместе с реляционным подходом. Абстрактные представления ранних систем появились позже на основе анализа и выявления общих признаков у различных конкретных систем. </w:t>
      </w:r>
    </w:p>
    <w:p w14:paraId="022BA285" w14:textId="77777777" w:rsidR="00BB4850" w:rsidRPr="00EC7318" w:rsidRDefault="00BB4850" w:rsidP="00EC7318">
      <w:r w:rsidRPr="00EC7318">
        <w:t xml:space="preserve">В ранних системах доступ к БД производился на уровне записей. Пользователи этих систем осуществляли явную навигацию в БД, используя языки программирования, расширенные функциями СУБД. Интерактивный доступ к БД поддерживался только путем создания соответствующих прикладных программ с собственным интерфейсом. </w:t>
      </w:r>
    </w:p>
    <w:p w14:paraId="5F067BB7" w14:textId="77777777" w:rsidR="00BB4850" w:rsidRPr="00EC7318" w:rsidRDefault="00BB4850" w:rsidP="00EC7318">
      <w:r w:rsidRPr="00EC7318">
        <w:t xml:space="preserve">Можно считать, что уровень средств ранних СУБД соотносится с уровнем файловых систем примерно так же, как уровень языка Кобол соотносится с уровнем языка Ассемблера. Заметим, что при таком взгляде уровень реляционных систем соответствует уровню языков Ада или APL. </w:t>
      </w:r>
    </w:p>
    <w:p w14:paraId="16C50C8D" w14:textId="77777777" w:rsidR="00BB4850" w:rsidRPr="00EC7318" w:rsidRDefault="00BB4850" w:rsidP="00EC7318">
      <w:r w:rsidRPr="00EC7318">
        <w:t xml:space="preserve">Не было оптимизации поиска/доступа. Навигационная природа ранних систем и доступ к данным на уровне записей заставляли пользователя самого производить всю оптимизацию доступа к БД, без какой-либо поддержки системы. </w:t>
      </w:r>
    </w:p>
    <w:p w14:paraId="207F4B60" w14:textId="77777777" w:rsidR="00BB4850" w:rsidRPr="00EC7318" w:rsidRDefault="00BB4850" w:rsidP="00EC7318">
      <w:r w:rsidRPr="00EC7318">
        <w:t xml:space="preserve">После появления реляционных систем большинство ранних систем было оснащено "реляционными" интерфейсами. Однако в большинстве случаев это не сделало их по-настоящему реляционными системами, поскольку оставалась возможность манипулировать данными в естественном для них режиме. </w:t>
      </w:r>
    </w:p>
    <w:p w14:paraId="4E7B66A9" w14:textId="77777777" w:rsidR="00BB4850" w:rsidRPr="00EC7318" w:rsidRDefault="00BB4850" w:rsidP="00EC7318">
      <w:bookmarkStart w:id="2" w:name="_1_3_1"/>
      <w:r w:rsidRPr="00EC7318">
        <w:lastRenderedPageBreak/>
        <w:t>Системы, основанные на инвертированных списках</w:t>
      </w:r>
      <w:bookmarkEnd w:id="2"/>
      <w:r w:rsidRPr="00EC7318">
        <w:t xml:space="preserve"> (например, </w:t>
      </w:r>
      <w:proofErr w:type="spellStart"/>
      <w:r w:rsidRPr="00EC7318">
        <w:t>Datacom</w:t>
      </w:r>
      <w:proofErr w:type="spellEnd"/>
      <w:r w:rsidRPr="00EC7318">
        <w:t xml:space="preserve">/DB, </w:t>
      </w:r>
      <w:proofErr w:type="spellStart"/>
      <w:r w:rsidRPr="00EC7318">
        <w:t>Adabas</w:t>
      </w:r>
      <w:proofErr w:type="spellEnd"/>
      <w:proofErr w:type="gramStart"/>
      <w:r w:rsidRPr="00EC7318">
        <w:t>) .</w:t>
      </w:r>
      <w:proofErr w:type="gramEnd"/>
      <w:r w:rsidRPr="00EC7318">
        <w:t xml:space="preserve"> База данных, организованная с помощью инвертированных списков, похожа на реляционную БД, но с тем отличием, что хранимые таблицы и пути доступа к ним видны пользователям. При этом: </w:t>
      </w:r>
    </w:p>
    <w:p w14:paraId="6F1E317E" w14:textId="77777777" w:rsidR="00BB4850" w:rsidRPr="00EC7318" w:rsidRDefault="00BB4850" w:rsidP="00EC7318">
      <w:r w:rsidRPr="00EC7318">
        <w:t xml:space="preserve">Строки таблиц упорядочены системой в некоторой физической последовательности. </w:t>
      </w:r>
    </w:p>
    <w:p w14:paraId="745D8F47" w14:textId="77777777" w:rsidR="00BB4850" w:rsidRPr="00EC7318" w:rsidRDefault="00BB4850" w:rsidP="00EC7318">
      <w:r w:rsidRPr="00EC7318">
        <w:t xml:space="preserve">Физическая упорядоченность строк всех таблиц может определяться и для всей БД (так делается, например, в </w:t>
      </w:r>
      <w:proofErr w:type="spellStart"/>
      <w:r w:rsidRPr="00EC7318">
        <w:t>Datacom</w:t>
      </w:r>
      <w:proofErr w:type="spellEnd"/>
      <w:r w:rsidRPr="00EC7318">
        <w:t xml:space="preserve">/DB). </w:t>
      </w:r>
    </w:p>
    <w:p w14:paraId="444E9532" w14:textId="77777777" w:rsidR="00BB4850" w:rsidRPr="00EC7318" w:rsidRDefault="00BB4850" w:rsidP="00EC7318">
      <w:r w:rsidRPr="00EC7318">
        <w:t xml:space="preserve">Для каждой таблицы можно определить произвольное число ключей поиска, для которых строятся индексы. Эти индексы автоматически поддерживаются системой, но явно видны пользователям. </w:t>
      </w:r>
    </w:p>
    <w:p w14:paraId="15BE897D" w14:textId="77777777" w:rsidR="00BB4850" w:rsidRPr="00EC7318" w:rsidRDefault="00BB4850" w:rsidP="00EC7318">
      <w:r w:rsidRPr="00EC7318">
        <w:t xml:space="preserve">Общие правила определения целостности БД отсутствуют (возлагается на прикладную программу). </w:t>
      </w:r>
    </w:p>
    <w:p w14:paraId="49AD5095" w14:textId="77777777" w:rsidR="00BB4850" w:rsidRPr="00EC7318" w:rsidRDefault="00BB4850" w:rsidP="00EC7318">
      <w:r w:rsidRPr="00EC7318">
        <w:t>Явное оперирование с адресами в памяти</w:t>
      </w:r>
    </w:p>
    <w:p w14:paraId="18F94B9C" w14:textId="77777777" w:rsidR="00BB4850" w:rsidRPr="00EC7318" w:rsidRDefault="00BB4850" w:rsidP="00EC7318">
      <w:r w:rsidRPr="00EC7318">
        <w:t>операции типа «найти первую запись», «найти следующую запись», те же, только с условиями «найти следующую, для которой значение равно чему-то» или «найти следующую, для которой значение больше чего-то», а также операции «взять», «изменить», «удалить»</w:t>
      </w:r>
    </w:p>
    <w:p w14:paraId="2ED64D3B" w14:textId="77777777" w:rsidR="00BB4850" w:rsidRPr="00EC7318" w:rsidRDefault="00BB4850" w:rsidP="00EC7318">
      <w:bookmarkStart w:id="3" w:name="_1_3_2"/>
      <w:r w:rsidRPr="00EC7318">
        <w:t>Иерархические системы</w:t>
      </w:r>
      <w:bookmarkEnd w:id="3"/>
      <w:r w:rsidRPr="00EC7318">
        <w:t xml:space="preserve"> (например, Information Management System (IMS)). Строится что-то типа дерева (нециклический граф), есть запись-предок (отдел), для нее может вводится «связь» с записями-потомками, их может быть несколько (служащие отдела), или одна (руководитель), для дерева БД определен полный порядок обхода — сверху-вниз, слева-направо, взятия, изменения, удаления, гарантируется целостность в том плане, что у каждого потомка есть </w:t>
      </w:r>
      <w:proofErr w:type="gramStart"/>
      <w:r w:rsidRPr="00EC7318">
        <w:t>один  родитель</w:t>
      </w:r>
      <w:proofErr w:type="gramEnd"/>
      <w:r w:rsidRPr="00EC7318">
        <w:t>.</w:t>
      </w:r>
    </w:p>
    <w:p w14:paraId="6E5D94B1" w14:textId="77777777" w:rsidR="00BB4850" w:rsidRPr="00EC7318" w:rsidRDefault="00BB4850" w:rsidP="00EC7318">
      <w:bookmarkStart w:id="4" w:name="_1_3_3"/>
      <w:r w:rsidRPr="00EC7318">
        <w:t>Сетевые системы</w:t>
      </w:r>
      <w:bookmarkEnd w:id="4"/>
      <w:r w:rsidRPr="00EC7318">
        <w:t xml:space="preserve"> (например, Integrated Database Management System (IDMS)</w:t>
      </w:r>
      <w:proofErr w:type="gramStart"/>
      <w:r w:rsidRPr="00EC7318">
        <w:t>) .</w:t>
      </w:r>
      <w:proofErr w:type="gramEnd"/>
      <w:r w:rsidRPr="00EC7318">
        <w:t xml:space="preserve"> Расширение иерархического подхода. Тоже «связи», но граф может быть циклическим. Сетевая БД состоит из набора записей и набора связей между этими записями, а если говорить более точно, из набора экземпляров каждого типа из заданного в схеме БД набора типов записи и набора экземпляров каждого типа из заданного набора типов связи. Тип связи определяется для двух типов записи: предка и потомка. Экземпляр типа связи состоит из одного экземпляра типа записи предка и упорядоченного набора экземпляров типа записи потомка. Для данного типа связи L с типом записи предка P и типом записи потомка C должны выполняться следующие два условия: </w:t>
      </w:r>
    </w:p>
    <w:p w14:paraId="171E365A" w14:textId="77777777" w:rsidR="00BB4850" w:rsidRPr="00EC7318" w:rsidRDefault="00BB4850" w:rsidP="00EC7318">
      <w:r w:rsidRPr="00EC7318">
        <w:t xml:space="preserve">Каждый экземпляр типа P является предком только в одном экземпляре L; </w:t>
      </w:r>
    </w:p>
    <w:p w14:paraId="71F58165" w14:textId="0FF761EE" w:rsidR="00BB4850" w:rsidRPr="00EC7318" w:rsidRDefault="00BB4850" w:rsidP="00EC7318">
      <w:r w:rsidRPr="00EC7318">
        <w:t xml:space="preserve">Каждый экземпляр C является потомком не более, чем в одном экземпляре L. </w:t>
      </w:r>
    </w:p>
    <w:p w14:paraId="3343880D" w14:textId="77777777" w:rsidR="00BB4850" w:rsidRPr="00EC7318" w:rsidRDefault="00BB4850" w:rsidP="00EC7318"/>
    <w:p w14:paraId="2F2791E9" w14:textId="77777777" w:rsidR="00BB4850" w:rsidRPr="00EC7318" w:rsidRDefault="00BB4850" w:rsidP="00EC7318"/>
    <w:p w14:paraId="09F5906F" w14:textId="0F12A46F" w:rsidR="00BB4850" w:rsidRPr="00EC7318" w:rsidRDefault="00BB4850" w:rsidP="00EC7318">
      <w:r w:rsidRPr="00EC7318">
        <w:rPr>
          <w:highlight w:val="yellow"/>
        </w:rPr>
        <w:t>10.Базовые понятия реляционной модели данных. Ключи. Неопределенные значения. Фундаментальные свойства отношений. Ссылочная целостность в реляционной модели и способы ее поддержания.</w:t>
      </w:r>
      <w:bookmarkEnd w:id="1"/>
    </w:p>
    <w:p w14:paraId="0F04D7EC" w14:textId="77777777" w:rsidR="00A551CE" w:rsidRPr="00EC7318" w:rsidRDefault="00A551CE" w:rsidP="00EC7318">
      <w:r w:rsidRPr="00EC7318">
        <w:t>К числу достоинств реляционного подхода можно отнести:</w:t>
      </w:r>
    </w:p>
    <w:p w14:paraId="47DC355A" w14:textId="77777777" w:rsidR="00A551CE" w:rsidRPr="00EC7318" w:rsidRDefault="00A551CE" w:rsidP="00EC7318">
      <w:r w:rsidRPr="00EC7318">
        <w:t>наличие небольшого набора абстракций, которые позволяют сравнительно просто моделировать большую часть распространенных предметных областей и допускают точные формальные определения, оставаясь интуитивно понятными;</w:t>
      </w:r>
    </w:p>
    <w:p w14:paraId="65F79582" w14:textId="77777777" w:rsidR="00A551CE" w:rsidRPr="00EC7318" w:rsidRDefault="00A551CE" w:rsidP="00EC7318">
      <w:r w:rsidRPr="00EC7318">
        <w:t>наличие простого и в то же время мощного математического аппарата, опирающегося главным образом на теорию множеств и математическую логику и обеспечивающего теоретический базис реляционного подхода к организации баз данных;</w:t>
      </w:r>
    </w:p>
    <w:p w14:paraId="662F97EE" w14:textId="77777777" w:rsidR="00A551CE" w:rsidRPr="00EC7318" w:rsidRDefault="00A551CE" w:rsidP="00EC7318">
      <w:r w:rsidRPr="00EC7318">
        <w:lastRenderedPageBreak/>
        <w:t>возможность ненавигационного манипулирования данными без необходимости знания конкретной физической организации баз данных во внешней памяти.</w:t>
      </w:r>
    </w:p>
    <w:p w14:paraId="4AE48164" w14:textId="7337FA18" w:rsidR="00A551CE" w:rsidRPr="00EC7318" w:rsidRDefault="00A551CE" w:rsidP="00EC7318">
      <w:r w:rsidRPr="00EC7318">
        <w:drawing>
          <wp:inline distT="0" distB="0" distL="0" distR="0" wp14:anchorId="75EFE3D8" wp14:editId="25882674">
            <wp:extent cx="3916680" cy="3322955"/>
            <wp:effectExtent l="0" t="0" r="7620" b="0"/>
            <wp:docPr id="81813821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6680" cy="3322955"/>
                    </a:xfrm>
                    <a:prstGeom prst="rect">
                      <a:avLst/>
                    </a:prstGeom>
                    <a:noFill/>
                    <a:ln>
                      <a:noFill/>
                    </a:ln>
                  </pic:spPr>
                </pic:pic>
              </a:graphicData>
            </a:graphic>
          </wp:inline>
        </w:drawing>
      </w:r>
    </w:p>
    <w:p w14:paraId="3B44C3CD" w14:textId="77777777" w:rsidR="00A551CE" w:rsidRPr="00EC7318" w:rsidRDefault="00A551CE" w:rsidP="00EC7318">
      <w:r w:rsidRPr="00EC7318">
        <w:t>Тип данных — некая база, как в языках программирования (целые числа, строки), множество значений, над которыми определены операции, а также представление этих чисел при выводе (литералы).</w:t>
      </w:r>
    </w:p>
    <w:p w14:paraId="58186D95" w14:textId="77777777" w:rsidR="00A551CE" w:rsidRPr="00EC7318" w:rsidRDefault="00A551CE" w:rsidP="00EC7318">
      <w:r w:rsidRPr="00EC7318">
        <w:t>Домены — подтипы, наследованы от типов, имеют некоторые ограничения. Семантически: данные сравнимы, если они в одном домене. Наиболее правильной интуитивной трактовкой понятия домена является понимание домена как допустимого потенциального множества значений данного типа.</w:t>
      </w:r>
    </w:p>
    <w:p w14:paraId="3C30CC5D" w14:textId="77777777" w:rsidR="00A551CE" w:rsidRPr="00EC7318" w:rsidRDefault="00A551CE" w:rsidP="00EC7318">
      <w:r w:rsidRPr="00EC7318">
        <w:t>Схема отношения (заголовок отношения, отношение-схема) </w:t>
      </w:r>
      <w:proofErr w:type="spellStart"/>
      <w:r w:rsidRPr="00EC7318">
        <w:t>Hr</w:t>
      </w:r>
      <w:proofErr w:type="spellEnd"/>
      <w:r w:rsidRPr="00EC7318">
        <w:t xml:space="preserve"> — конечное именованное множество пар {имя атрибута, имя домена (или типа, если понятие домена не поддерживается)}. Степень или "арность" схемы отношения — мощность этого множества. Степень отношения СОТРУДНИКИ равна четырем, то есть оно является 4-арным.</w:t>
      </w:r>
    </w:p>
    <w:p w14:paraId="371CE074" w14:textId="77777777" w:rsidR="00A551CE" w:rsidRPr="00EC7318" w:rsidRDefault="00A551CE" w:rsidP="00EC7318">
      <w:r w:rsidRPr="00EC7318">
        <w:t xml:space="preserve">Кортеж, соответствующий данной схеме отношения </w:t>
      </w:r>
      <w:proofErr w:type="spellStart"/>
      <w:proofErr w:type="gramStart"/>
      <w:r w:rsidRPr="00EC7318">
        <w:t>tr</w:t>
      </w:r>
      <w:proofErr w:type="spellEnd"/>
      <w:r w:rsidRPr="00EC7318">
        <w:t>(</w:t>
      </w:r>
      <w:proofErr w:type="spellStart"/>
      <w:proofErr w:type="gramEnd"/>
      <w:r w:rsidRPr="00EC7318">
        <w:t>Hr</w:t>
      </w:r>
      <w:proofErr w:type="spellEnd"/>
      <w:r w:rsidRPr="00EC7318">
        <w:t>) — множество пар {имя атрибута, значение}, которое содержит одно вхождение каждого имени атрибута, принадлежащего схеме отношения. "Значение" является допустимым значением домена данного атрибута (или типа данных, если понятие домена не поддерживается). Тем самым, степень или "арность" кортежа, т.е. число элементов в нем, совпадает с "арностью" соответствующей схемы отношения. Попросту говоря, кортеж — это набор именованных значений заданного типа.</w:t>
      </w:r>
    </w:p>
    <w:p w14:paraId="69DBA5B8" w14:textId="77777777" w:rsidR="00A551CE" w:rsidRPr="00EC7318" w:rsidRDefault="00A551CE" w:rsidP="00EC7318">
      <w:r w:rsidRPr="00EC7318">
        <w:t>Отношение (тело отношения) — это множество кортежей, соответствующих одной схеме отношения.</w:t>
      </w:r>
    </w:p>
    <w:p w14:paraId="2A716D0B" w14:textId="77777777" w:rsidR="00A551CE" w:rsidRPr="00EC7318" w:rsidRDefault="00A551CE" w:rsidP="00EC7318">
      <w:r w:rsidRPr="00EC7318">
        <w:t>Эволюция схемы базы данных — определение новых и изменение существующих схем отношения.</w:t>
      </w:r>
    </w:p>
    <w:p w14:paraId="5C7119BC" w14:textId="77777777" w:rsidR="00A551CE" w:rsidRPr="00EC7318" w:rsidRDefault="00A551CE" w:rsidP="00EC7318">
      <w:r w:rsidRPr="00EC7318">
        <w:t>Реляционная база данных — набор отношений, имена которых совпадают с именами схем отношений в схеме БД.</w:t>
      </w:r>
    </w:p>
    <w:p w14:paraId="79F519DC" w14:textId="77777777" w:rsidR="00A551CE" w:rsidRPr="00EC7318" w:rsidRDefault="00A551CE" w:rsidP="00EC7318">
      <w:r w:rsidRPr="00EC7318">
        <w:t xml:space="preserve">Первичный ключ (формальное определение) — минимальное подмножество из множества атрибутов схемы, что в любое время значение первичного ключа однозначно идентифицирует </w:t>
      </w:r>
      <w:r w:rsidRPr="00EC7318">
        <w:lastRenderedPageBreak/>
        <w:t>кортеж, а любое другое собственное множество атрибутов этим свойством не обладает (в набор атрибутов первичного ключа не должны входить такие атрибуты, которые можно отбросить без ущерба для основного свойства — однозначно определять кортеж).</w:t>
      </w:r>
    </w:p>
    <w:p w14:paraId="4AEE0196" w14:textId="77777777" w:rsidR="00A551CE" w:rsidRPr="00EC7318" w:rsidRDefault="00A551CE" w:rsidP="00EC7318">
      <w:r w:rsidRPr="00EC7318">
        <w:t>Значения всех атрибутов </w:t>
      </w:r>
      <w:proofErr w:type="spellStart"/>
      <w:r w:rsidRPr="00EC7318">
        <w:t>атомарны</w:t>
      </w:r>
      <w:proofErr w:type="spellEnd"/>
      <w:r w:rsidRPr="00EC7318">
        <w:t xml:space="preserve"> (точнее </w:t>
      </w:r>
      <w:proofErr w:type="spellStart"/>
      <w:r w:rsidRPr="00EC7318">
        <w:t>скалярны</w:t>
      </w:r>
      <w:proofErr w:type="spellEnd"/>
      <w:r w:rsidRPr="00EC7318">
        <w:t xml:space="preserve">), то есть пользователь не видит структуры, а оперирует только заданными для типов (доменов) операциями. Например, даже если мы присваиваем фотографии, пользователь делает это одной операцией, не задумываясь о том, как данные </w:t>
      </w:r>
      <w:proofErr w:type="spellStart"/>
      <w:r w:rsidRPr="00EC7318">
        <w:t>храняться</w:t>
      </w:r>
      <w:proofErr w:type="spellEnd"/>
      <w:r w:rsidRPr="00EC7318">
        <w:t>. являются атомарными</w:t>
      </w:r>
    </w:p>
    <w:p w14:paraId="27BFAA4A" w14:textId="77777777" w:rsidR="00A551CE" w:rsidRPr="00EC7318" w:rsidRDefault="00A551CE" w:rsidP="00EC7318">
      <w:r w:rsidRPr="00EC7318">
        <w:t>1НФ — первая нормальная форма: таблица находится в первой нормальной форме (1НФ) тогда и только тогда, когда ни одна из ее строк не содержит в любом своем поле более одного значения и ни одно из ее ключевых полей не пусто. Нормализация — процесс разбиения на разные подтаблицы, чтобы выполнить эти свойства. Например, таблица по отделам, где в каждом поле стоит список служащих — не нормализована, нормализована, если есть список служащих, и для каждого указан номер отдела. В реляционных базах данных допускаются только нормализованные отношения или отношения, представленные в первой нормальной форме.</w:t>
      </w:r>
    </w:p>
    <w:p w14:paraId="7EF4A7B4" w14:textId="77777777" w:rsidR="00A551CE" w:rsidRPr="00EC7318" w:rsidRDefault="00A551CE" w:rsidP="00EC7318">
      <w:r w:rsidRPr="00EC7318">
        <w:t>Внешний ключ — ссылка на другой кортеж, реализуемая указанием его уникального первичного ключа.</w:t>
      </w:r>
    </w:p>
    <w:p w14:paraId="0AD2A7E5" w14:textId="77777777" w:rsidR="00A551CE" w:rsidRPr="00EC7318" w:rsidRDefault="00A551CE" w:rsidP="00EC7318">
      <w:r w:rsidRPr="00EC7318">
        <w:t>Требование целостности сущности (</w:t>
      </w:r>
      <w:proofErr w:type="spellStart"/>
      <w:r w:rsidRPr="00EC7318">
        <w:t>entity</w:t>
      </w:r>
      <w:proofErr w:type="spellEnd"/>
      <w:r w:rsidRPr="00EC7318">
        <w:t xml:space="preserve"> </w:t>
      </w:r>
      <w:proofErr w:type="spellStart"/>
      <w:r w:rsidRPr="00EC7318">
        <w:t>integrity</w:t>
      </w:r>
      <w:proofErr w:type="spellEnd"/>
      <w:r w:rsidRPr="00EC7318">
        <w:t>): значение первичного ключа не может быть не определено. Что же такое не определено? Вводится NULL - неопределенное значение для любого типа данных. Для булевских вводится значение </w:t>
      </w:r>
      <w:proofErr w:type="spellStart"/>
      <w:r w:rsidRPr="00EC7318">
        <w:t>unknown</w:t>
      </w:r>
      <w:proofErr w:type="spellEnd"/>
      <w:r w:rsidRPr="00EC7318">
        <w:t>.</w:t>
      </w:r>
    </w:p>
    <w:p w14:paraId="4E7FA746" w14:textId="77777777" w:rsidR="00A551CE" w:rsidRPr="00EC7318" w:rsidRDefault="00A551CE" w:rsidP="00EC7318">
      <w:r w:rsidRPr="00EC7318">
        <w:t>Требование целостности по ссылкам (</w:t>
      </w:r>
      <w:proofErr w:type="spellStart"/>
      <w:r w:rsidRPr="00EC7318">
        <w:t>referential</w:t>
      </w:r>
      <w:proofErr w:type="spellEnd"/>
      <w:r w:rsidRPr="00EC7318">
        <w:t xml:space="preserve"> </w:t>
      </w:r>
      <w:proofErr w:type="spellStart"/>
      <w:r w:rsidRPr="00EC7318">
        <w:t>integrity</w:t>
      </w:r>
      <w:proofErr w:type="spellEnd"/>
      <w:r w:rsidRPr="00EC7318">
        <w:t>): требование целостности по ссылкам, или требование внешнего ключа состоит в том, что для каждого значения внешнего ключа, появляющегося в ссылающемся отношении, в отношении, на которое ведет ссылка, должен найтись кортеж с таким же значением первичного ключа, либо значение внешнего ключа должно быть неопределенным (т.е. ни на что не указывать).</w:t>
      </w:r>
    </w:p>
    <w:p w14:paraId="013262DB" w14:textId="050729AE" w:rsidR="00A551CE" w:rsidRPr="00EC7318" w:rsidRDefault="00A551CE" w:rsidP="00EC7318">
      <w:r w:rsidRPr="00EC7318">
        <w:t>Три подхода, для поддержания целостности по ссылкам. Первый подход заключается в том, что запрещается производить удаление кортежа, на который существуют ссылки (т.е. сначала нужно либо удалить ссылающиеся кортежи, либо соответствующим образом изменить значения их внешнего ключа). При втором подходе при удалении кортежа, на который имеются ссылки, во всех ссылающихся кортежах значение внешнего ключа автоматически становится неопределенным. Наконец, третий подход (каскадное удаление) состоит в том, что при удалении кортежа из отношения, на которое ведет ссылка, из ссылающегося отношения автоматически удаляются все ссылающиеся кортежи.</w:t>
      </w:r>
    </w:p>
    <w:p w14:paraId="0A1B57EA" w14:textId="77777777" w:rsidR="00A551CE" w:rsidRPr="00EC7318" w:rsidRDefault="00A551CE" w:rsidP="00EC7318"/>
    <w:p w14:paraId="2C5F2625" w14:textId="7F1C3379" w:rsidR="00A551CE" w:rsidRPr="00EC7318" w:rsidRDefault="00A551CE" w:rsidP="00EC7318">
      <w:r w:rsidRPr="00EC7318">
        <w:rPr>
          <w:highlight w:val="yellow"/>
        </w:rPr>
        <w:t>11.Реляционная алгебра Кодда. Перечислить все операции. Приоритет операций. Замкнутость реляционной алгебры.</w:t>
      </w:r>
    </w:p>
    <w:p w14:paraId="3F211B41" w14:textId="77777777" w:rsidR="00A551CE" w:rsidRPr="00EC7318" w:rsidRDefault="00A551CE" w:rsidP="00EC7318">
      <w:r w:rsidRPr="00EC7318">
        <w:t xml:space="preserve">Отношения, с которыми идет работа в реляционных БД, являются множествами. У Кодда появилась идея составить на них алгебру. Есть общие операции (теоретико-множественные), а есть специальные (реляционные операции). Везде вместо «отношение» </w:t>
      </w:r>
      <w:r w:rsidRPr="00EC7318">
        <w:sym w:font="Symbol" w:char="F0F3"/>
      </w:r>
      <w:r w:rsidRPr="00EC7318">
        <w:t xml:space="preserve"> «тело отношения» можно читать «таблица», так проще понять.</w:t>
      </w:r>
    </w:p>
    <w:p w14:paraId="741F5BA9" w14:textId="77777777" w:rsidR="00A551CE" w:rsidRPr="00EC7318" w:rsidRDefault="00A551CE" w:rsidP="00EC7318">
      <w:r w:rsidRPr="00EC7318">
        <w:t>В состав теоретико-множественных операций входят операции:</w:t>
      </w:r>
    </w:p>
    <w:p w14:paraId="720C546F" w14:textId="77777777" w:rsidR="00A551CE" w:rsidRPr="00EC7318" w:rsidRDefault="00A551CE" w:rsidP="00EC7318">
      <w:r w:rsidRPr="00EC7318">
        <w:t>Объединение (UNION) двух отношений с одинаковыми заголовками производится отношение, включающее все кортежи, которые входят хотя бы в одно из отношений-операндов (таблица из строк первой и второй таблицы).</w:t>
      </w:r>
    </w:p>
    <w:p w14:paraId="5E1011D8" w14:textId="77777777" w:rsidR="00A551CE" w:rsidRPr="00EC7318" w:rsidRDefault="00A551CE" w:rsidP="00EC7318">
      <w:r w:rsidRPr="00EC7318">
        <w:lastRenderedPageBreak/>
        <w:t>Пересечение (INTERSECT) двух отношений с одинаковыми заголовками производит отношение, включающее все кортежи, которые входят в оба отношения-операнда.</w:t>
      </w:r>
    </w:p>
    <w:p w14:paraId="29897E7C" w14:textId="77777777" w:rsidR="00A551CE" w:rsidRPr="00EC7318" w:rsidRDefault="00A551CE" w:rsidP="00EC7318">
      <w:r w:rsidRPr="00EC7318">
        <w:t>Разность (MINUS) двух отношений с одинаковыми заголовками, включает все кортежи, входящие в отношение-первый операнд, такие, что ни один из них не входит в отношение, которое является вторым операндом.</w:t>
      </w:r>
    </w:p>
    <w:p w14:paraId="1AC62DEC" w14:textId="77777777" w:rsidR="00A551CE" w:rsidRPr="00EC7318" w:rsidRDefault="00A551CE" w:rsidP="00EC7318">
      <w:r w:rsidRPr="00EC7318">
        <w:t>Декартово произведение (TIMES) двух отношений, пересечение заголовков которых пусто, производится отношение, кортежи которого производятся путем объединения кортежей первого и второго операндов (сливаются столбцы).</w:t>
      </w:r>
    </w:p>
    <w:p w14:paraId="3FDC662A" w14:textId="77777777" w:rsidR="00A551CE" w:rsidRPr="00EC7318" w:rsidRDefault="00A551CE" w:rsidP="00EC7318">
      <w:r w:rsidRPr="00EC7318">
        <w:t>Специальные реляционные операции включают:</w:t>
      </w:r>
    </w:p>
    <w:p w14:paraId="05483247" w14:textId="77777777" w:rsidR="00A551CE" w:rsidRPr="00EC7318" w:rsidRDefault="00A551CE" w:rsidP="00EC7318">
      <w:r w:rsidRPr="00EC7318">
        <w:t>Ограничение (WHERE) отношения по некоторому условию является отношение, включающее кортежи отношения-операнда, удовлетворяющее этому условию.</w:t>
      </w:r>
    </w:p>
    <w:p w14:paraId="3DBD792D" w14:textId="77777777" w:rsidR="00A551CE" w:rsidRPr="00EC7318" w:rsidRDefault="00A551CE" w:rsidP="00EC7318">
      <w:r w:rsidRPr="00EC7318">
        <w:t>Проекции (PROJECT) отношения на заданное подмножество множества его атрибутов производится отношение, кортежи которого являются соответствующими подмножествами кортежей отношения-операнда.</w:t>
      </w:r>
    </w:p>
    <w:p w14:paraId="28DE93B5" w14:textId="77777777" w:rsidR="00A551CE" w:rsidRPr="00EC7318" w:rsidRDefault="00A551CE" w:rsidP="00EC7318">
      <w:r w:rsidRPr="00EC7318">
        <w:t xml:space="preserve">Соединение (JOIN) двух отношений по некоторому условию образуется результирующее отношение, кортежи которого производятся путем объединения кортежей первого и второго отношений и удовлетворяют этому условию. Заметим также, что в практических реализациях соединение обычно не выполняется именно как ограничение </w:t>
      </w:r>
      <w:proofErr w:type="spellStart"/>
      <w:r w:rsidRPr="00EC7318">
        <w:t>декартого</w:t>
      </w:r>
      <w:proofErr w:type="spellEnd"/>
      <w:r w:rsidRPr="00EC7318">
        <w:t xml:space="preserve"> произведения. Имеются более эффективные алгоритмы, гарантирующие получение такого же результата.</w:t>
      </w:r>
    </w:p>
    <w:p w14:paraId="7DD550DB" w14:textId="77777777" w:rsidR="00A551CE" w:rsidRPr="00EC7318" w:rsidRDefault="00A551CE" w:rsidP="00EC7318">
      <w:r w:rsidRPr="00EC7318">
        <w:t>Реляционное деление (DIVIDE BY) имеет два операнда — бинарное и унарное отношения. Результирующее отношение состоит из унарных кортежей, включающих значения первого атрибута кортежей первого операнда таких, что множество значений второго атрибута (при фиксированном значении первого атрибута) включает множество значений второго операнда.</w:t>
      </w:r>
    </w:p>
    <w:p w14:paraId="7B8BD40C" w14:textId="77777777" w:rsidR="00A551CE" w:rsidRPr="00EC7318" w:rsidRDefault="00A551CE" w:rsidP="00EC7318">
      <w:r w:rsidRPr="00EC7318">
        <w:t>Дополнительно:</w:t>
      </w:r>
    </w:p>
    <w:p w14:paraId="3E52BF2E" w14:textId="77777777" w:rsidR="00A551CE" w:rsidRPr="00EC7318" w:rsidRDefault="00A551CE" w:rsidP="00EC7318">
      <w:r w:rsidRPr="00EC7318">
        <w:t>Переименование (RENAME) производит отношение, тело которого совпадает с телом операнда, но имена атрибутов изменены.</w:t>
      </w:r>
    </w:p>
    <w:p w14:paraId="077D1411" w14:textId="77777777" w:rsidR="00A551CE" w:rsidRPr="00EC7318" w:rsidRDefault="00A551CE" w:rsidP="00EC7318">
      <w:r w:rsidRPr="00EC7318">
        <w:t>Присваивание </w:t>
      </w:r>
      <w:proofErr w:type="gramStart"/>
      <w:r w:rsidRPr="00EC7318">
        <w:t>(:=</w:t>
      </w:r>
      <w:proofErr w:type="gramEnd"/>
      <w:r w:rsidRPr="00EC7318">
        <w:t>) позволяет сохранить результат вычисления реляционного выражения в существующем отношении БД.</w:t>
      </w:r>
    </w:p>
    <w:p w14:paraId="6477872C" w14:textId="77777777" w:rsidR="00A551CE" w:rsidRPr="00EC7318" w:rsidRDefault="00A551CE" w:rsidP="00EC7318">
      <w:r w:rsidRPr="00EC7318">
        <w:t>Приоритеты:</w:t>
      </w:r>
    </w:p>
    <w:p w14:paraId="58898943" w14:textId="0BB66489" w:rsidR="00A551CE" w:rsidRPr="00EC7318" w:rsidRDefault="00A551CE" w:rsidP="00EC7318">
      <w:r w:rsidRPr="00EC7318">
        <w:t>RENAME </w:t>
      </w:r>
      <w:r w:rsidRPr="00EC7318">
        <w:drawing>
          <wp:inline distT="0" distB="0" distL="0" distR="0" wp14:anchorId="36EC7AC2" wp14:editId="150569BE">
            <wp:extent cx="74930" cy="170815"/>
            <wp:effectExtent l="0" t="0" r="1270" b="635"/>
            <wp:docPr id="180289245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930" cy="170815"/>
                    </a:xfrm>
                    <a:prstGeom prst="rect">
                      <a:avLst/>
                    </a:prstGeom>
                    <a:noFill/>
                    <a:ln>
                      <a:noFill/>
                    </a:ln>
                  </pic:spPr>
                </pic:pic>
              </a:graphicData>
            </a:graphic>
          </wp:inline>
        </w:drawing>
      </w:r>
      <w:r w:rsidRPr="00EC7318">
        <w:t> WHERE = PROJECT </w:t>
      </w:r>
      <w:r w:rsidRPr="00EC7318">
        <w:drawing>
          <wp:inline distT="0" distB="0" distL="0" distR="0" wp14:anchorId="292E3E78" wp14:editId="156DDB92">
            <wp:extent cx="74930" cy="170815"/>
            <wp:effectExtent l="0" t="0" r="1270" b="635"/>
            <wp:docPr id="639051093"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930" cy="170815"/>
                    </a:xfrm>
                    <a:prstGeom prst="rect">
                      <a:avLst/>
                    </a:prstGeom>
                    <a:noFill/>
                    <a:ln>
                      <a:noFill/>
                    </a:ln>
                  </pic:spPr>
                </pic:pic>
              </a:graphicData>
            </a:graphic>
          </wp:inline>
        </w:drawing>
      </w:r>
      <w:r w:rsidRPr="00EC7318">
        <w:t> TIMES = JOIN = INTERSECT = DIVIDE BY </w:t>
      </w:r>
      <w:r w:rsidRPr="00EC7318">
        <w:drawing>
          <wp:inline distT="0" distB="0" distL="0" distR="0" wp14:anchorId="6E1F3AD6" wp14:editId="793310D5">
            <wp:extent cx="74930" cy="170815"/>
            <wp:effectExtent l="0" t="0" r="1270" b="635"/>
            <wp:docPr id="1348637399"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930" cy="170815"/>
                    </a:xfrm>
                    <a:prstGeom prst="rect">
                      <a:avLst/>
                    </a:prstGeom>
                    <a:noFill/>
                    <a:ln>
                      <a:noFill/>
                    </a:ln>
                  </pic:spPr>
                </pic:pic>
              </a:graphicData>
            </a:graphic>
          </wp:inline>
        </w:drawing>
      </w:r>
      <w:r w:rsidRPr="00EC7318">
        <w:t> UNION = MINUS Алгебра не является замкнутой в математическом смысле (например, TIMES в случае одинаковых заголовков не является отношением). Но применение операции RENAME позволяет использовать алгебру Кодда почти как замкнутую алгебру.</w:t>
      </w:r>
    </w:p>
    <w:p w14:paraId="2F63A6DC" w14:textId="77777777" w:rsidR="00A551CE" w:rsidRPr="00EC7318" w:rsidRDefault="00A551CE" w:rsidP="00EC7318">
      <w:r w:rsidRPr="00EC7318">
        <w:t xml:space="preserve">Реляционное деление: объяснение для людей. Пусть заданы два отношения - A с заголовком {a1, a2, ..., </w:t>
      </w:r>
      <w:proofErr w:type="spellStart"/>
      <w:r w:rsidRPr="00EC7318">
        <w:t>an</w:t>
      </w:r>
      <w:proofErr w:type="spellEnd"/>
      <w:r w:rsidRPr="00EC7318">
        <w:t xml:space="preserve">, b1, b2, ..., </w:t>
      </w:r>
      <w:proofErr w:type="spellStart"/>
      <w:r w:rsidRPr="00EC7318">
        <w:t>bm</w:t>
      </w:r>
      <w:proofErr w:type="spellEnd"/>
      <w:r w:rsidRPr="00EC7318">
        <w:t xml:space="preserve">} и B с заголовком {b1, b2, ..., </w:t>
      </w:r>
      <w:proofErr w:type="spellStart"/>
      <w:r w:rsidRPr="00EC7318">
        <w:t>bm</w:t>
      </w:r>
      <w:proofErr w:type="spellEnd"/>
      <w:r w:rsidRPr="00EC7318">
        <w:t xml:space="preserve">}. Будем считать, что атрибут </w:t>
      </w:r>
      <w:proofErr w:type="spellStart"/>
      <w:r w:rsidRPr="00EC7318">
        <w:t>bi</w:t>
      </w:r>
      <w:proofErr w:type="spellEnd"/>
      <w:r w:rsidRPr="00EC7318">
        <w:t xml:space="preserve"> отношения A и атрибут </w:t>
      </w:r>
      <w:proofErr w:type="spellStart"/>
      <w:r w:rsidRPr="00EC7318">
        <w:t>bi</w:t>
      </w:r>
      <w:proofErr w:type="spellEnd"/>
      <w:r w:rsidRPr="00EC7318">
        <w:t> отношения B не только обладают одним и тем же именем, но и определены на одном и том же домене. Назовем множество атрибутов {</w:t>
      </w:r>
      <w:proofErr w:type="spellStart"/>
      <w:r w:rsidRPr="00EC7318">
        <w:t>aj</w:t>
      </w:r>
      <w:proofErr w:type="spellEnd"/>
      <w:r w:rsidRPr="00EC7318">
        <w:t>} составным атрибутом a, а множество атрибутов {</w:t>
      </w:r>
      <w:proofErr w:type="spellStart"/>
      <w:r w:rsidRPr="00EC7318">
        <w:t>bj</w:t>
      </w:r>
      <w:proofErr w:type="spellEnd"/>
      <w:r w:rsidRPr="00EC7318">
        <w:t>} - составным атрибутом b. После этого будем говорить о реляционном делении бинарного отношения A(</w:t>
      </w:r>
      <w:proofErr w:type="spellStart"/>
      <w:proofErr w:type="gramStart"/>
      <w:r w:rsidRPr="00EC7318">
        <w:t>a,b</w:t>
      </w:r>
      <w:proofErr w:type="spellEnd"/>
      <w:proofErr w:type="gramEnd"/>
      <w:r w:rsidRPr="00EC7318">
        <w:t>) на унарное отношение B(b).</w:t>
      </w:r>
    </w:p>
    <w:p w14:paraId="1D04FF65" w14:textId="77777777" w:rsidR="00A551CE" w:rsidRPr="00EC7318" w:rsidRDefault="00A551CE" w:rsidP="00EC7318">
      <w:r w:rsidRPr="00EC7318">
        <w:t>Результатом деления A на B является унарное отношение C(a), состоящее из кортежей v таких, что в отношении A имеются кортежи &lt;v, w&gt; такие, что множество значений {w} включает множество значений атрибута b в отношении B.</w:t>
      </w:r>
    </w:p>
    <w:p w14:paraId="63C68561" w14:textId="77777777" w:rsidR="00A551CE" w:rsidRPr="00EC7318" w:rsidRDefault="00A551CE" w:rsidP="00EC7318">
      <w:r w:rsidRPr="00EC7318">
        <w:lastRenderedPageBreak/>
        <w:t xml:space="preserve">Предположим, что в базе данных сотрудников поддерживаются два отношения: СОТРУДНИКИ </w:t>
      </w:r>
      <w:proofErr w:type="gramStart"/>
      <w:r w:rsidRPr="00EC7318">
        <w:t>( ИМЯ</w:t>
      </w:r>
      <w:proofErr w:type="gramEnd"/>
      <w:r w:rsidRPr="00EC7318">
        <w:t>, ОТД_НОМЕР ) и ИМЕНА ( ИМЯ ), причем унарное отношение ИМЕНА содержит все фамилии, которыми обладают сотрудники организации. Тогда после выполнения операции реляционного деления отношения СОТРУДНИКИ на отношение ИМЕНА будет получено унарное отношение, содержащее номера отделов, сотрудники которых обладают всеми возможными в этой организации именами.</w:t>
      </w:r>
    </w:p>
    <w:p w14:paraId="1BD097E0" w14:textId="1524174E" w:rsidR="00A551CE" w:rsidRPr="00EC7318" w:rsidRDefault="00A551CE" w:rsidP="00EC7318">
      <w:r w:rsidRPr="00EC7318">
        <w:rPr>
          <w:highlight w:val="yellow"/>
        </w:rPr>
        <w:t>12.Реляционная алгебра Кодда. Теоретико-множественные операции. Совместимость отношений по объединению и по расширенному декартовому произведению.</w:t>
      </w:r>
    </w:p>
    <w:p w14:paraId="661E2A94" w14:textId="3A1E07D7" w:rsidR="00A551CE" w:rsidRPr="00EC7318" w:rsidRDefault="00A551CE" w:rsidP="00EC7318">
      <w:r w:rsidRPr="00EC7318">
        <w:t xml:space="preserve">Теоретико-множественные операции: объединение (UNION), пересечение (INTERSECT), разность (MINUS) и декартово произведение (TIMES). Два отношения совместимы по объединению в том и только в том случае, когда обладают одинаковыми заголовками (схемами </w:t>
      </w:r>
      <w:proofErr w:type="gramStart"/>
      <w:r w:rsidRPr="00EC7318">
        <w:t>отношений )</w:t>
      </w:r>
      <w:proofErr w:type="gramEnd"/>
      <w:r w:rsidRPr="00EC7318">
        <w:t>. Более точно, это означает, что в заголовках обоих отношений содержится один и тот же набор имен атрибутов, и одноименные атрибуты определены на одном и том же домене. Тогда к ним можно применять объединение и получить правильное отношение. Иначе – нет. Но если типы одни и те же, а только названия полей отличаются, то можно применить RENAME.</w:t>
      </w:r>
    </w:p>
    <w:p w14:paraId="2E544F73" w14:textId="77777777" w:rsidR="00A551CE" w:rsidRPr="00EC7318" w:rsidRDefault="00A551CE" w:rsidP="00EC7318">
      <w:r w:rsidRPr="00EC7318">
        <w:t>Два отношения совместимы по взятию расширенного декартова произведения в том и только в том случае, если пересечение множеств имен атрибутов, взятых из их схем отношений, пусто. Любые два отношения всегда могут стать совместимыми по взятию декартова произведения, если применить операцию переименования к одному из этих отношений.</w:t>
      </w:r>
    </w:p>
    <w:p w14:paraId="4DB72608" w14:textId="2E2F3646" w:rsidR="00494F3D" w:rsidRPr="00EC7318" w:rsidRDefault="00494F3D" w:rsidP="00EC7318">
      <w:r w:rsidRPr="00EC7318">
        <w:rPr>
          <w:highlight w:val="yellow"/>
        </w:rPr>
        <w:t>13.Реляционная алгебра Кодда. Специальные реляционные операции.</w:t>
      </w:r>
    </w:p>
    <w:p w14:paraId="59E19190" w14:textId="77777777" w:rsidR="00494F3D" w:rsidRPr="00EC7318" w:rsidRDefault="00494F3D" w:rsidP="00EC7318">
      <w:r w:rsidRPr="00EC7318">
        <w:t>Подробнее — вопрос 7. Ограничение, пример: СЛУЖАЩИЕ_В_ПРОЕКТЕ_1 WHERE (СЛУ_</w:t>
      </w:r>
      <w:proofErr w:type="gramStart"/>
      <w:r w:rsidRPr="00EC7318">
        <w:t>ЗАРП &gt;</w:t>
      </w:r>
      <w:proofErr w:type="gramEnd"/>
      <w:r w:rsidRPr="00EC7318">
        <w:t xml:space="preserve"> 20000.00 AND (СЛУ_ОТД_НОМ = 310 OR СЛУ_ОТД_НОМ = 315)).</w:t>
      </w:r>
    </w:p>
    <w:p w14:paraId="3D9A2CE9" w14:textId="77777777" w:rsidR="00494F3D" w:rsidRPr="00EC7318" w:rsidRDefault="00494F3D" w:rsidP="00EC7318">
      <w:r w:rsidRPr="00EC7318">
        <w:t>Проекция (возвращает не всю таблицу (отношение), а только часть ее): PROJECT СЛУЖАЩИЕ_В_ПРОЕКТЕ_1 {СЛУ_ОТД_НОМ} – вернет отношение с одним полем «СЛУ_ОТД_НОМ».</w:t>
      </w:r>
    </w:p>
    <w:p w14:paraId="5EB9BA30" w14:textId="77777777" w:rsidR="00494F3D" w:rsidRPr="00EC7318" w:rsidRDefault="00494F3D" w:rsidP="00EC7318">
      <w:r w:rsidRPr="00EC7318">
        <w:t>Соединение: берем два отношения, строим их декартово произведение, к нему применяем условие. Пример: СЛУЖАЩИЕ JOIN ПРОЕКТЫ WHERE (СЛУ_</w:t>
      </w:r>
      <w:proofErr w:type="gramStart"/>
      <w:r w:rsidRPr="00EC7318">
        <w:t>ЗАРП &gt;</w:t>
      </w:r>
      <w:proofErr w:type="gramEnd"/>
      <w:r w:rsidRPr="00EC7318">
        <w:t xml:space="preserve"> ПРО_ЗАРП). В результате будут поля из таблицы СЛУЖАЩИЕ и ПРОЕКТЫ, и строки, которые удовлетворяют условию.</w:t>
      </w:r>
    </w:p>
    <w:p w14:paraId="1628B196" w14:textId="77777777" w:rsidR="00494F3D" w:rsidRPr="00EC7318" w:rsidRDefault="00494F3D" w:rsidP="00EC7318">
      <w:r w:rsidRPr="00EC7318">
        <w:t xml:space="preserve">Реляционное деление: есть два отношения, в них есть пересекающиеся поля в заголовке (например, отношение СЛУЖАЩИЕ и </w:t>
      </w:r>
      <w:proofErr w:type="gramStart"/>
      <w:r w:rsidRPr="00EC7318">
        <w:t>ПРОЕКТЫ</w:t>
      </w:r>
      <w:proofErr w:type="gramEnd"/>
      <w:r w:rsidRPr="00EC7318">
        <w:t xml:space="preserve"> и домен НОМЕРА_ПРОЕКТОВ). В результате СЛУЖАЩИЕ DIVIDE BY НОМЕРА_ПРОЕКТОВ получим тех служащих, которые участвуют в перечисленных проектах (1 или 2).</w:t>
      </w:r>
    </w:p>
    <w:p w14:paraId="32317B6B" w14:textId="3DB97C01" w:rsidR="00494F3D" w:rsidRPr="00EC7318" w:rsidRDefault="00494F3D" w:rsidP="00EC7318">
      <w:r w:rsidRPr="00EC7318">
        <w:drawing>
          <wp:inline distT="0" distB="0" distL="0" distR="0" wp14:anchorId="3F772C0C" wp14:editId="12FE3810">
            <wp:extent cx="4074160" cy="1972310"/>
            <wp:effectExtent l="0" t="0" r="2540" b="8890"/>
            <wp:docPr id="271259499"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4160" cy="1972310"/>
                    </a:xfrm>
                    <a:prstGeom prst="rect">
                      <a:avLst/>
                    </a:prstGeom>
                    <a:noFill/>
                    <a:ln>
                      <a:noFill/>
                    </a:ln>
                  </pic:spPr>
                </pic:pic>
              </a:graphicData>
            </a:graphic>
          </wp:inline>
        </w:drawing>
      </w:r>
    </w:p>
    <w:p w14:paraId="3551792C" w14:textId="77777777" w:rsidR="001D2844" w:rsidRDefault="001D2844" w:rsidP="00EC7318">
      <w:pPr>
        <w:rPr>
          <w:highlight w:val="yellow"/>
        </w:rPr>
      </w:pPr>
    </w:p>
    <w:p w14:paraId="1BE57A22" w14:textId="77777777" w:rsidR="001D2844" w:rsidRDefault="001D2844" w:rsidP="00EC7318">
      <w:pPr>
        <w:rPr>
          <w:highlight w:val="yellow"/>
        </w:rPr>
      </w:pPr>
    </w:p>
    <w:p w14:paraId="5F341B89" w14:textId="11A256B8" w:rsidR="00494F3D" w:rsidRPr="00EC7318" w:rsidRDefault="00494F3D" w:rsidP="00EC7318">
      <w:r w:rsidRPr="00EC7318">
        <w:rPr>
          <w:highlight w:val="yellow"/>
        </w:rPr>
        <w:lastRenderedPageBreak/>
        <w:t>14. Реляционная алгебра А. Базовые операции подробно с примерами.</w:t>
      </w:r>
    </w:p>
    <w:p w14:paraId="68E0CE4D" w14:textId="77777777" w:rsidR="00494F3D" w:rsidRPr="00EC7318" w:rsidRDefault="00494F3D" w:rsidP="00EC7318">
      <w:r w:rsidRPr="00EC7318">
        <w:t xml:space="preserve">Идеи Кодда были переработаны несколько лет тому назад </w:t>
      </w:r>
      <w:proofErr w:type="spellStart"/>
      <w:r w:rsidRPr="00EC7318">
        <w:t>Дейтом</w:t>
      </w:r>
      <w:proofErr w:type="spellEnd"/>
      <w:r w:rsidRPr="00EC7318">
        <w:t xml:space="preserve"> и </w:t>
      </w:r>
      <w:proofErr w:type="spellStart"/>
      <w:r w:rsidRPr="00EC7318">
        <w:t>Дарвеном</w:t>
      </w:r>
      <w:proofErr w:type="spellEnd"/>
      <w:r w:rsidRPr="00EC7318">
        <w:t xml:space="preserve"> и была предложены новая алгебра А (притом этот алгебра в математическом смысле).</w:t>
      </w:r>
    </w:p>
    <w:p w14:paraId="13573FCF" w14:textId="77777777" w:rsidR="00494F3D" w:rsidRPr="00EC7318" w:rsidRDefault="00494F3D" w:rsidP="00EC7318">
      <w:r w:rsidRPr="00EC7318">
        <w:t>Небольшое повторение. Пусть r — отношение, A — имя атрибута отношения r, T — имя соответствующего типа (т. е. типа или домена атрибута A), v — значение типа T. Тогда:</w:t>
      </w:r>
    </w:p>
    <w:p w14:paraId="1537A7E4" w14:textId="77777777" w:rsidR="00494F3D" w:rsidRPr="00EC7318" w:rsidRDefault="00494F3D" w:rsidP="00EC7318">
      <w:r w:rsidRPr="00EC7318">
        <w:t>заголовком </w:t>
      </w:r>
      <w:proofErr w:type="spellStart"/>
      <w:r w:rsidRPr="00EC7318">
        <w:t>Hr</w:t>
      </w:r>
      <w:proofErr w:type="spellEnd"/>
      <w:r w:rsidRPr="00EC7318">
        <w:t> отношения r называется множество атрибутов, т.е. упорядоченных пар вида &lt;A, T&gt;. По определению никакие два атрибута в этом множестве не могут содержать одно и то же имя атрибута A;</w:t>
      </w:r>
    </w:p>
    <w:p w14:paraId="13309871" w14:textId="77777777" w:rsidR="00494F3D" w:rsidRPr="00EC7318" w:rsidRDefault="00494F3D" w:rsidP="00EC7318">
      <w:r w:rsidRPr="00EC7318">
        <w:t>кортеж </w:t>
      </w:r>
      <w:proofErr w:type="spellStart"/>
      <w:r w:rsidRPr="00EC7318">
        <w:t>tr</w:t>
      </w:r>
      <w:proofErr w:type="spellEnd"/>
      <w:r w:rsidRPr="00EC7318">
        <w:t>, соответствующий заголовку </w:t>
      </w:r>
      <w:proofErr w:type="spellStart"/>
      <w:r w:rsidRPr="00EC7318">
        <w:t>Hr</w:t>
      </w:r>
      <w:proofErr w:type="spellEnd"/>
      <w:r w:rsidRPr="00EC7318">
        <w:t>, — это множество упорядоченных триплетов вида &lt;A, T, v&gt;, по одному такому триплету для каждого атрибута в </w:t>
      </w:r>
      <w:proofErr w:type="spellStart"/>
      <w:r w:rsidRPr="00EC7318">
        <w:t>Hr</w:t>
      </w:r>
      <w:proofErr w:type="spellEnd"/>
      <w:r w:rsidRPr="00EC7318">
        <w:t>;</w:t>
      </w:r>
    </w:p>
    <w:p w14:paraId="4A54ECE2" w14:textId="77777777" w:rsidR="00494F3D" w:rsidRPr="00EC7318" w:rsidRDefault="00494F3D" w:rsidP="00EC7318">
      <w:r w:rsidRPr="00EC7318">
        <w:t>тело </w:t>
      </w:r>
      <w:proofErr w:type="spellStart"/>
      <w:r w:rsidRPr="00EC7318">
        <w:t>Br</w:t>
      </w:r>
      <w:proofErr w:type="spellEnd"/>
      <w:r w:rsidRPr="00EC7318">
        <w:t> отношения </w:t>
      </w:r>
      <w:proofErr w:type="gramStart"/>
      <w:r w:rsidRPr="00EC7318">
        <w:t>r  —</w:t>
      </w:r>
      <w:proofErr w:type="gramEnd"/>
      <w:r w:rsidRPr="00EC7318">
        <w:t xml:space="preserve"> это множество кортежей </w:t>
      </w:r>
      <w:proofErr w:type="spellStart"/>
      <w:r w:rsidRPr="00EC7318">
        <w:t>tr</w:t>
      </w:r>
      <w:proofErr w:type="spellEnd"/>
      <w:r w:rsidRPr="00EC7318">
        <w:t>. Заметим, что (в общем случае) могут существовать такие кортежи </w:t>
      </w:r>
      <w:proofErr w:type="spellStart"/>
      <w:r w:rsidRPr="00EC7318">
        <w:t>tr</w:t>
      </w:r>
      <w:proofErr w:type="spellEnd"/>
      <w:r w:rsidRPr="00EC7318">
        <w:t>, которые соответствуют </w:t>
      </w:r>
      <w:proofErr w:type="spellStart"/>
      <w:r w:rsidRPr="00EC7318">
        <w:t>Hr</w:t>
      </w:r>
      <w:proofErr w:type="spellEnd"/>
      <w:r w:rsidRPr="00EC7318">
        <w:t>, но не входят в </w:t>
      </w:r>
      <w:proofErr w:type="spellStart"/>
      <w:r w:rsidRPr="00EC7318">
        <w:t>Br</w:t>
      </w:r>
      <w:proofErr w:type="spellEnd"/>
      <w:r w:rsidRPr="00EC7318">
        <w:t>.</w:t>
      </w:r>
    </w:p>
    <w:p w14:paraId="37107F08" w14:textId="77777777" w:rsidR="00494F3D" w:rsidRPr="00EC7318" w:rsidRDefault="00494F3D" w:rsidP="00EC7318">
      <w:r w:rsidRPr="00EC7318">
        <w:t>Заметим, что заголовок — это множество (упорядоченных пар вида &lt;A, T&gt;), тело — это множество (кортежей </w:t>
      </w:r>
      <w:proofErr w:type="spellStart"/>
      <w:r w:rsidRPr="00EC7318">
        <w:t>tr</w:t>
      </w:r>
      <w:proofErr w:type="spellEnd"/>
      <w:r w:rsidRPr="00EC7318">
        <w:t>), и кортеж — это множество (упорядоченных триплетов вида &lt;A, T, v&gt;). Элемент заголовка — это атрибут (т. е. упорядоченная пара вида &lt;</w:t>
      </w:r>
      <w:proofErr w:type="gramStart"/>
      <w:r w:rsidRPr="00EC7318">
        <w:t>A,T</w:t>
      </w:r>
      <w:proofErr w:type="gramEnd"/>
      <w:r w:rsidRPr="00EC7318">
        <w:t>&gt;); элемент тела — это кортеж; элемент кортежа — это упорядоченный триплет вида &lt;A, T, v&gt;. Любое подмножество заголовка — это заголовок, любое подмножество тела — это тело, и любое подмножество кортежа — это кортеж.</w:t>
      </w:r>
    </w:p>
    <w:p w14:paraId="0EE62316" w14:textId="77777777" w:rsidR="00494F3D" w:rsidRPr="00EC7318" w:rsidRDefault="00494F3D" w:rsidP="00EC7318">
      <w:r w:rsidRPr="00EC7318">
        <w:t xml:space="preserve">Операции указываем в угловых скобках, чтобы не путать с операциями алгебры логики. Во всех формальных спецификациях </w:t>
      </w:r>
      <w:proofErr w:type="spellStart"/>
      <w:r w:rsidRPr="00EC7318">
        <w:t>exists</w:t>
      </w:r>
      <w:proofErr w:type="spellEnd"/>
      <w:r w:rsidRPr="00EC7318">
        <w:t xml:space="preserve"> обозначает квантор существования; </w:t>
      </w:r>
      <w:proofErr w:type="spellStart"/>
      <w:r w:rsidRPr="00EC7318">
        <w:t>exists</w:t>
      </w:r>
      <w:proofErr w:type="spellEnd"/>
      <w:r w:rsidRPr="00EC7318">
        <w:t xml:space="preserve"> </w:t>
      </w:r>
      <w:proofErr w:type="spellStart"/>
      <w:r w:rsidRPr="00EC7318">
        <w:t>tr</w:t>
      </w:r>
      <w:proofErr w:type="spellEnd"/>
      <w:r w:rsidRPr="00EC7318">
        <w:t xml:space="preserve"> означает «существует такой </w:t>
      </w:r>
      <w:proofErr w:type="spellStart"/>
      <w:r w:rsidRPr="00EC7318">
        <w:t>tr</w:t>
      </w:r>
      <w:proofErr w:type="spellEnd"/>
      <w:r w:rsidRPr="00EC7318">
        <w:t>, что».</w:t>
      </w:r>
    </w:p>
    <w:p w14:paraId="2DDCB9EB" w14:textId="77777777" w:rsidR="00494F3D" w:rsidRPr="00EC7318" w:rsidRDefault="00494F3D" w:rsidP="00EC7318">
      <w:r w:rsidRPr="00EC7318">
        <w:t>1) Реляционное дополнение. Пусть s обозначает результат операции &lt;NOT&gt; r. Тогда:</w:t>
      </w:r>
    </w:p>
    <w:p w14:paraId="07D52552" w14:textId="77777777" w:rsidR="00494F3D" w:rsidRPr="00EC7318" w:rsidRDefault="00494F3D" w:rsidP="00EC7318">
      <w:proofErr w:type="spellStart"/>
      <w:r w:rsidRPr="00EC7318">
        <w:t>Hs</w:t>
      </w:r>
      <w:proofErr w:type="spellEnd"/>
      <w:r w:rsidRPr="00EC7318">
        <w:t xml:space="preserve"> = </w:t>
      </w:r>
      <w:proofErr w:type="spellStart"/>
      <w:r w:rsidRPr="00EC7318">
        <w:t>Hr</w:t>
      </w:r>
      <w:proofErr w:type="spellEnd"/>
      <w:r w:rsidRPr="00EC7318">
        <w:t> (заголовок результата совпадает с заголовком операнда);</w:t>
      </w:r>
    </w:p>
    <w:p w14:paraId="17057011" w14:textId="775A7C10" w:rsidR="00494F3D" w:rsidRPr="00EC7318" w:rsidRDefault="00494F3D" w:rsidP="00EC7318">
      <w:proofErr w:type="spellStart"/>
      <w:r w:rsidRPr="00EC7318">
        <w:t>Bs</w:t>
      </w:r>
      <w:proofErr w:type="spellEnd"/>
      <w:r w:rsidRPr="00EC7318">
        <w:t> = {</w:t>
      </w:r>
      <w:proofErr w:type="spellStart"/>
      <w:proofErr w:type="gramStart"/>
      <w:r w:rsidRPr="00EC7318">
        <w:t>ts</w:t>
      </w:r>
      <w:proofErr w:type="spellEnd"/>
      <w:r w:rsidRPr="00EC7318">
        <w:t> :</w:t>
      </w:r>
      <w:proofErr w:type="gramEnd"/>
      <w:r w:rsidRPr="00EC7318">
        <w:t xml:space="preserve"> </w:t>
      </w:r>
      <w:proofErr w:type="spellStart"/>
      <w:r w:rsidRPr="00EC7318">
        <w:t>exists</w:t>
      </w:r>
      <w:proofErr w:type="spellEnd"/>
      <w:r w:rsidRPr="00EC7318">
        <w:t xml:space="preserve"> </w:t>
      </w:r>
      <w:proofErr w:type="spellStart"/>
      <w:r w:rsidRPr="00EC7318">
        <w:t>tr</w:t>
      </w:r>
      <w:proofErr w:type="spellEnd"/>
      <w:r w:rsidRPr="00EC7318">
        <w:t> (</w:t>
      </w:r>
      <w:proofErr w:type="spellStart"/>
      <w:r w:rsidRPr="00EC7318">
        <w:t>tr</w:t>
      </w:r>
      <w:proofErr w:type="spellEnd"/>
      <w:r w:rsidRPr="00EC7318">
        <w:t> </w:t>
      </w:r>
      <w:r w:rsidRPr="00EC7318">
        <w:drawing>
          <wp:inline distT="0" distB="0" distL="0" distR="0" wp14:anchorId="05ED9793" wp14:editId="0744D98C">
            <wp:extent cx="74930" cy="170815"/>
            <wp:effectExtent l="0" t="0" r="1270" b="635"/>
            <wp:docPr id="1003186353"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4930" cy="170815"/>
                    </a:xfrm>
                    <a:prstGeom prst="rect">
                      <a:avLst/>
                    </a:prstGeom>
                    <a:noFill/>
                    <a:ln>
                      <a:noFill/>
                    </a:ln>
                  </pic:spPr>
                </pic:pic>
              </a:graphicData>
            </a:graphic>
          </wp:inline>
        </w:drawing>
      </w:r>
      <w:r w:rsidRPr="00EC7318">
        <w:t> </w:t>
      </w:r>
      <w:proofErr w:type="spellStart"/>
      <w:r w:rsidRPr="00EC7318">
        <w:t>Br</w:t>
      </w:r>
      <w:proofErr w:type="spellEnd"/>
      <w:r w:rsidRPr="00EC7318">
        <w:t> </w:t>
      </w:r>
      <w:proofErr w:type="spellStart"/>
      <w:r w:rsidRPr="00EC7318">
        <w:t>and</w:t>
      </w:r>
      <w:proofErr w:type="spellEnd"/>
      <w:r w:rsidRPr="00EC7318">
        <w:t xml:space="preserve"> </w:t>
      </w:r>
      <w:proofErr w:type="spellStart"/>
      <w:r w:rsidRPr="00EC7318">
        <w:t>ts</w:t>
      </w:r>
      <w:proofErr w:type="spellEnd"/>
      <w:r w:rsidRPr="00EC7318">
        <w:t xml:space="preserve"> = </w:t>
      </w:r>
      <w:proofErr w:type="spellStart"/>
      <w:r w:rsidRPr="00EC7318">
        <w:t>tr</w:t>
      </w:r>
      <w:proofErr w:type="spellEnd"/>
      <w:r w:rsidRPr="00EC7318">
        <w:t>) } (в тело результата входят все кортежи, соответствующие заголовку и не входящие в тело операнда).</w:t>
      </w:r>
    </w:p>
    <w:p w14:paraId="46A8F545" w14:textId="71838C5D" w:rsidR="00494F3D" w:rsidRPr="00EC7318" w:rsidRDefault="00494F3D" w:rsidP="00EC7318">
      <w:r w:rsidRPr="00EC7318">
        <w:t>Чтобы привести пример использования операции &lt;NOT&gt;, предположим, что в состав домена ДОПУСТИМЫЕ_НОМЕРА_ПРОЕКТОВ, на котором определен атрибут ПРО_НОМ отношения НОМЕРА_ПРОЕКТОВ с рисунка слева, входит всего пять значений {1, 2, 3, 4, 5}. Тогда результат операции &lt;NOT&gt; НОМЕРА_ПРОЕКТОВ будет таким, как показано на рисунке справа. </w:t>
      </w:r>
      <w:r w:rsidRPr="00EC7318">
        <w:drawing>
          <wp:inline distT="0" distB="0" distL="0" distR="0" wp14:anchorId="06DC96EE" wp14:editId="3FAD2C26">
            <wp:extent cx="4074160" cy="1132840"/>
            <wp:effectExtent l="0" t="0" r="2540" b="0"/>
            <wp:docPr id="15546879"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4160" cy="1132840"/>
                    </a:xfrm>
                    <a:prstGeom prst="rect">
                      <a:avLst/>
                    </a:prstGeom>
                    <a:noFill/>
                    <a:ln>
                      <a:noFill/>
                    </a:ln>
                  </pic:spPr>
                </pic:pic>
              </a:graphicData>
            </a:graphic>
          </wp:inline>
        </w:drawing>
      </w:r>
    </w:p>
    <w:p w14:paraId="5AD641A4" w14:textId="45EA6157" w:rsidR="00494F3D" w:rsidRPr="00EC7318" w:rsidRDefault="00494F3D" w:rsidP="00EC7318">
      <w:r w:rsidRPr="00EC7318">
        <w:t>2) Удаление атрибута. Пусть s обозначает результат операции r &lt;REMOVE&gt; A. Для обеспечения возможности выполнения операции требуется, чтобы существовал некоторый тип (или домен) T такой, что &lt;A, T&gt; </w:t>
      </w:r>
      <w:r w:rsidRPr="00EC7318">
        <w:drawing>
          <wp:inline distT="0" distB="0" distL="0" distR="0" wp14:anchorId="5796E899" wp14:editId="2D342E8B">
            <wp:extent cx="74930" cy="170815"/>
            <wp:effectExtent l="0" t="0" r="1270" b="635"/>
            <wp:docPr id="47152987"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930" cy="170815"/>
                    </a:xfrm>
                    <a:prstGeom prst="rect">
                      <a:avLst/>
                    </a:prstGeom>
                    <a:noFill/>
                    <a:ln>
                      <a:noFill/>
                    </a:ln>
                  </pic:spPr>
                </pic:pic>
              </a:graphicData>
            </a:graphic>
          </wp:inline>
        </w:drawing>
      </w:r>
      <w:r w:rsidRPr="00EC7318">
        <w:t> </w:t>
      </w:r>
      <w:proofErr w:type="spellStart"/>
      <w:r w:rsidRPr="00EC7318">
        <w:t>Hr</w:t>
      </w:r>
      <w:proofErr w:type="spellEnd"/>
      <w:r w:rsidRPr="00EC7318">
        <w:t> (т. е. в состав заголовка отношения r должен входить атрибут A). Тогда:</w:t>
      </w:r>
    </w:p>
    <w:p w14:paraId="68A107CB" w14:textId="77777777" w:rsidR="00494F3D" w:rsidRPr="00EC7318" w:rsidRDefault="00494F3D" w:rsidP="00EC7318">
      <w:proofErr w:type="spellStart"/>
      <w:r w:rsidRPr="00EC7318">
        <w:t>Hs</w:t>
      </w:r>
      <w:proofErr w:type="spellEnd"/>
      <w:r w:rsidRPr="00EC7318">
        <w:t xml:space="preserve"> = </w:t>
      </w:r>
      <w:proofErr w:type="spellStart"/>
      <w:r w:rsidRPr="00EC7318">
        <w:t>Hr</w:t>
      </w:r>
      <w:proofErr w:type="spellEnd"/>
      <w:r w:rsidRPr="00EC7318">
        <w:t> </w:t>
      </w:r>
      <w:proofErr w:type="spellStart"/>
      <w:r w:rsidRPr="00EC7318">
        <w:t>minus</w:t>
      </w:r>
      <w:proofErr w:type="spellEnd"/>
      <w:r w:rsidRPr="00EC7318">
        <w:t xml:space="preserve"> {&lt;A, T&gt;}, т. е. заголовок результата получается из заголовка операнда изъятием атрибута A;</w:t>
      </w:r>
    </w:p>
    <w:p w14:paraId="04B4E113" w14:textId="38FEA0D6" w:rsidR="00494F3D" w:rsidRPr="00EC7318" w:rsidRDefault="00494F3D" w:rsidP="00EC7318">
      <w:proofErr w:type="spellStart"/>
      <w:r w:rsidRPr="00EC7318">
        <w:lastRenderedPageBreak/>
        <w:t>Bs</w:t>
      </w:r>
      <w:proofErr w:type="spellEnd"/>
      <w:r w:rsidRPr="00EC7318">
        <w:t> = {</w:t>
      </w:r>
      <w:proofErr w:type="spellStart"/>
      <w:proofErr w:type="gramStart"/>
      <w:r w:rsidRPr="00EC7318">
        <w:t>ts</w:t>
      </w:r>
      <w:proofErr w:type="spellEnd"/>
      <w:r w:rsidRPr="00EC7318">
        <w:t> :</w:t>
      </w:r>
      <w:proofErr w:type="gramEnd"/>
      <w:r w:rsidRPr="00EC7318">
        <w:t xml:space="preserve"> </w:t>
      </w:r>
      <w:proofErr w:type="spellStart"/>
      <w:r w:rsidRPr="00EC7318">
        <w:t>exists</w:t>
      </w:r>
      <w:proofErr w:type="spellEnd"/>
      <w:r w:rsidRPr="00EC7318">
        <w:t xml:space="preserve"> </w:t>
      </w:r>
      <w:proofErr w:type="spellStart"/>
      <w:r w:rsidRPr="00EC7318">
        <w:t>tr</w:t>
      </w:r>
      <w:proofErr w:type="spellEnd"/>
      <w:r w:rsidRPr="00EC7318">
        <w:t> </w:t>
      </w:r>
      <w:proofErr w:type="spellStart"/>
      <w:r w:rsidRPr="00EC7318">
        <w:t>exists</w:t>
      </w:r>
      <w:proofErr w:type="spellEnd"/>
      <w:r w:rsidRPr="00EC7318">
        <w:t xml:space="preserve"> v (</w:t>
      </w:r>
      <w:proofErr w:type="spellStart"/>
      <w:r w:rsidRPr="00EC7318">
        <w:t>tr</w:t>
      </w:r>
      <w:proofErr w:type="spellEnd"/>
      <w:r w:rsidRPr="00EC7318">
        <w:t> </w:t>
      </w:r>
      <w:r w:rsidRPr="00EC7318">
        <w:drawing>
          <wp:inline distT="0" distB="0" distL="0" distR="0" wp14:anchorId="53662201" wp14:editId="76EB3935">
            <wp:extent cx="74930" cy="170815"/>
            <wp:effectExtent l="0" t="0" r="1270" b="635"/>
            <wp:docPr id="731455326"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930" cy="170815"/>
                    </a:xfrm>
                    <a:prstGeom prst="rect">
                      <a:avLst/>
                    </a:prstGeom>
                    <a:noFill/>
                    <a:ln>
                      <a:noFill/>
                    </a:ln>
                  </pic:spPr>
                </pic:pic>
              </a:graphicData>
            </a:graphic>
          </wp:inline>
        </w:drawing>
      </w:r>
      <w:r w:rsidRPr="00EC7318">
        <w:t> </w:t>
      </w:r>
      <w:proofErr w:type="spellStart"/>
      <w:r w:rsidRPr="00EC7318">
        <w:t>Br</w:t>
      </w:r>
      <w:proofErr w:type="spellEnd"/>
      <w:r w:rsidRPr="00EC7318">
        <w:t> </w:t>
      </w:r>
      <w:proofErr w:type="spellStart"/>
      <w:r w:rsidRPr="00EC7318">
        <w:t>and</w:t>
      </w:r>
      <w:proofErr w:type="spellEnd"/>
      <w:r w:rsidRPr="00EC7318">
        <w:t xml:space="preserve"> v </w:t>
      </w:r>
      <w:r w:rsidRPr="00EC7318">
        <w:drawing>
          <wp:inline distT="0" distB="0" distL="0" distR="0" wp14:anchorId="103353D6" wp14:editId="42C3D9B1">
            <wp:extent cx="74930" cy="170815"/>
            <wp:effectExtent l="0" t="0" r="1270" b="635"/>
            <wp:docPr id="1786276902"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930" cy="170815"/>
                    </a:xfrm>
                    <a:prstGeom prst="rect">
                      <a:avLst/>
                    </a:prstGeom>
                    <a:noFill/>
                    <a:ln>
                      <a:noFill/>
                    </a:ln>
                  </pic:spPr>
                </pic:pic>
              </a:graphicData>
            </a:graphic>
          </wp:inline>
        </w:drawing>
      </w:r>
      <w:r w:rsidRPr="00EC7318">
        <w:t xml:space="preserve"> T </w:t>
      </w:r>
      <w:proofErr w:type="spellStart"/>
      <w:r w:rsidRPr="00EC7318">
        <w:t>and</w:t>
      </w:r>
      <w:proofErr w:type="spellEnd"/>
      <w:r w:rsidRPr="00EC7318">
        <w:t xml:space="preserve"> &lt;</w:t>
      </w:r>
      <w:proofErr w:type="spellStart"/>
      <w:r w:rsidRPr="00EC7318">
        <w:t>A,T,v</w:t>
      </w:r>
      <w:proofErr w:type="spellEnd"/>
      <w:r w:rsidRPr="00EC7318">
        <w:t>&gt; </w:t>
      </w:r>
      <w:r w:rsidRPr="00EC7318">
        <w:drawing>
          <wp:inline distT="0" distB="0" distL="0" distR="0" wp14:anchorId="1C23F98F" wp14:editId="7614B806">
            <wp:extent cx="74930" cy="170815"/>
            <wp:effectExtent l="0" t="0" r="1270" b="635"/>
            <wp:docPr id="602527430"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930" cy="170815"/>
                    </a:xfrm>
                    <a:prstGeom prst="rect">
                      <a:avLst/>
                    </a:prstGeom>
                    <a:noFill/>
                    <a:ln>
                      <a:noFill/>
                    </a:ln>
                  </pic:spPr>
                </pic:pic>
              </a:graphicData>
            </a:graphic>
          </wp:inline>
        </w:drawing>
      </w:r>
      <w:r w:rsidRPr="00EC7318">
        <w:t> </w:t>
      </w:r>
      <w:proofErr w:type="spellStart"/>
      <w:r w:rsidRPr="00EC7318">
        <w:t>tr</w:t>
      </w:r>
      <w:proofErr w:type="spellEnd"/>
      <w:r w:rsidRPr="00EC7318">
        <w:t> </w:t>
      </w:r>
      <w:proofErr w:type="spellStart"/>
      <w:r w:rsidRPr="00EC7318">
        <w:t>and</w:t>
      </w:r>
      <w:proofErr w:type="spellEnd"/>
      <w:r w:rsidRPr="00EC7318">
        <w:t xml:space="preserve"> </w:t>
      </w:r>
      <w:proofErr w:type="spellStart"/>
      <w:r w:rsidRPr="00EC7318">
        <w:t>ts</w:t>
      </w:r>
      <w:proofErr w:type="spellEnd"/>
      <w:r w:rsidRPr="00EC7318">
        <w:t xml:space="preserve"> = </w:t>
      </w:r>
      <w:proofErr w:type="spellStart"/>
      <w:r w:rsidRPr="00EC7318">
        <w:t>tr</w:t>
      </w:r>
      <w:proofErr w:type="spellEnd"/>
      <w:r w:rsidRPr="00EC7318">
        <w:t> </w:t>
      </w:r>
      <w:proofErr w:type="spellStart"/>
      <w:r w:rsidRPr="00EC7318">
        <w:t>minus</w:t>
      </w:r>
      <w:proofErr w:type="spellEnd"/>
      <w:r w:rsidRPr="00EC7318">
        <w:t xml:space="preserve"> {&lt;</w:t>
      </w:r>
      <w:proofErr w:type="spellStart"/>
      <w:r w:rsidRPr="00EC7318">
        <w:t>A,T,v</w:t>
      </w:r>
      <w:proofErr w:type="spellEnd"/>
      <w:r w:rsidRPr="00EC7318">
        <w:t>&gt;})}, т. е. в тело результата входят все кортежи операнда, из которых удалено значение атрибута A.</w:t>
      </w:r>
    </w:p>
    <w:p w14:paraId="2A2B3FB7" w14:textId="77777777" w:rsidR="00494F3D" w:rsidRPr="00EC7318" w:rsidRDefault="00494F3D" w:rsidP="00EC7318">
      <w:r w:rsidRPr="00EC7318">
        <w:t>Фактически, берем любую таблицу (отношение), и удаляем один столбец.</w:t>
      </w:r>
    </w:p>
    <w:p w14:paraId="58381098" w14:textId="52B43AD6" w:rsidR="00494F3D" w:rsidRPr="00EC7318" w:rsidRDefault="00494F3D" w:rsidP="00EC7318">
      <w:r w:rsidRPr="00EC7318">
        <w:t>3) Переименование. Пусть s обозначает результат операции r &lt;RENAME&gt; (A, B). Для обеспечения возможности выполнения операции требуется, чтобы существовал некоторый тип T, такой, что &lt;A, T&gt; </w:t>
      </w:r>
      <w:r w:rsidRPr="00EC7318">
        <w:drawing>
          <wp:inline distT="0" distB="0" distL="0" distR="0" wp14:anchorId="2B299AFF" wp14:editId="7EF33138">
            <wp:extent cx="74930" cy="170815"/>
            <wp:effectExtent l="0" t="0" r="1270" b="635"/>
            <wp:docPr id="82598220"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930" cy="170815"/>
                    </a:xfrm>
                    <a:prstGeom prst="rect">
                      <a:avLst/>
                    </a:prstGeom>
                    <a:noFill/>
                    <a:ln>
                      <a:noFill/>
                    </a:ln>
                  </pic:spPr>
                </pic:pic>
              </a:graphicData>
            </a:graphic>
          </wp:inline>
        </w:drawing>
      </w:r>
      <w:proofErr w:type="spellStart"/>
      <w:r w:rsidRPr="00EC7318">
        <w:t>Hr</w:t>
      </w:r>
      <w:proofErr w:type="spellEnd"/>
      <w:r w:rsidRPr="00EC7318">
        <w:t>, и чтобы не существовал такой тип T, что &lt;B, T&gt; </w:t>
      </w:r>
      <w:r w:rsidRPr="00EC7318">
        <w:drawing>
          <wp:inline distT="0" distB="0" distL="0" distR="0" wp14:anchorId="762BFD61" wp14:editId="4B11D925">
            <wp:extent cx="74930" cy="170815"/>
            <wp:effectExtent l="0" t="0" r="1270" b="635"/>
            <wp:docPr id="321289099"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930" cy="170815"/>
                    </a:xfrm>
                    <a:prstGeom prst="rect">
                      <a:avLst/>
                    </a:prstGeom>
                    <a:noFill/>
                    <a:ln>
                      <a:noFill/>
                    </a:ln>
                  </pic:spPr>
                </pic:pic>
              </a:graphicData>
            </a:graphic>
          </wp:inline>
        </w:drawing>
      </w:r>
      <w:r w:rsidRPr="00EC7318">
        <w:t> </w:t>
      </w:r>
      <w:proofErr w:type="spellStart"/>
      <w:r w:rsidRPr="00EC7318">
        <w:t>Hr</w:t>
      </w:r>
      <w:proofErr w:type="spellEnd"/>
      <w:r w:rsidRPr="00EC7318">
        <w:t>. (Другими словами, в схеме отношения r должен присутствовать атрибут A и не должен присутствовать атрибут B.</w:t>
      </w:r>
      <w:proofErr w:type="gramStart"/>
      <w:r w:rsidRPr="00EC7318">
        <w:t>)</w:t>
      </w:r>
      <w:proofErr w:type="gramEnd"/>
      <w:r w:rsidRPr="00EC7318">
        <w:t xml:space="preserve"> Тогда:</w:t>
      </w:r>
    </w:p>
    <w:p w14:paraId="79E16B23" w14:textId="77777777" w:rsidR="00494F3D" w:rsidRPr="00EC7318" w:rsidRDefault="00494F3D" w:rsidP="00EC7318">
      <w:proofErr w:type="spellStart"/>
      <w:r w:rsidRPr="00EC7318">
        <w:t>Hs</w:t>
      </w:r>
      <w:proofErr w:type="spellEnd"/>
      <w:r w:rsidRPr="00EC7318">
        <w:t> = (</w:t>
      </w:r>
      <w:proofErr w:type="spellStart"/>
      <w:r w:rsidRPr="00EC7318">
        <w:t>Hr</w:t>
      </w:r>
      <w:proofErr w:type="spellEnd"/>
      <w:r w:rsidRPr="00EC7318">
        <w:t> </w:t>
      </w:r>
      <w:proofErr w:type="spellStart"/>
      <w:r w:rsidRPr="00EC7318">
        <w:t>minus</w:t>
      </w:r>
      <w:proofErr w:type="spellEnd"/>
      <w:r w:rsidRPr="00EC7318">
        <w:t xml:space="preserve"> {&lt;A, T&gt;}) </w:t>
      </w:r>
      <w:proofErr w:type="spellStart"/>
      <w:r w:rsidRPr="00EC7318">
        <w:t>union</w:t>
      </w:r>
      <w:proofErr w:type="spellEnd"/>
      <w:r w:rsidRPr="00EC7318">
        <w:t xml:space="preserve"> {&lt;B, T&gt;}, т. е. в схеме результата B заменяет A;</w:t>
      </w:r>
    </w:p>
    <w:p w14:paraId="57D80856" w14:textId="0BACC477" w:rsidR="00494F3D" w:rsidRPr="00EC7318" w:rsidRDefault="00494F3D" w:rsidP="00EC7318">
      <w:proofErr w:type="spellStart"/>
      <w:r w:rsidRPr="00EC7318">
        <w:t>Bs</w:t>
      </w:r>
      <w:proofErr w:type="spellEnd"/>
      <w:r w:rsidRPr="00EC7318">
        <w:t> = {</w:t>
      </w:r>
      <w:proofErr w:type="spellStart"/>
      <w:proofErr w:type="gramStart"/>
      <w:r w:rsidRPr="00EC7318">
        <w:t>ts</w:t>
      </w:r>
      <w:proofErr w:type="spellEnd"/>
      <w:r w:rsidRPr="00EC7318">
        <w:t> :</w:t>
      </w:r>
      <w:proofErr w:type="gramEnd"/>
      <w:r w:rsidRPr="00EC7318">
        <w:t xml:space="preserve"> </w:t>
      </w:r>
      <w:proofErr w:type="spellStart"/>
      <w:r w:rsidRPr="00EC7318">
        <w:t>exists</w:t>
      </w:r>
      <w:proofErr w:type="spellEnd"/>
      <w:r w:rsidRPr="00EC7318">
        <w:t xml:space="preserve"> </w:t>
      </w:r>
      <w:proofErr w:type="spellStart"/>
      <w:r w:rsidRPr="00EC7318">
        <w:t>tr</w:t>
      </w:r>
      <w:proofErr w:type="spellEnd"/>
      <w:r w:rsidRPr="00EC7318">
        <w:t> </w:t>
      </w:r>
      <w:proofErr w:type="spellStart"/>
      <w:r w:rsidRPr="00EC7318">
        <w:t>exists</w:t>
      </w:r>
      <w:proofErr w:type="spellEnd"/>
      <w:r w:rsidRPr="00EC7318">
        <w:t xml:space="preserve"> v (</w:t>
      </w:r>
      <w:proofErr w:type="spellStart"/>
      <w:r w:rsidRPr="00EC7318">
        <w:t>tr</w:t>
      </w:r>
      <w:proofErr w:type="spellEnd"/>
      <w:r w:rsidRPr="00EC7318">
        <w:t> </w:t>
      </w:r>
      <w:r w:rsidRPr="00EC7318">
        <w:drawing>
          <wp:inline distT="0" distB="0" distL="0" distR="0" wp14:anchorId="10A45CCA" wp14:editId="572A452D">
            <wp:extent cx="74930" cy="170815"/>
            <wp:effectExtent l="0" t="0" r="1270" b="635"/>
            <wp:docPr id="1928038881"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930" cy="170815"/>
                    </a:xfrm>
                    <a:prstGeom prst="rect">
                      <a:avLst/>
                    </a:prstGeom>
                    <a:noFill/>
                    <a:ln>
                      <a:noFill/>
                    </a:ln>
                  </pic:spPr>
                </pic:pic>
              </a:graphicData>
            </a:graphic>
          </wp:inline>
        </w:drawing>
      </w:r>
      <w:r w:rsidRPr="00EC7318">
        <w:t> </w:t>
      </w:r>
      <w:proofErr w:type="spellStart"/>
      <w:r w:rsidRPr="00EC7318">
        <w:t>Br</w:t>
      </w:r>
      <w:proofErr w:type="spellEnd"/>
      <w:r w:rsidRPr="00EC7318">
        <w:t> </w:t>
      </w:r>
      <w:proofErr w:type="spellStart"/>
      <w:r w:rsidRPr="00EC7318">
        <w:t>and</w:t>
      </w:r>
      <w:proofErr w:type="spellEnd"/>
      <w:r w:rsidRPr="00EC7318">
        <w:t xml:space="preserve"> v </w:t>
      </w:r>
      <w:r w:rsidRPr="00EC7318">
        <w:drawing>
          <wp:inline distT="0" distB="0" distL="0" distR="0" wp14:anchorId="0C887040" wp14:editId="4D586054">
            <wp:extent cx="74930" cy="170815"/>
            <wp:effectExtent l="0" t="0" r="1270" b="635"/>
            <wp:docPr id="1197318842"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930" cy="170815"/>
                    </a:xfrm>
                    <a:prstGeom prst="rect">
                      <a:avLst/>
                    </a:prstGeom>
                    <a:noFill/>
                    <a:ln>
                      <a:noFill/>
                    </a:ln>
                  </pic:spPr>
                </pic:pic>
              </a:graphicData>
            </a:graphic>
          </wp:inline>
        </w:drawing>
      </w:r>
      <w:r w:rsidRPr="00EC7318">
        <w:t xml:space="preserve"> T </w:t>
      </w:r>
      <w:proofErr w:type="spellStart"/>
      <w:r w:rsidRPr="00EC7318">
        <w:t>and</w:t>
      </w:r>
      <w:proofErr w:type="spellEnd"/>
      <w:r w:rsidRPr="00EC7318">
        <w:t xml:space="preserve"> &lt;A, T, v&gt; </w:t>
      </w:r>
      <w:r w:rsidRPr="00EC7318">
        <w:drawing>
          <wp:inline distT="0" distB="0" distL="0" distR="0" wp14:anchorId="694709EF" wp14:editId="44B0082C">
            <wp:extent cx="74930" cy="170815"/>
            <wp:effectExtent l="0" t="0" r="1270" b="635"/>
            <wp:docPr id="1845824078"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930" cy="170815"/>
                    </a:xfrm>
                    <a:prstGeom prst="rect">
                      <a:avLst/>
                    </a:prstGeom>
                    <a:noFill/>
                    <a:ln>
                      <a:noFill/>
                    </a:ln>
                  </pic:spPr>
                </pic:pic>
              </a:graphicData>
            </a:graphic>
          </wp:inline>
        </w:drawing>
      </w:r>
      <w:r w:rsidRPr="00EC7318">
        <w:t> </w:t>
      </w:r>
      <w:proofErr w:type="spellStart"/>
      <w:r w:rsidRPr="00EC7318">
        <w:t>tr</w:t>
      </w:r>
      <w:proofErr w:type="spellEnd"/>
      <w:r w:rsidRPr="00EC7318">
        <w:t> </w:t>
      </w:r>
      <w:proofErr w:type="spellStart"/>
      <w:r w:rsidRPr="00EC7318">
        <w:t>and</w:t>
      </w:r>
      <w:proofErr w:type="spellEnd"/>
      <w:r w:rsidRPr="00EC7318">
        <w:t xml:space="preserve"> </w:t>
      </w:r>
      <w:proofErr w:type="spellStart"/>
      <w:r w:rsidRPr="00EC7318">
        <w:t>ts</w:t>
      </w:r>
      <w:proofErr w:type="spellEnd"/>
      <w:r w:rsidRPr="00EC7318">
        <w:t>= (</w:t>
      </w:r>
      <w:proofErr w:type="spellStart"/>
      <w:r w:rsidRPr="00EC7318">
        <w:t>tr</w:t>
      </w:r>
      <w:proofErr w:type="spellEnd"/>
      <w:r w:rsidRPr="00EC7318">
        <w:t> </w:t>
      </w:r>
      <w:proofErr w:type="spellStart"/>
      <w:r w:rsidRPr="00EC7318">
        <w:t>minus</w:t>
      </w:r>
      <w:proofErr w:type="spellEnd"/>
      <w:r w:rsidRPr="00EC7318">
        <w:t xml:space="preserve"> {&lt;A, T, v&gt;}) </w:t>
      </w:r>
      <w:proofErr w:type="spellStart"/>
      <w:r w:rsidRPr="00EC7318">
        <w:t>union</w:t>
      </w:r>
      <w:proofErr w:type="spellEnd"/>
      <w:r w:rsidRPr="00EC7318">
        <w:t xml:space="preserve"> {&lt;B, T, v&gt;})}, т. е. в кортежах тела результата имя значений атрибута A меняется на B.</w:t>
      </w:r>
    </w:p>
    <w:p w14:paraId="15C4B75E" w14:textId="77777777" w:rsidR="00494F3D" w:rsidRPr="00EC7318" w:rsidRDefault="00494F3D" w:rsidP="00EC7318">
      <w:r w:rsidRPr="00EC7318">
        <w:t>Фактически, берем таблицу, меняем название столбца, получаем результат.</w:t>
      </w:r>
    </w:p>
    <w:p w14:paraId="36BB48BF" w14:textId="7606FDA7" w:rsidR="00494F3D" w:rsidRPr="00EC7318" w:rsidRDefault="00494F3D" w:rsidP="00EC7318">
      <w:r w:rsidRPr="00EC7318">
        <w:t>4) Реляционная конъюнкция. Пусть s обозначает результат операции r1 &lt;AND&gt; r2. Для обеспечения возможности выполнения операции требуется, чтобы если &lt;A, T1&gt;</w:t>
      </w:r>
      <w:r w:rsidRPr="00EC7318">
        <w:drawing>
          <wp:inline distT="0" distB="0" distL="0" distR="0" wp14:anchorId="655508FD" wp14:editId="3D4AB4CD">
            <wp:extent cx="74930" cy="170815"/>
            <wp:effectExtent l="0" t="0" r="1270" b="635"/>
            <wp:docPr id="1699120023"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930" cy="170815"/>
                    </a:xfrm>
                    <a:prstGeom prst="rect">
                      <a:avLst/>
                    </a:prstGeom>
                    <a:noFill/>
                    <a:ln>
                      <a:noFill/>
                    </a:ln>
                  </pic:spPr>
                </pic:pic>
              </a:graphicData>
            </a:graphic>
          </wp:inline>
        </w:drawing>
      </w:r>
      <w:r w:rsidRPr="00EC7318">
        <w:t>Hr1 и &lt;A, T2&gt;</w:t>
      </w:r>
      <w:r w:rsidRPr="00EC7318">
        <w:drawing>
          <wp:inline distT="0" distB="0" distL="0" distR="0" wp14:anchorId="0A46B2B9" wp14:editId="51763B7D">
            <wp:extent cx="74930" cy="170815"/>
            <wp:effectExtent l="0" t="0" r="1270" b="635"/>
            <wp:docPr id="125004263"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930" cy="170815"/>
                    </a:xfrm>
                    <a:prstGeom prst="rect">
                      <a:avLst/>
                    </a:prstGeom>
                    <a:noFill/>
                    <a:ln>
                      <a:noFill/>
                    </a:ln>
                  </pic:spPr>
                </pic:pic>
              </a:graphicData>
            </a:graphic>
          </wp:inline>
        </w:drawing>
      </w:r>
      <w:r w:rsidRPr="00EC7318">
        <w:t>Hr2, то T1=T2. Другими словами, если в двух отношениях-операндах имеются одноименные атрибуты, то они должны быть определены на одном и том же типе (домене). Тогда:</w:t>
      </w:r>
    </w:p>
    <w:p w14:paraId="49E298AF" w14:textId="77777777" w:rsidR="00494F3D" w:rsidRPr="00EC7318" w:rsidRDefault="00494F3D" w:rsidP="00EC7318">
      <w:proofErr w:type="spellStart"/>
      <w:r w:rsidRPr="00EC7318">
        <w:t>Hs</w:t>
      </w:r>
      <w:proofErr w:type="spellEnd"/>
      <w:r w:rsidRPr="00EC7318">
        <w:t> = Hr1 </w:t>
      </w:r>
      <w:proofErr w:type="spellStart"/>
      <w:r w:rsidRPr="00EC7318">
        <w:t>union</w:t>
      </w:r>
      <w:proofErr w:type="spellEnd"/>
      <w:r w:rsidRPr="00EC7318">
        <w:t xml:space="preserve"> Hr2, т. е. заголовок результата получается путем объединения заголовков отношений-операндов, как в операциях TIMES и JOIN из предыдущей лекции;</w:t>
      </w:r>
    </w:p>
    <w:p w14:paraId="15084E7D" w14:textId="2E75B82C" w:rsidR="00494F3D" w:rsidRPr="00EC7318" w:rsidRDefault="00494F3D" w:rsidP="00EC7318">
      <w:proofErr w:type="spellStart"/>
      <w:r w:rsidRPr="00EC7318">
        <w:t>Bs</w:t>
      </w:r>
      <w:proofErr w:type="spellEnd"/>
      <w:r w:rsidRPr="00EC7318">
        <w:t xml:space="preserve"> = </w:t>
      </w:r>
      <w:proofErr w:type="gramStart"/>
      <w:r w:rsidRPr="00EC7318">
        <w:t xml:space="preserve">{ </w:t>
      </w:r>
      <w:proofErr w:type="spellStart"/>
      <w:r w:rsidRPr="00EC7318">
        <w:t>ts</w:t>
      </w:r>
      <w:proofErr w:type="spellEnd"/>
      <w:proofErr w:type="gramEnd"/>
      <w:r w:rsidRPr="00EC7318">
        <w:t xml:space="preserve"> : </w:t>
      </w:r>
      <w:proofErr w:type="spellStart"/>
      <w:r w:rsidRPr="00EC7318">
        <w:t>exists</w:t>
      </w:r>
      <w:proofErr w:type="spellEnd"/>
      <w:r w:rsidRPr="00EC7318">
        <w:t xml:space="preserve"> tr1 </w:t>
      </w:r>
      <w:proofErr w:type="spellStart"/>
      <w:r w:rsidRPr="00EC7318">
        <w:t>exists</w:t>
      </w:r>
      <w:proofErr w:type="spellEnd"/>
      <w:r w:rsidRPr="00EC7318">
        <w:t xml:space="preserve"> tr2 ((tr1</w:t>
      </w:r>
      <w:r w:rsidRPr="00EC7318">
        <w:drawing>
          <wp:inline distT="0" distB="0" distL="0" distR="0" wp14:anchorId="55430A65" wp14:editId="00ED662F">
            <wp:extent cx="74930" cy="170815"/>
            <wp:effectExtent l="0" t="0" r="1270" b="635"/>
            <wp:docPr id="34374449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930" cy="170815"/>
                    </a:xfrm>
                    <a:prstGeom prst="rect">
                      <a:avLst/>
                    </a:prstGeom>
                    <a:noFill/>
                    <a:ln>
                      <a:noFill/>
                    </a:ln>
                  </pic:spPr>
                </pic:pic>
              </a:graphicData>
            </a:graphic>
          </wp:inline>
        </w:drawing>
      </w:r>
      <w:r w:rsidRPr="00EC7318">
        <w:t>Br1 </w:t>
      </w:r>
      <w:proofErr w:type="spellStart"/>
      <w:r w:rsidRPr="00EC7318">
        <w:t>and</w:t>
      </w:r>
      <w:proofErr w:type="spellEnd"/>
      <w:r w:rsidRPr="00EC7318">
        <w:t xml:space="preserve"> tr2</w:t>
      </w:r>
      <w:r w:rsidRPr="00EC7318">
        <w:drawing>
          <wp:inline distT="0" distB="0" distL="0" distR="0" wp14:anchorId="07F29E76" wp14:editId="5382799D">
            <wp:extent cx="74930" cy="170815"/>
            <wp:effectExtent l="0" t="0" r="1270" b="635"/>
            <wp:docPr id="1411351123"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930" cy="170815"/>
                    </a:xfrm>
                    <a:prstGeom prst="rect">
                      <a:avLst/>
                    </a:prstGeom>
                    <a:noFill/>
                    <a:ln>
                      <a:noFill/>
                    </a:ln>
                  </pic:spPr>
                </pic:pic>
              </a:graphicData>
            </a:graphic>
          </wp:inline>
        </w:drawing>
      </w:r>
      <w:r w:rsidRPr="00EC7318">
        <w:t xml:space="preserve">Br2) </w:t>
      </w:r>
      <w:proofErr w:type="spellStart"/>
      <w:r w:rsidRPr="00EC7318">
        <w:t>and</w:t>
      </w:r>
      <w:proofErr w:type="spellEnd"/>
      <w:r w:rsidRPr="00EC7318">
        <w:t xml:space="preserve"> </w:t>
      </w:r>
      <w:proofErr w:type="spellStart"/>
      <w:r w:rsidRPr="00EC7318">
        <w:t>ts</w:t>
      </w:r>
      <w:proofErr w:type="spellEnd"/>
      <w:r w:rsidRPr="00EC7318">
        <w:t> = tr1 </w:t>
      </w:r>
      <w:proofErr w:type="spellStart"/>
      <w:r w:rsidRPr="00EC7318">
        <w:t>union</w:t>
      </w:r>
      <w:proofErr w:type="spellEnd"/>
      <w:r w:rsidRPr="00EC7318">
        <w:t xml:space="preserve"> tr2)}; обратите внимание на то, что кортеж результата определяется как объединение кортежей операндов; поэтому:</w:t>
      </w:r>
    </w:p>
    <w:p w14:paraId="7AB7CDE0" w14:textId="77777777" w:rsidR="00494F3D" w:rsidRPr="00EC7318" w:rsidRDefault="00494F3D" w:rsidP="00EC7318">
      <w:r w:rsidRPr="00EC7318">
        <w:t>если схемы отношений-операндов имеют непустое пересечение, то операция &lt;AND&gt; работает как естественное соединение;</w:t>
      </w:r>
    </w:p>
    <w:p w14:paraId="7861FA9D" w14:textId="77777777" w:rsidR="00494F3D" w:rsidRPr="00EC7318" w:rsidRDefault="00494F3D" w:rsidP="00EC7318">
      <w:r w:rsidRPr="00EC7318">
        <w:t>если пересечение схем операндов пусто, то &lt;AND&gt; работает как расширенное декартово произведение;</w:t>
      </w:r>
    </w:p>
    <w:p w14:paraId="61D85D22" w14:textId="77777777" w:rsidR="00494F3D" w:rsidRPr="00EC7318" w:rsidRDefault="00494F3D" w:rsidP="00EC7318">
      <w:r w:rsidRPr="00EC7318">
        <w:t>если схемы отношений полностью совпадают, то результатом операции является пересечение двух отношений-операндов.</w:t>
      </w:r>
    </w:p>
    <w:p w14:paraId="4479C42F" w14:textId="77777777" w:rsidR="00494F3D" w:rsidRPr="00EC7318" w:rsidRDefault="00494F3D" w:rsidP="00EC7318">
      <w:r w:rsidRPr="00EC7318">
        <w:t>Заголовок </w:t>
      </w:r>
      <w:proofErr w:type="spellStart"/>
      <w:r w:rsidRPr="00EC7318">
        <w:t>rs</w:t>
      </w:r>
      <w:proofErr w:type="spellEnd"/>
      <w:r w:rsidRPr="00EC7318">
        <w:t> является объединением заголовков r1 и r2. Тело s включает каждый кортеж, соответствующий заголовку s и являющийся надмножеством некоторого кортежа из тела r1 и некоторого кортежа из тела r2.  Смотрите лучше пример =)</w:t>
      </w:r>
    </w:p>
    <w:p w14:paraId="0E6808F5" w14:textId="4D9CBE43" w:rsidR="00494F3D" w:rsidRPr="00EC7318" w:rsidRDefault="00494F3D" w:rsidP="00EC7318">
      <w:r w:rsidRPr="00EC7318">
        <w:t>5) Реляционная дизъюнкция. Пусть s обозначает результат операции r1 &lt;OR&gt; r2. Для обеспечения возможности выполнения операции требуется, чтобы если &lt;A, T1&gt;</w:t>
      </w:r>
      <w:r w:rsidRPr="00EC7318">
        <w:drawing>
          <wp:inline distT="0" distB="0" distL="0" distR="0" wp14:anchorId="01B5B936" wp14:editId="35CE7CF6">
            <wp:extent cx="74930" cy="170815"/>
            <wp:effectExtent l="0" t="0" r="1270" b="635"/>
            <wp:docPr id="93027061"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930" cy="170815"/>
                    </a:xfrm>
                    <a:prstGeom prst="rect">
                      <a:avLst/>
                    </a:prstGeom>
                    <a:noFill/>
                    <a:ln>
                      <a:noFill/>
                    </a:ln>
                  </pic:spPr>
                </pic:pic>
              </a:graphicData>
            </a:graphic>
          </wp:inline>
        </w:drawing>
      </w:r>
      <w:r w:rsidRPr="00EC7318">
        <w:t>Hr1 и &lt;A, T2&gt;</w:t>
      </w:r>
      <w:r w:rsidRPr="00EC7318">
        <w:drawing>
          <wp:inline distT="0" distB="0" distL="0" distR="0" wp14:anchorId="338F03C4" wp14:editId="716BDB2D">
            <wp:extent cx="74930" cy="170815"/>
            <wp:effectExtent l="0" t="0" r="1270" b="635"/>
            <wp:docPr id="1402446945"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930" cy="170815"/>
                    </a:xfrm>
                    <a:prstGeom prst="rect">
                      <a:avLst/>
                    </a:prstGeom>
                    <a:noFill/>
                    <a:ln>
                      <a:noFill/>
                    </a:ln>
                  </pic:spPr>
                </pic:pic>
              </a:graphicData>
            </a:graphic>
          </wp:inline>
        </w:drawing>
      </w:r>
      <w:r w:rsidRPr="00EC7318">
        <w:t>Hr2, то должно быть T1 = T2 (одноименные атрибуты должны быть определены на одном и том же типе). Тогда:</w:t>
      </w:r>
    </w:p>
    <w:p w14:paraId="482C563A" w14:textId="77777777" w:rsidR="00494F3D" w:rsidRPr="00EC7318" w:rsidRDefault="00494F3D" w:rsidP="00EC7318">
      <w:proofErr w:type="spellStart"/>
      <w:r w:rsidRPr="00EC7318">
        <w:t>Hs</w:t>
      </w:r>
      <w:proofErr w:type="spellEnd"/>
      <w:r w:rsidRPr="00EC7318">
        <w:t> = Hr1 </w:t>
      </w:r>
      <w:proofErr w:type="spellStart"/>
      <w:r w:rsidRPr="00EC7318">
        <w:t>union</w:t>
      </w:r>
      <w:proofErr w:type="spellEnd"/>
      <w:r w:rsidRPr="00EC7318">
        <w:t xml:space="preserve"> Hr2 (из схемы результата удаляются атрибуты-дубликаты);</w:t>
      </w:r>
    </w:p>
    <w:p w14:paraId="67F4C3E3" w14:textId="23B3AA58" w:rsidR="00494F3D" w:rsidRPr="00EC7318" w:rsidRDefault="00494F3D" w:rsidP="00EC7318">
      <w:proofErr w:type="spellStart"/>
      <w:r w:rsidRPr="00EC7318">
        <w:t>Bs</w:t>
      </w:r>
      <w:proofErr w:type="spellEnd"/>
      <w:r w:rsidRPr="00EC7318">
        <w:t xml:space="preserve"> = </w:t>
      </w:r>
      <w:proofErr w:type="gramStart"/>
      <w:r w:rsidRPr="00EC7318">
        <w:t xml:space="preserve">{ </w:t>
      </w:r>
      <w:proofErr w:type="spellStart"/>
      <w:r w:rsidRPr="00EC7318">
        <w:t>ts</w:t>
      </w:r>
      <w:proofErr w:type="spellEnd"/>
      <w:proofErr w:type="gramEnd"/>
      <w:r w:rsidRPr="00EC7318">
        <w:t xml:space="preserve"> : </w:t>
      </w:r>
      <w:proofErr w:type="spellStart"/>
      <w:r w:rsidRPr="00EC7318">
        <w:t>exists</w:t>
      </w:r>
      <w:proofErr w:type="spellEnd"/>
      <w:r w:rsidRPr="00EC7318">
        <w:t xml:space="preserve"> tr1 </w:t>
      </w:r>
      <w:proofErr w:type="spellStart"/>
      <w:r w:rsidRPr="00EC7318">
        <w:t>exists</w:t>
      </w:r>
      <w:proofErr w:type="spellEnd"/>
      <w:r w:rsidRPr="00EC7318">
        <w:t xml:space="preserve"> tr2 ((tr1</w:t>
      </w:r>
      <w:r w:rsidRPr="00EC7318">
        <w:drawing>
          <wp:inline distT="0" distB="0" distL="0" distR="0" wp14:anchorId="1090440F" wp14:editId="27272498">
            <wp:extent cx="74930" cy="170815"/>
            <wp:effectExtent l="0" t="0" r="1270" b="635"/>
            <wp:docPr id="844619170"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930" cy="170815"/>
                    </a:xfrm>
                    <a:prstGeom prst="rect">
                      <a:avLst/>
                    </a:prstGeom>
                    <a:noFill/>
                    <a:ln>
                      <a:noFill/>
                    </a:ln>
                  </pic:spPr>
                </pic:pic>
              </a:graphicData>
            </a:graphic>
          </wp:inline>
        </w:drawing>
      </w:r>
      <w:r w:rsidRPr="00EC7318">
        <w:t>Br1 </w:t>
      </w:r>
      <w:proofErr w:type="spellStart"/>
      <w:r w:rsidRPr="00EC7318">
        <w:t>or</w:t>
      </w:r>
      <w:proofErr w:type="spellEnd"/>
      <w:r w:rsidRPr="00EC7318">
        <w:t xml:space="preserve"> tr2</w:t>
      </w:r>
      <w:r w:rsidRPr="00EC7318">
        <w:drawing>
          <wp:inline distT="0" distB="0" distL="0" distR="0" wp14:anchorId="098FB35E" wp14:editId="63FB3928">
            <wp:extent cx="74930" cy="170815"/>
            <wp:effectExtent l="0" t="0" r="1270" b="635"/>
            <wp:docPr id="494492896"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930" cy="170815"/>
                    </a:xfrm>
                    <a:prstGeom prst="rect">
                      <a:avLst/>
                    </a:prstGeom>
                    <a:noFill/>
                    <a:ln>
                      <a:noFill/>
                    </a:ln>
                  </pic:spPr>
                </pic:pic>
              </a:graphicData>
            </a:graphic>
          </wp:inline>
        </w:drawing>
      </w:r>
      <w:r w:rsidRPr="00EC7318">
        <w:t xml:space="preserve">Br2) </w:t>
      </w:r>
      <w:proofErr w:type="spellStart"/>
      <w:r w:rsidRPr="00EC7318">
        <w:t>and</w:t>
      </w:r>
      <w:proofErr w:type="spellEnd"/>
      <w:r w:rsidRPr="00EC7318">
        <w:t xml:space="preserve"> </w:t>
      </w:r>
      <w:proofErr w:type="spellStart"/>
      <w:r w:rsidRPr="00EC7318">
        <w:t>ts</w:t>
      </w:r>
      <w:proofErr w:type="spellEnd"/>
      <w:r w:rsidRPr="00EC7318">
        <w:t> = tr1 </w:t>
      </w:r>
      <w:proofErr w:type="spellStart"/>
      <w:r w:rsidRPr="00EC7318">
        <w:t>union</w:t>
      </w:r>
      <w:proofErr w:type="spellEnd"/>
      <w:r w:rsidRPr="00EC7318">
        <w:t xml:space="preserve"> tr2)}; очевидно, что при этом:</w:t>
      </w:r>
    </w:p>
    <w:p w14:paraId="340BCCFB" w14:textId="77777777" w:rsidR="00494F3D" w:rsidRPr="00EC7318" w:rsidRDefault="00494F3D" w:rsidP="00EC7318">
      <w:r w:rsidRPr="00EC7318">
        <w:t>если у операндов нет общих атрибутов, то в тело результирующего отношения входят все такие кортежи </w:t>
      </w:r>
      <w:proofErr w:type="spellStart"/>
      <w:r w:rsidRPr="00EC7318">
        <w:t>ts</w:t>
      </w:r>
      <w:proofErr w:type="spellEnd"/>
      <w:r w:rsidRPr="00EC7318">
        <w:t>, которые являются объединением кортежей tr1 иtr2, соответствующих заголовкам отношений-операндов, и хотя бы один из этих кортежей принадлежит телу одного из операндов;</w:t>
      </w:r>
    </w:p>
    <w:p w14:paraId="43C39A24" w14:textId="77777777" w:rsidR="00494F3D" w:rsidRPr="00EC7318" w:rsidRDefault="00494F3D" w:rsidP="00EC7318">
      <w:r w:rsidRPr="00EC7318">
        <w:t>если у операндов имеются общие атрибуты, то в тело результирующего отношения входят все такие кортежи </w:t>
      </w:r>
      <w:proofErr w:type="spellStart"/>
      <w:r w:rsidRPr="00EC7318">
        <w:t>ts</w:t>
      </w:r>
      <w:proofErr w:type="spellEnd"/>
      <w:r w:rsidRPr="00EC7318">
        <w:t xml:space="preserve">, которые являются объединением кортежей tr1 и tr2, соответствующих </w:t>
      </w:r>
      <w:r w:rsidRPr="00EC7318">
        <w:lastRenderedPageBreak/>
        <w:t>заголовкам отношений-операндов, если хотя бы один из этих кортежей принадлежит телу одного из операндов, и значения общих атрибутов tr1 и tr2 совпадают;</w:t>
      </w:r>
    </w:p>
    <w:p w14:paraId="41FD3291" w14:textId="77777777" w:rsidR="00494F3D" w:rsidRPr="00EC7318" w:rsidRDefault="00494F3D" w:rsidP="00EC7318">
      <w:r w:rsidRPr="00EC7318">
        <w:t>если же схемы отношений-операндов совпадают, то тело отношения-результата является объединением тел операндов.</w:t>
      </w:r>
    </w:p>
    <w:p w14:paraId="2989B633" w14:textId="77777777" w:rsidR="00494F3D" w:rsidRPr="00EC7318" w:rsidRDefault="00494F3D" w:rsidP="00EC7318">
      <w:r w:rsidRPr="00EC7318">
        <w:t>Заголовок s есть объединение заголовков r1 и r2. Тело s состоит из всех кортежей, соответствующих заголовку s и являющихся надмножеством либо некоторого кортежа из тела r1, либо некоторого кортежа из тела r2. Смотрите лучше пример =)</w:t>
      </w:r>
    </w:p>
    <w:p w14:paraId="162B85AB" w14:textId="1E66BE38" w:rsidR="00494F3D" w:rsidRPr="00EC7318" w:rsidRDefault="00494F3D" w:rsidP="00EC7318">
      <w:r w:rsidRPr="00EC7318">
        <w:rPr>
          <w:highlight w:val="yellow"/>
        </w:rPr>
        <w:t>15.Полнота алгебры А. Определение операций алгебры Кодда через алгебру А.</w:t>
      </w:r>
    </w:p>
    <w:p w14:paraId="1C6B3536" w14:textId="77777777" w:rsidR="00494F3D" w:rsidRPr="00EC7318" w:rsidRDefault="00494F3D" w:rsidP="00EC7318">
      <w:r w:rsidRPr="00EC7318">
        <w:t>Более подробно – на стр. 83-92.</w:t>
      </w:r>
    </w:p>
    <w:p w14:paraId="57E5280A" w14:textId="77777777" w:rsidR="00494F3D" w:rsidRPr="00EC7318" w:rsidRDefault="00494F3D" w:rsidP="00EC7318">
      <w:r w:rsidRPr="00EC7318">
        <w:t>Покажем, что Алгебра A является полной, т. е. на основе введенных операций выражаются все операции алгебры Кодда, рассмотренной в предыдущей лекции.</w:t>
      </w:r>
    </w:p>
    <w:p w14:paraId="0D3DF628" w14:textId="77777777" w:rsidR="00494F3D" w:rsidRPr="00EC7318" w:rsidRDefault="00494F3D" w:rsidP="00EC7318">
      <w:r w:rsidRPr="00EC7318">
        <w:t>К настоящему моменту в состав базовых операций Алгебры A входят операция &lt;REMOVE&gt; в качестве аналога операции PROJECT, а также операция переименования атрибутов &lt;RENAME&gt;. UNION является частным случаем операции &lt;OR&gt;, TIMES, INTERSECT и NATURAL JOIN – частные случаи операции &lt;AND&gt;. Нам осталось показать, что через операции Алгебры A выражаются операции взятия разности MINUS, ограничения (WHERE), соединения общего вида (JOIN) и реляционного деления (DIVIDE BY).</w:t>
      </w:r>
    </w:p>
    <w:p w14:paraId="1D190CF0" w14:textId="77777777" w:rsidR="00494F3D" w:rsidRPr="00EC7318" w:rsidRDefault="00494F3D" w:rsidP="00EC7318">
      <w:r w:rsidRPr="00EC7318">
        <w:t>MINUS</w:t>
      </w:r>
    </w:p>
    <w:p w14:paraId="651213B3" w14:textId="77777777" w:rsidR="00494F3D" w:rsidRPr="00EC7318" w:rsidRDefault="00494F3D" w:rsidP="00EC7318">
      <w:r w:rsidRPr="00EC7318">
        <w:t>r1 MINUS r2 = r1 &lt;AND&gt; &lt;NOT&gt; r2.</w:t>
      </w:r>
    </w:p>
    <w:p w14:paraId="018AA2EE" w14:textId="77777777" w:rsidR="00494F3D" w:rsidRPr="00EC7318" w:rsidRDefault="00494F3D" w:rsidP="00EC7318">
      <w:r w:rsidRPr="00EC7318">
        <w:t>WHERE</w:t>
      </w:r>
    </w:p>
    <w:p w14:paraId="3E994354" w14:textId="77777777" w:rsidR="00494F3D" w:rsidRPr="00EC7318" w:rsidRDefault="00494F3D" w:rsidP="00EC7318">
      <w:r w:rsidRPr="00EC7318">
        <w:t xml:space="preserve">Для простоты будем считать, что множества значений доменов в БД ограничено значениями, содержащимися в теле отношения. Рассмотрим ограничения с простыми условиями </w:t>
      </w:r>
      <w:proofErr w:type="gramStart"/>
      <w:r w:rsidRPr="00EC7318">
        <w:t>вида(</w:t>
      </w:r>
      <w:proofErr w:type="gramEnd"/>
      <w:r w:rsidRPr="00EC7318">
        <w:t>имя отношения – REL):</w:t>
      </w:r>
    </w:p>
    <w:p w14:paraId="18B8B035" w14:textId="77777777" w:rsidR="00494F3D" w:rsidRPr="00EC7318" w:rsidRDefault="00494F3D" w:rsidP="00EC7318">
      <w:r w:rsidRPr="00EC7318">
        <w:t>a </w:t>
      </w:r>
      <w:proofErr w:type="spellStart"/>
      <w:r w:rsidRPr="00EC7318">
        <w:t>comp_op</w:t>
      </w:r>
      <w:proofErr w:type="spellEnd"/>
      <w:r w:rsidRPr="00EC7318">
        <w:t> </w:t>
      </w:r>
      <w:proofErr w:type="spellStart"/>
      <w:proofErr w:type="gramStart"/>
      <w:r w:rsidRPr="00EC7318">
        <w:t>const</w:t>
      </w:r>
      <w:proofErr w:type="spellEnd"/>
      <w:r w:rsidRPr="00EC7318">
        <w:t>(</w:t>
      </w:r>
      <w:proofErr w:type="gramEnd"/>
      <w:r w:rsidRPr="00EC7318">
        <w:t>=) Для выражения условий равенства в терминах алгебры а заводится вспомогательное отношение(CONST_REL), содержащее необходимые атрибуты и кортежи. Потом просто берется REL &lt;AND&gt; CONST_</w:t>
      </w:r>
      <w:proofErr w:type="gramStart"/>
      <w:r w:rsidRPr="00EC7318">
        <w:t>REL(</w:t>
      </w:r>
      <w:proofErr w:type="gramEnd"/>
      <w:r w:rsidRPr="00EC7318">
        <w:t xml:space="preserve">эквивалентно REL WHERE а = </w:t>
      </w:r>
      <w:proofErr w:type="spellStart"/>
      <w:r w:rsidRPr="00EC7318">
        <w:t>const</w:t>
      </w:r>
      <w:proofErr w:type="spellEnd"/>
      <w:r w:rsidRPr="00EC7318">
        <w:t>)</w:t>
      </w:r>
    </w:p>
    <w:p w14:paraId="004C9329" w14:textId="77777777" w:rsidR="00494F3D" w:rsidRPr="00EC7318" w:rsidRDefault="00494F3D" w:rsidP="00EC7318">
      <w:r w:rsidRPr="00EC7318">
        <w:t>a </w:t>
      </w:r>
      <w:proofErr w:type="spellStart"/>
      <w:r w:rsidRPr="00EC7318">
        <w:t>comp_op</w:t>
      </w:r>
      <w:proofErr w:type="spellEnd"/>
      <w:r w:rsidRPr="00EC7318">
        <w:t> </w:t>
      </w:r>
      <w:proofErr w:type="spellStart"/>
      <w:proofErr w:type="gramStart"/>
      <w:r w:rsidRPr="00EC7318">
        <w:t>const</w:t>
      </w:r>
      <w:proofErr w:type="spellEnd"/>
      <w:r w:rsidRPr="00EC7318">
        <w:t>(</w:t>
      </w:r>
      <w:proofErr w:type="gramEnd"/>
      <w:r w:rsidRPr="00EC7318">
        <w:t xml:space="preserve">&gt;) Опять строим вспомогательное отношение, содержащее необходимые нам данные(они считаются ручками, да) и снова делаем REL &lt;AND&gt; CONST_REL(эквивалентно REL WHERE а &gt; </w:t>
      </w:r>
      <w:proofErr w:type="spellStart"/>
      <w:r w:rsidRPr="00EC7318">
        <w:t>const</w:t>
      </w:r>
      <w:proofErr w:type="spellEnd"/>
      <w:r w:rsidRPr="00EC7318">
        <w:t>)</w:t>
      </w:r>
    </w:p>
    <w:p w14:paraId="14B63E53" w14:textId="77777777" w:rsidR="00494F3D" w:rsidRPr="00EC7318" w:rsidRDefault="00494F3D" w:rsidP="00EC7318">
      <w:r w:rsidRPr="00EC7318">
        <w:t>a </w:t>
      </w:r>
      <w:proofErr w:type="spellStart"/>
      <w:r w:rsidRPr="00EC7318">
        <w:t>comp_op</w:t>
      </w:r>
      <w:proofErr w:type="spellEnd"/>
      <w:r w:rsidRPr="00EC7318">
        <w:t> </w:t>
      </w:r>
      <w:proofErr w:type="spellStart"/>
      <w:proofErr w:type="gramStart"/>
      <w:r w:rsidRPr="00EC7318">
        <w:t>const</w:t>
      </w:r>
      <w:proofErr w:type="spellEnd"/>
      <w:r w:rsidRPr="00EC7318">
        <w:t>(</w:t>
      </w:r>
      <w:proofErr w:type="gramEnd"/>
      <w:r w:rsidRPr="00EC7318">
        <w:t>!=) собственно, все то же самое…</w:t>
      </w:r>
    </w:p>
    <w:p w14:paraId="2E81B2FF" w14:textId="77777777" w:rsidR="00494F3D" w:rsidRPr="00EC7318" w:rsidRDefault="00494F3D" w:rsidP="00EC7318">
      <w:r w:rsidRPr="00EC7318">
        <w:t>a </w:t>
      </w:r>
      <w:proofErr w:type="spellStart"/>
      <w:r w:rsidRPr="00EC7318">
        <w:t>comp_op</w:t>
      </w:r>
      <w:proofErr w:type="spellEnd"/>
      <w:r w:rsidRPr="00EC7318">
        <w:t> </w:t>
      </w:r>
      <w:proofErr w:type="gramStart"/>
      <w:r w:rsidRPr="00EC7318">
        <w:t>b(</w:t>
      </w:r>
      <w:proofErr w:type="gramEnd"/>
      <w:r w:rsidRPr="00EC7318">
        <w:t>=) Для проверки этого ограничения(пример – СЛУ_НОМЕР = РУК_НОМЕР) строится следующая конструкция: &lt;REMOVE&gt;’ом удаляются все «лишние» атрибуты заголовка, затем переименовываются оставшийся атрибут(он должен быть из одного домена со сравниваемым атрибутом), чтобы совпадали имена у проверяемых значений и берется &lt;AND&gt; построенной и исходной таблицы</w:t>
      </w:r>
    </w:p>
    <w:p w14:paraId="40BCB55D" w14:textId="77777777" w:rsidR="00494F3D" w:rsidRPr="00EC7318" w:rsidRDefault="00494F3D" w:rsidP="00EC7318">
      <w:r w:rsidRPr="00EC7318">
        <w:t>a </w:t>
      </w:r>
      <w:proofErr w:type="spellStart"/>
      <w:r w:rsidRPr="00EC7318">
        <w:t>comp_op</w:t>
      </w:r>
      <w:proofErr w:type="spellEnd"/>
      <w:r w:rsidRPr="00EC7318">
        <w:t> </w:t>
      </w:r>
      <w:proofErr w:type="gramStart"/>
      <w:r w:rsidRPr="00EC7318">
        <w:t>b(</w:t>
      </w:r>
      <w:proofErr w:type="gramEnd"/>
      <w:r w:rsidRPr="00EC7318">
        <w:t>!=, &gt;, &lt;,…) Аналогично – используется техника работы со вспомогательными таблицами, удалением ненужных атрибутов и переименованием нужных. Ну и &lt;AND&gt;, куда ж без него…</w:t>
      </w:r>
    </w:p>
    <w:p w14:paraId="22867CD7" w14:textId="77777777" w:rsidR="00494F3D" w:rsidRPr="00EC7318" w:rsidRDefault="00494F3D" w:rsidP="00EC7318">
      <w:r w:rsidRPr="00EC7318">
        <w:t>JOIN</w:t>
      </w:r>
    </w:p>
    <w:p w14:paraId="1C700598" w14:textId="77777777" w:rsidR="00494F3D" w:rsidRPr="00EC7318" w:rsidRDefault="00494F3D" w:rsidP="00EC7318">
      <w:r w:rsidRPr="00EC7318">
        <w:lastRenderedPageBreak/>
        <w:t>Взятие расширенного декартова произведения TIMES является частным случаем операции &lt;AND&gt;, ограничение построено, значит можно выразить JOIN.</w:t>
      </w:r>
    </w:p>
    <w:p w14:paraId="1093689F" w14:textId="77777777" w:rsidR="00494F3D" w:rsidRPr="00EC7318" w:rsidRDefault="00494F3D" w:rsidP="00EC7318">
      <w:r w:rsidRPr="00EC7318">
        <w:t>Вот алгоритм в общем случае:</w:t>
      </w:r>
    </w:p>
    <w:p w14:paraId="02214B6C" w14:textId="77777777" w:rsidR="00494F3D" w:rsidRPr="00EC7318" w:rsidRDefault="00494F3D" w:rsidP="00EC7318">
      <w:r w:rsidRPr="00EC7318">
        <w:t>выполнить над одним из отношений одну или несколько операций &lt;RENAME&gt;, чтобы избавиться от общих имен атрибутов;</w:t>
      </w:r>
    </w:p>
    <w:p w14:paraId="52570F6D" w14:textId="77777777" w:rsidR="00494F3D" w:rsidRPr="00EC7318" w:rsidRDefault="00494F3D" w:rsidP="00EC7318">
      <w:r w:rsidRPr="00EC7318">
        <w:t>выполнить над полученными отношениями операцию &lt;AND&gt;, производящую расширенное декартово произведение;</w:t>
      </w:r>
    </w:p>
    <w:p w14:paraId="70F7B458" w14:textId="77777777" w:rsidR="00494F3D" w:rsidRPr="00EC7318" w:rsidRDefault="00494F3D" w:rsidP="00EC7318">
      <w:r w:rsidRPr="00EC7318">
        <w:t>и для полученного отношения выполнить одну или несколько операций &lt;AND&gt; с отношениями-</w:t>
      </w:r>
      <w:proofErr w:type="gramStart"/>
      <w:r w:rsidRPr="00EC7318">
        <w:t>константами(</w:t>
      </w:r>
      <w:proofErr w:type="gramEnd"/>
      <w:r w:rsidRPr="00EC7318">
        <w:t>так строится WHERE), чтобы должным образом ограничить его.</w:t>
      </w:r>
    </w:p>
    <w:p w14:paraId="69CE8C74" w14:textId="77777777" w:rsidR="00494F3D" w:rsidRPr="00EC7318" w:rsidRDefault="00494F3D" w:rsidP="00EC7318">
      <w:r w:rsidRPr="00EC7318">
        <w:t>DIVIDE BY</w:t>
      </w:r>
    </w:p>
    <w:p w14:paraId="33EF1AFA" w14:textId="77777777" w:rsidR="00494F3D" w:rsidRPr="00EC7318" w:rsidRDefault="00494F3D" w:rsidP="00EC7318">
      <w:r w:rsidRPr="00EC7318">
        <w:t>Пусть имеются отношения r1{A, B} и r2{B}.</w:t>
      </w:r>
    </w:p>
    <w:p w14:paraId="76EAC4AE" w14:textId="77777777" w:rsidR="00494F3D" w:rsidRPr="00EC7318" w:rsidRDefault="00494F3D" w:rsidP="00EC7318">
      <w:r w:rsidRPr="00EC7318">
        <w:t>r1 DIVIDE BY r2 совпадает с результатом выражения (r1 PROJECT A) MINUS (((r2 TIMES (r1 PROJECT A)) MINUS r1) PROJECT A) в терминах операций реляционной алгебры Кодда.</w:t>
      </w:r>
    </w:p>
    <w:p w14:paraId="27883B94" w14:textId="77777777" w:rsidR="00494F3D" w:rsidRPr="00EC7318" w:rsidRDefault="00494F3D" w:rsidP="00EC7318">
      <w:r w:rsidRPr="00EC7318">
        <w:t>Тогда</w:t>
      </w:r>
    </w:p>
    <w:p w14:paraId="306253B0" w14:textId="77777777" w:rsidR="00494F3D" w:rsidRPr="00EC7318" w:rsidRDefault="00494F3D" w:rsidP="00EC7318">
      <w:r w:rsidRPr="00EC7318">
        <w:t xml:space="preserve">r1 DIVIDE BY r2 </w:t>
      </w:r>
      <w:proofErr w:type="gramStart"/>
      <w:r w:rsidRPr="00EC7318">
        <w:t>=(</w:t>
      </w:r>
      <w:proofErr w:type="gramEnd"/>
      <w:r w:rsidRPr="00EC7318">
        <w:t>r1 &lt;REMOVE&gt; B) &lt;AND&gt; &lt;NOT&gt; (((r2 &lt;AND&gt; (r1 &lt;REMOVE&gt; B)) &lt;AND&gt; &lt;NOT&gt; r1) &lt;REMOVE&gt; B) в терминах операций Алгебры A.</w:t>
      </w:r>
    </w:p>
    <w:p w14:paraId="61B43655" w14:textId="03BA9CDE" w:rsidR="00494F3D" w:rsidRPr="00EC7318" w:rsidRDefault="00494F3D" w:rsidP="00EC7318">
      <w:r w:rsidRPr="00EC7318">
        <w:rPr>
          <w:highlight w:val="yellow"/>
        </w:rPr>
        <w:t>16. Реляционная алгебра А. Перечислить базовые операции. Избыточность алгебры А. Сокращение набора операций алгебры А.</w:t>
      </w:r>
    </w:p>
    <w:p w14:paraId="77C307D4" w14:textId="77777777" w:rsidR="00494F3D" w:rsidRPr="00EC7318" w:rsidRDefault="00494F3D" w:rsidP="00EC7318">
      <w:r w:rsidRPr="00EC7318">
        <w:t>Более подробно – вопрос 10 + стр. 92-95.</w:t>
      </w:r>
    </w:p>
    <w:p w14:paraId="10104296" w14:textId="77777777" w:rsidR="00494F3D" w:rsidRPr="00EC7318" w:rsidRDefault="00494F3D" w:rsidP="00EC7318">
      <w:r w:rsidRPr="00EC7318">
        <w:t>Базовые операции:</w:t>
      </w:r>
    </w:p>
    <w:p w14:paraId="5AD71DA0" w14:textId="77777777" w:rsidR="00494F3D" w:rsidRPr="00EC7318" w:rsidRDefault="00494F3D" w:rsidP="00EC7318">
      <w:r w:rsidRPr="00EC7318">
        <w:t>Реляционное дополнение &lt;NOT&gt;</w:t>
      </w:r>
    </w:p>
    <w:p w14:paraId="0998789E" w14:textId="77777777" w:rsidR="00494F3D" w:rsidRPr="00EC7318" w:rsidRDefault="00494F3D" w:rsidP="00EC7318">
      <w:r w:rsidRPr="00EC7318">
        <w:t>Удаление атрибута r &lt;REMOVE&gt; A</w:t>
      </w:r>
    </w:p>
    <w:p w14:paraId="3957F1AF" w14:textId="77777777" w:rsidR="00494F3D" w:rsidRPr="00EC7318" w:rsidRDefault="00494F3D" w:rsidP="00EC7318">
      <w:r w:rsidRPr="00EC7318">
        <w:t>Операция переименования r &lt;RENAME&gt; (A, B)</w:t>
      </w:r>
    </w:p>
    <w:p w14:paraId="7DDF8775" w14:textId="77777777" w:rsidR="00494F3D" w:rsidRPr="00EC7318" w:rsidRDefault="00494F3D" w:rsidP="00EC7318">
      <w:r w:rsidRPr="00EC7318">
        <w:t>Операция реляционной конъюнкции r1 &lt;AND&gt; r2</w:t>
      </w:r>
    </w:p>
    <w:p w14:paraId="035C9F40" w14:textId="77777777" w:rsidR="00494F3D" w:rsidRPr="00EC7318" w:rsidRDefault="00494F3D" w:rsidP="00EC7318">
      <w:r w:rsidRPr="00EC7318">
        <w:t>Операция реляционной дизъюнкции r1 &lt;OR&gt; r2</w:t>
      </w:r>
    </w:p>
    <w:p w14:paraId="13560496" w14:textId="77777777" w:rsidR="00494F3D" w:rsidRPr="00EC7318" w:rsidRDefault="00494F3D" w:rsidP="00EC7318">
      <w:r w:rsidRPr="00EC7318">
        <w:t xml:space="preserve">Избыточность </w:t>
      </w:r>
      <w:proofErr w:type="gramStart"/>
      <w:r w:rsidRPr="00EC7318">
        <w:t>алгебры</w:t>
      </w:r>
      <w:proofErr w:type="gramEnd"/>
      <w:r w:rsidRPr="00EC7318">
        <w:t xml:space="preserve"> А:</w:t>
      </w:r>
    </w:p>
    <w:p w14:paraId="65FABA05" w14:textId="77777777" w:rsidR="00494F3D" w:rsidRPr="00EC7318" w:rsidRDefault="00494F3D" w:rsidP="00EC7318">
      <w:r w:rsidRPr="00EC7318">
        <w:t>1) Для операций алгебры A &lt;AND&gt;, &lt;OR&gt;, &lt;NOT&gt; справедливы те же тождества, что и в классической булевой логике. Это проверяется по определению:</w:t>
      </w:r>
    </w:p>
    <w:p w14:paraId="5EBF2F40" w14:textId="77777777" w:rsidR="00494F3D" w:rsidRPr="00EC7318" w:rsidRDefault="00494F3D" w:rsidP="00EC7318">
      <w:r w:rsidRPr="00EC7318">
        <w:t>A AND B = NOT (NOT A OR NOT B)</w:t>
      </w:r>
    </w:p>
    <w:p w14:paraId="6784977E" w14:textId="77777777" w:rsidR="00494F3D" w:rsidRPr="00EC7318" w:rsidRDefault="00494F3D" w:rsidP="00EC7318">
      <w:r w:rsidRPr="00EC7318">
        <w:t>A OR B = NOT (NOT A AND NOT B)</w:t>
      </w:r>
    </w:p>
    <w:p w14:paraId="64B4B688" w14:textId="77777777" w:rsidR="00494F3D" w:rsidRPr="00EC7318" w:rsidRDefault="00494F3D" w:rsidP="00EC7318">
      <w:r w:rsidRPr="00EC7318">
        <w:t>Мало того, для операций алгебры A существуют аналоги штриха Шеффера и стрелки Пирса:</w:t>
      </w:r>
    </w:p>
    <w:p w14:paraId="03CB5F9E" w14:textId="77777777" w:rsidR="00494F3D" w:rsidRPr="00EC7318" w:rsidRDefault="00494F3D" w:rsidP="00EC7318">
      <w:r w:rsidRPr="00EC7318">
        <w:t>&lt;</w:t>
      </w:r>
      <w:proofErr w:type="spellStart"/>
      <w:r w:rsidRPr="00EC7318">
        <w:t>sh</w:t>
      </w:r>
      <w:proofErr w:type="spellEnd"/>
      <w:r w:rsidRPr="00EC7318">
        <w:t>&gt; (r1, r2) = &lt;NOT&gt; r1 &lt;OR&gt; &lt;NOT&gt; r2</w:t>
      </w:r>
    </w:p>
    <w:p w14:paraId="2C1FEC91" w14:textId="77777777" w:rsidR="00494F3D" w:rsidRPr="00EC7318" w:rsidRDefault="00494F3D" w:rsidP="00EC7318">
      <w:r w:rsidRPr="00EC7318">
        <w:t>&lt;</w:t>
      </w:r>
      <w:proofErr w:type="spellStart"/>
      <w:r w:rsidRPr="00EC7318">
        <w:t>pi</w:t>
      </w:r>
      <w:proofErr w:type="spellEnd"/>
      <w:r w:rsidRPr="00EC7318">
        <w:t>&gt; (r1, r2) = &lt;NOT&gt; r1 &lt;AND&gt; &lt;NOT&gt; r2</w:t>
      </w:r>
    </w:p>
    <w:p w14:paraId="5FC34B0B" w14:textId="77777777" w:rsidR="00494F3D" w:rsidRPr="00EC7318" w:rsidRDefault="00494F3D" w:rsidP="00EC7318">
      <w:r w:rsidRPr="00EC7318">
        <w:t>Поэтому можно свести набор операций Алгебры A к трем операциям: &lt;</w:t>
      </w:r>
      <w:proofErr w:type="spellStart"/>
      <w:r w:rsidRPr="00EC7318">
        <w:t>sh</w:t>
      </w:r>
      <w:proofErr w:type="spellEnd"/>
      <w:r w:rsidRPr="00EC7318">
        <w:t>&gt; (или &lt;</w:t>
      </w:r>
      <w:proofErr w:type="spellStart"/>
      <w:r w:rsidRPr="00EC7318">
        <w:t>pi</w:t>
      </w:r>
      <w:proofErr w:type="spellEnd"/>
      <w:r w:rsidRPr="00EC7318">
        <w:t>&gt;), &lt;RENAME&gt; и &lt;REMOVE&gt;.</w:t>
      </w:r>
    </w:p>
    <w:p w14:paraId="6222D310" w14:textId="77777777" w:rsidR="00494F3D" w:rsidRPr="00EC7318" w:rsidRDefault="00494F3D" w:rsidP="00EC7318">
      <w:r w:rsidRPr="00EC7318">
        <w:lastRenderedPageBreak/>
        <w:t>2) Избыточность операции переименования</w:t>
      </w:r>
    </w:p>
    <w:p w14:paraId="6D08067E" w14:textId="77777777" w:rsidR="00494F3D" w:rsidRPr="00EC7318" w:rsidRDefault="00494F3D" w:rsidP="00EC7318">
      <w:r w:rsidRPr="00EC7318">
        <w:t>Для иллюстрации воспользуемся отношением СЛУЖАЩИЕ из рис. ниже. Пусть нам нужен результат операции СЛУЖАЩИЕ &lt;RENAME&gt; (ПРО_НОМ, НОМЕР_ПРОЕКТА) (мы предполагаем, что множество значений домена атрибута ПРО_НОМ ограничено значениями, представленными в теле отношения СЛУЖАЩИЕ). Возьмем бинарное отношение ПРО_НОМ_НОМЕР_</w:t>
      </w:r>
      <w:proofErr w:type="gramStart"/>
      <w:r w:rsidRPr="00EC7318">
        <w:t>ПРОЕКТА ,</w:t>
      </w:r>
      <w:proofErr w:type="gramEnd"/>
      <w:r w:rsidRPr="00EC7318">
        <w:t xml:space="preserve"> где каждый из кортежей содержит два одинаковых значения номера проекта и в тело отношения входят все значения домена атрибута ПРО_НОМ. Тогда, как показано на </w:t>
      </w:r>
      <w:proofErr w:type="gramStart"/>
      <w:r w:rsidRPr="00EC7318">
        <w:t>рис. ,</w:t>
      </w:r>
      <w:proofErr w:type="gramEnd"/>
      <w:r w:rsidRPr="00EC7318">
        <w:t xml:space="preserve"> вычисление выражения (СЛУЖАЩИЕ &lt;AND&gt; ПРО_НОМ_НОМЕР_ПРОЕКТА) &lt;REMOVE&gt; (ПРО_НОМ) приводит к желаемому результату.</w:t>
      </w:r>
    </w:p>
    <w:p w14:paraId="67EE0F60" w14:textId="1A998DD0" w:rsidR="00494F3D" w:rsidRPr="00EC7318" w:rsidRDefault="00494F3D" w:rsidP="00EC7318">
      <w:r w:rsidRPr="00EC7318">
        <w:drawing>
          <wp:inline distT="0" distB="0" distL="0" distR="0" wp14:anchorId="3F5695F1" wp14:editId="69BD34A5">
            <wp:extent cx="4074160" cy="5936615"/>
            <wp:effectExtent l="0" t="0" r="2540" b="6985"/>
            <wp:docPr id="287589959"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4160" cy="5936615"/>
                    </a:xfrm>
                    <a:prstGeom prst="rect">
                      <a:avLst/>
                    </a:prstGeom>
                    <a:noFill/>
                    <a:ln>
                      <a:noFill/>
                    </a:ln>
                  </pic:spPr>
                </pic:pic>
              </a:graphicData>
            </a:graphic>
          </wp:inline>
        </w:drawing>
      </w:r>
    </w:p>
    <w:p w14:paraId="32D0BC9A" w14:textId="77777777" w:rsidR="00494F3D" w:rsidRPr="00EC7318" w:rsidRDefault="00494F3D" w:rsidP="00EC7318">
      <w:r w:rsidRPr="00EC7318">
        <w:t>Тем самым, можно сократить набор операций Алгебры A до двух операций: &lt;</w:t>
      </w:r>
      <w:proofErr w:type="spellStart"/>
      <w:r w:rsidRPr="00EC7318">
        <w:t>sh</w:t>
      </w:r>
      <w:proofErr w:type="spellEnd"/>
      <w:r w:rsidRPr="00EC7318">
        <w:t>&gt; (или &lt;</w:t>
      </w:r>
      <w:proofErr w:type="spellStart"/>
      <w:r w:rsidRPr="00EC7318">
        <w:t>pi</w:t>
      </w:r>
      <w:proofErr w:type="spellEnd"/>
      <w:r w:rsidRPr="00EC7318">
        <w:t>&gt;) и &lt;REMOVE&gt;</w:t>
      </w:r>
    </w:p>
    <w:p w14:paraId="75C92873" w14:textId="0E279A39" w:rsidR="00494F3D" w:rsidRPr="00EC7318" w:rsidRDefault="00494F3D" w:rsidP="00EC7318">
      <w:r w:rsidRPr="00EC7318">
        <w:rPr>
          <w:highlight w:val="yellow"/>
        </w:rPr>
        <w:t>17.Реляционное исчисление: исчисление кортежей и доменов. Сравнение механизмов реляционной алгебры и реляционного исчисления на примере формулирования запроса.</w:t>
      </w:r>
    </w:p>
    <w:p w14:paraId="23697B6E" w14:textId="77777777" w:rsidR="00494F3D" w:rsidRPr="00EC7318" w:rsidRDefault="00494F3D" w:rsidP="00EC7318">
      <w:r w:rsidRPr="00EC7318">
        <w:t>Сравнение механизмов реляционной алгебры и реляционного исчисления</w:t>
      </w:r>
    </w:p>
    <w:p w14:paraId="20B100C2" w14:textId="77777777" w:rsidR="00494F3D" w:rsidRPr="00EC7318" w:rsidRDefault="00494F3D" w:rsidP="00EC7318">
      <w:r w:rsidRPr="00EC7318">
        <w:lastRenderedPageBreak/>
        <w:t>Реляционное исчисление является прикладной ветвью формального механизма исчисления предикатов первого порядка. В основе исчисления лежит понятие переменной с определенной для нее областью допустимых значений и понятие правильно построенной формулы, опирающейся на переменные, предикаты и кванторы.</w:t>
      </w:r>
    </w:p>
    <w:p w14:paraId="4176D0A1" w14:textId="77777777" w:rsidR="00494F3D" w:rsidRPr="00EC7318" w:rsidRDefault="00494F3D" w:rsidP="00EC7318">
      <w:r w:rsidRPr="00EC7318">
        <w:t>Приведем пример. Предположим, что мы работаем с базой данных, которая состоит из отношений</w:t>
      </w:r>
    </w:p>
    <w:p w14:paraId="062E90E3" w14:textId="77777777" w:rsidR="00494F3D" w:rsidRPr="00EC7318" w:rsidRDefault="00494F3D" w:rsidP="00EC7318">
      <w:r w:rsidRPr="00EC7318">
        <w:t>СЛУЖАЩИЕ {СЛУ_НОМ, СЛУ_ИМЯ, СЛУ_ЗАРП, ПРО_НОМ}</w:t>
      </w:r>
    </w:p>
    <w:p w14:paraId="43790EE9" w14:textId="77777777" w:rsidR="00494F3D" w:rsidRPr="00EC7318" w:rsidRDefault="00494F3D" w:rsidP="00EC7318">
      <w:r w:rsidRPr="00EC7318">
        <w:t>и</w:t>
      </w:r>
    </w:p>
    <w:p w14:paraId="163DCE33" w14:textId="77777777" w:rsidR="00494F3D" w:rsidRPr="00EC7318" w:rsidRDefault="00494F3D" w:rsidP="00EC7318">
      <w:r w:rsidRPr="00EC7318">
        <w:t>ПРОЕКТЫ {ПРО_НОМ, ПРОЕКТ_РУК, ПРО_ЗАРП}</w:t>
      </w:r>
    </w:p>
    <w:p w14:paraId="5C1C2DED" w14:textId="77777777" w:rsidR="00494F3D" w:rsidRPr="00EC7318" w:rsidRDefault="00494F3D" w:rsidP="00EC7318">
      <w:r w:rsidRPr="00EC7318">
        <w:t>В отношении ПРОЕКТЫ атрибут ПРОЕКТ_РУК содержит имена служащих, являющихся руководителями проектов, а атрибут ПРО_ЗАРП – среднее значение зарплаты, получаемой участниками проекта. Мы хотим узнать имена и номера служащих, которые являются руководителями проектов со средней заработной платой, превышающей 18000 руб.</w:t>
      </w:r>
    </w:p>
    <w:p w14:paraId="401ACE2A" w14:textId="77777777" w:rsidR="00494F3D" w:rsidRPr="00EC7318" w:rsidRDefault="00494F3D" w:rsidP="00EC7318">
      <w:r w:rsidRPr="00EC7318">
        <w:t>Если бы для формулировки такого запроса использовалась реляционная алгебра, то мы получили бы, например, следующее алгебраическое выражение:</w:t>
      </w:r>
    </w:p>
    <w:p w14:paraId="5F63FEC4" w14:textId="77777777" w:rsidR="00494F3D" w:rsidRPr="00EC7318" w:rsidRDefault="00494F3D" w:rsidP="00EC7318">
      <w:r w:rsidRPr="00EC7318">
        <w:t>(СЛУЖАЩИЕ JOIN ПРОЕКТЫ</w:t>
      </w:r>
    </w:p>
    <w:p w14:paraId="1A31996B" w14:textId="77777777" w:rsidR="00494F3D" w:rsidRPr="00EC7318" w:rsidRDefault="00494F3D" w:rsidP="00EC7318">
      <w:r w:rsidRPr="00EC7318">
        <w:t>WHERE</w:t>
      </w:r>
    </w:p>
    <w:p w14:paraId="7BD76D24" w14:textId="77777777" w:rsidR="00494F3D" w:rsidRPr="00EC7318" w:rsidRDefault="00494F3D" w:rsidP="00EC7318">
      <w:r w:rsidRPr="00EC7318">
        <w:t>(СЛУ_ИМЯ = ПРОЕКТ_РУК AND ПРО_</w:t>
      </w:r>
      <w:proofErr w:type="gramStart"/>
      <w:r w:rsidRPr="00EC7318">
        <w:t>ЗАРП &gt;</w:t>
      </w:r>
      <w:proofErr w:type="gramEnd"/>
      <w:r w:rsidRPr="00EC7318">
        <w:t xml:space="preserve"> 18000.00))</w:t>
      </w:r>
    </w:p>
    <w:p w14:paraId="12830507" w14:textId="77777777" w:rsidR="00494F3D" w:rsidRPr="00EC7318" w:rsidRDefault="00494F3D" w:rsidP="00EC7318">
      <w:r w:rsidRPr="00EC7318">
        <w:t>PROJECT (СЛУ_ИМЯ, СЛУ_НОМ)</w:t>
      </w:r>
    </w:p>
    <w:p w14:paraId="47649643" w14:textId="77777777" w:rsidR="00494F3D" w:rsidRPr="00EC7318" w:rsidRDefault="00494F3D" w:rsidP="00EC7318">
      <w:r w:rsidRPr="00EC7318">
        <w:t>Это выражение можно было бы прочитать, например, следующим образом:</w:t>
      </w:r>
    </w:p>
    <w:p w14:paraId="78E5756F" w14:textId="77777777" w:rsidR="00494F3D" w:rsidRPr="00EC7318" w:rsidRDefault="00494F3D" w:rsidP="00EC7318">
      <w:r w:rsidRPr="00EC7318">
        <w:t>1) Выполнить эквисоединение отношений СЛУЖАЩИЕ и ПРОЕКТЫ по условию</w:t>
      </w:r>
    </w:p>
    <w:p w14:paraId="15D70F26" w14:textId="77777777" w:rsidR="00494F3D" w:rsidRPr="00EC7318" w:rsidRDefault="00494F3D" w:rsidP="00EC7318">
      <w:r w:rsidRPr="00EC7318">
        <w:t>СЛУ_ИМЯ = ПРОЕКТ_РУК;</w:t>
      </w:r>
    </w:p>
    <w:p w14:paraId="766CE6F7" w14:textId="77777777" w:rsidR="00494F3D" w:rsidRPr="00EC7318" w:rsidRDefault="00494F3D" w:rsidP="00EC7318">
      <w:r w:rsidRPr="00EC7318">
        <w:t>2) Ограничить полученное отношение по условию ПРО_</w:t>
      </w:r>
      <w:proofErr w:type="gramStart"/>
      <w:r w:rsidRPr="00EC7318">
        <w:t>ЗАРП &gt;</w:t>
      </w:r>
      <w:proofErr w:type="gramEnd"/>
      <w:r w:rsidRPr="00EC7318">
        <w:t xml:space="preserve"> 18000.00;</w:t>
      </w:r>
    </w:p>
    <w:p w14:paraId="4AE57A7B" w14:textId="77777777" w:rsidR="00494F3D" w:rsidRPr="00EC7318" w:rsidRDefault="00494F3D" w:rsidP="00EC7318">
      <w:r w:rsidRPr="00EC7318">
        <w:t>спроецировать результат предыдущей операции на атрибут СЛУ_ИМЯ, СЛУ_НОМ.</w:t>
      </w:r>
    </w:p>
    <w:p w14:paraId="60989820" w14:textId="77777777" w:rsidR="00494F3D" w:rsidRPr="00EC7318" w:rsidRDefault="00494F3D" w:rsidP="00EC7318">
      <w:r w:rsidRPr="00EC7318">
        <w:t>Мы четко сформулировали последовательность шагов выполнения запроса, каждый из которых соответствует одной реляционной операции.</w:t>
      </w:r>
    </w:p>
    <w:p w14:paraId="5910DC7D" w14:textId="77777777" w:rsidR="00494F3D" w:rsidRPr="00EC7318" w:rsidRDefault="00494F3D" w:rsidP="00EC7318">
      <w:r w:rsidRPr="00EC7318">
        <w:t xml:space="preserve">Если же сформулировать тот же запрос с использованием реляционного </w:t>
      </w:r>
      <w:proofErr w:type="gramStart"/>
      <w:r w:rsidRPr="00EC7318">
        <w:t>исчисления</w:t>
      </w:r>
      <w:proofErr w:type="gramEnd"/>
      <w:r w:rsidRPr="00EC7318">
        <w:t xml:space="preserve"> то мы получили бы два определения переменных:</w:t>
      </w:r>
    </w:p>
    <w:p w14:paraId="76E79195" w14:textId="77777777" w:rsidR="00494F3D" w:rsidRPr="00EC7318" w:rsidRDefault="00494F3D" w:rsidP="00EC7318">
      <w:r w:rsidRPr="00EC7318">
        <w:t>RANGE СЛУЖАЩИЙ IS СЛУЖАЩИЕ и</w:t>
      </w:r>
    </w:p>
    <w:p w14:paraId="2CC8E9BB" w14:textId="77777777" w:rsidR="00494F3D" w:rsidRPr="00EC7318" w:rsidRDefault="00494F3D" w:rsidP="00EC7318">
      <w:r w:rsidRPr="00EC7318">
        <w:t>RANGE ПРОЕКТ IS ПРОЕКТЫ</w:t>
      </w:r>
    </w:p>
    <w:p w14:paraId="32BB744A" w14:textId="77777777" w:rsidR="00494F3D" w:rsidRPr="00EC7318" w:rsidRDefault="00494F3D" w:rsidP="00EC7318">
      <w:r w:rsidRPr="00EC7318">
        <w:t>и выражение</w:t>
      </w:r>
    </w:p>
    <w:p w14:paraId="5C690E0D" w14:textId="77777777" w:rsidR="00494F3D" w:rsidRPr="00EC7318" w:rsidRDefault="00494F3D" w:rsidP="00EC7318">
      <w:r w:rsidRPr="00EC7318">
        <w:t>СЛУЖАЩИЙ.СЛУ_ИМЯ, СЛУЖАЩИЙ.СЛУ_НОМ WHERE EXISTS (СЛУЖАЩИЙ.СЛУ_ИМЯ = ПРОЕКТ.ПРОЕКТ_РУК AND ПРОЕКТ.ПРО_</w:t>
      </w:r>
      <w:proofErr w:type="gramStart"/>
      <w:r w:rsidRPr="00EC7318">
        <w:t>ЗАРП &gt;</w:t>
      </w:r>
      <w:proofErr w:type="gramEnd"/>
      <w:r w:rsidRPr="00EC7318">
        <w:t xml:space="preserve"> 18000.00).</w:t>
      </w:r>
    </w:p>
    <w:p w14:paraId="454CFA64" w14:textId="77777777" w:rsidR="00494F3D" w:rsidRPr="00EC7318" w:rsidRDefault="00494F3D" w:rsidP="00EC7318">
      <w:r w:rsidRPr="00EC7318">
        <w:t>Это выражение можно было бы прочитать, например, следующим образом: выдать значения СЛУ_ИМЯ и СЛУ_НОМ для каждого кортежа служащих такого, что существует кортеж проектов со значением ПРОЕКТ_РУК, совпадающим со значением СЛУ_НОМ этого кортежа служащих, и значением ПРО_ЗАРП, большим 18000.00.</w:t>
      </w:r>
    </w:p>
    <w:p w14:paraId="352E96DC" w14:textId="77777777" w:rsidR="00494F3D" w:rsidRPr="00EC7318" w:rsidRDefault="00494F3D" w:rsidP="00EC7318">
      <w:r w:rsidRPr="00EC7318">
        <w:lastRenderedPageBreak/>
        <w:t>Во второй формулировке мы указали лишь характеристики результирующего отношения, но ничего не сказали о способе его формирования. В этом случае система сама должна решить, какие операции и в каком порядке нужно выполнить над отношениями СЛУЖАЩИЕ и ПРОЕКТЫ. Обычно говорят, что алгебраическая формулировка является процедурной, т. е. задающей последовательность действий для выполнения запроса, а логическая — описательной (или декларативной), поскольку она всего лишь описывает свойства желаемого результата.</w:t>
      </w:r>
    </w:p>
    <w:p w14:paraId="575E492B" w14:textId="77777777" w:rsidR="00494F3D" w:rsidRPr="00EC7318" w:rsidRDefault="00494F3D" w:rsidP="00EC7318">
      <w:r w:rsidRPr="00EC7318">
        <w:t>Исчисление кортежей и доменов</w:t>
      </w:r>
    </w:p>
    <w:p w14:paraId="251AD3E6" w14:textId="77777777" w:rsidR="00EC7318" w:rsidRPr="00EC7318" w:rsidRDefault="00494F3D" w:rsidP="00EC7318">
      <w:r w:rsidRPr="00EC7318">
        <w:t>В зависимости от того, что является областью определения переменной, различают исчисление кортежей и исчисление доменов. В исчислении кортежей областями определения переменных являются тела отношений базы данных, т. е. допустимым значением каждой переменной является кортеж тела некоторого отношения. В исчислении доменов областями определения переменных являются домены, на которых определены атрибуты отношений базы данных, т. е. допустимым значением каждой переменной является значение некоторого домена.</w:t>
      </w:r>
    </w:p>
    <w:p w14:paraId="26BDF15D" w14:textId="77777777" w:rsidR="00EC7318" w:rsidRPr="00EC7318" w:rsidRDefault="00EC7318" w:rsidP="00EC7318">
      <w:pPr>
        <w:rPr>
          <w:highlight w:val="yellow"/>
        </w:rPr>
      </w:pPr>
    </w:p>
    <w:p w14:paraId="621E514C" w14:textId="77777777" w:rsidR="00EC7318" w:rsidRPr="00EC7318" w:rsidRDefault="00EC7318" w:rsidP="00EC7318">
      <w:pPr>
        <w:rPr>
          <w:highlight w:val="yellow"/>
        </w:rPr>
      </w:pPr>
    </w:p>
    <w:p w14:paraId="67D6C0F6" w14:textId="77777777" w:rsidR="00EC7318" w:rsidRPr="00EC7318" w:rsidRDefault="00EC7318" w:rsidP="00EC7318">
      <w:pPr>
        <w:rPr>
          <w:highlight w:val="yellow"/>
        </w:rPr>
      </w:pPr>
    </w:p>
    <w:p w14:paraId="362B7E8F" w14:textId="77777777" w:rsidR="00EC7318" w:rsidRPr="00EC7318" w:rsidRDefault="00EC7318" w:rsidP="00EC7318">
      <w:pPr>
        <w:rPr>
          <w:highlight w:val="yellow"/>
        </w:rPr>
      </w:pPr>
    </w:p>
    <w:p w14:paraId="2F9A7AFE" w14:textId="77777777" w:rsidR="00EC7318" w:rsidRPr="00EC7318" w:rsidRDefault="00EC7318" w:rsidP="00EC7318">
      <w:pPr>
        <w:rPr>
          <w:highlight w:val="yellow"/>
        </w:rPr>
      </w:pPr>
    </w:p>
    <w:p w14:paraId="7BA84D39" w14:textId="77777777" w:rsidR="00EC7318" w:rsidRPr="00EC7318" w:rsidRDefault="00EC7318" w:rsidP="00EC7318">
      <w:pPr>
        <w:rPr>
          <w:highlight w:val="yellow"/>
        </w:rPr>
      </w:pPr>
    </w:p>
    <w:p w14:paraId="31B5704B" w14:textId="546D2EC6" w:rsidR="00EC7318" w:rsidRPr="00EC7318" w:rsidRDefault="00EC7318" w:rsidP="00EC7318">
      <w:r w:rsidRPr="00EC7318">
        <w:rPr>
          <w:highlight w:val="yellow"/>
        </w:rPr>
        <w:t>18. Исчисление кортежей. Кортежная переменная. Правильно построенная формула. Пример. Способ реализации.</w:t>
      </w:r>
    </w:p>
    <w:p w14:paraId="57E3185D" w14:textId="77777777" w:rsidR="00EC7318" w:rsidRPr="00EC7318" w:rsidRDefault="00EC7318" w:rsidP="00EC7318">
      <w:r w:rsidRPr="00EC7318">
        <w:t>Более подробно –стр. 99-103</w:t>
      </w:r>
    </w:p>
    <w:p w14:paraId="3E2A7F14" w14:textId="77777777" w:rsidR="00EC7318" w:rsidRPr="00EC7318" w:rsidRDefault="00EC7318" w:rsidP="00EC7318"/>
    <w:p w14:paraId="7F59ED31" w14:textId="77777777" w:rsidR="00EC7318" w:rsidRPr="00EC7318" w:rsidRDefault="00EC7318" w:rsidP="00EC7318">
      <w:r w:rsidRPr="00EC7318">
        <w:t>Исчисление кортежей. Кортежная переменная.</w:t>
      </w:r>
    </w:p>
    <w:p w14:paraId="37ED6338" w14:textId="77777777" w:rsidR="00EC7318" w:rsidRPr="00EC7318" w:rsidRDefault="00EC7318" w:rsidP="00EC7318"/>
    <w:p w14:paraId="29041CE8" w14:textId="77777777" w:rsidR="00EC7318" w:rsidRPr="00EC7318" w:rsidRDefault="00EC7318" w:rsidP="00EC7318">
      <w:r w:rsidRPr="00EC7318">
        <w:t>В исчислении кортежей областями определения переменных являются тела отношений базы данных, т. е. допустимым значением каждой переменной является кортеж тела некоторого отношения.</w:t>
      </w:r>
    </w:p>
    <w:p w14:paraId="1DD5C7A6" w14:textId="77777777" w:rsidR="00EC7318" w:rsidRPr="00EC7318" w:rsidRDefault="00EC7318" w:rsidP="00EC7318"/>
    <w:p w14:paraId="2D58FD34" w14:textId="02A7881C" w:rsidR="00EC7318" w:rsidRPr="00EC7318" w:rsidRDefault="00EC7318" w:rsidP="00EC7318">
      <w:r w:rsidRPr="00EC7318">
        <w:t>Для определения кортежной переменной используется оператор RANGE. Например, для того чтобы определить переменную СЛУЖАЩИЙ, областью определения которой является отношение СЛУЖАЩИЕ, нужно употребить конструкцию</w:t>
      </w:r>
    </w:p>
    <w:p w14:paraId="49F67BD2" w14:textId="77777777" w:rsidR="00EC7318" w:rsidRPr="00EC7318" w:rsidRDefault="00EC7318" w:rsidP="00EC7318"/>
    <w:p w14:paraId="0FF90F84" w14:textId="701D4C25" w:rsidR="00EC7318" w:rsidRPr="00EC7318" w:rsidRDefault="00EC7318" w:rsidP="00EC7318">
      <w:r w:rsidRPr="00EC7318">
        <w:t>RANGE СЛУЖАЩИЙ IS СЛУЖАЩИЕ</w:t>
      </w:r>
    </w:p>
    <w:p w14:paraId="60D507D4" w14:textId="77777777" w:rsidR="00EC7318" w:rsidRPr="00EC7318" w:rsidRDefault="00EC7318" w:rsidP="00EC7318"/>
    <w:p w14:paraId="679A37CA" w14:textId="2EFF2D91" w:rsidR="00EC7318" w:rsidRPr="00EC7318" w:rsidRDefault="00EC7318" w:rsidP="00EC7318">
      <w:r w:rsidRPr="00EC7318">
        <w:t xml:space="preserve">И этого определения следует, что в любой момент времени переменная СЛУЖАЩИЙ представляет некоторый кортеж отношения СЛУЖАЩИЕ. При использовании кортежных переменных в формулах можно ссылаться на значение атрибута переменной. Например, для того, чтобы </w:t>
      </w:r>
      <w:r w:rsidRPr="00EC7318">
        <w:lastRenderedPageBreak/>
        <w:t>сослаться на значение атрибута СЛУ_ИМЯ переменной СЛУЖАЩИЙ, нужно употребить конструкцию СЛУЖАЩИЙ.СЛУ_ИМЯ.</w:t>
      </w:r>
    </w:p>
    <w:p w14:paraId="225B302E" w14:textId="77777777" w:rsidR="00EC7318" w:rsidRPr="00EC7318" w:rsidRDefault="00EC7318" w:rsidP="00EC7318"/>
    <w:p w14:paraId="1F54087D" w14:textId="77777777" w:rsidR="00EC7318" w:rsidRPr="00EC7318" w:rsidRDefault="00EC7318" w:rsidP="00EC7318">
      <w:r w:rsidRPr="00EC7318">
        <w:t>Правильно построенные формулы</w:t>
      </w:r>
    </w:p>
    <w:p w14:paraId="75D66A97" w14:textId="77777777" w:rsidR="00EC7318" w:rsidRPr="00EC7318" w:rsidRDefault="00EC7318" w:rsidP="00EC7318"/>
    <w:p w14:paraId="3DC41220" w14:textId="0E83E37A" w:rsidR="00EC7318" w:rsidRPr="00EC7318" w:rsidRDefault="00EC7318" w:rsidP="00EC7318">
      <w:r w:rsidRPr="00EC7318">
        <w:t>Правильно построенная формула (</w:t>
      </w:r>
      <w:proofErr w:type="spellStart"/>
      <w:r w:rsidRPr="00EC7318">
        <w:t>Well-Formed</w:t>
      </w:r>
      <w:proofErr w:type="spellEnd"/>
      <w:r w:rsidRPr="00EC7318">
        <w:t xml:space="preserve"> Formula, WFF) служит для выражения условий, накладываемых на кортежные переменные.</w:t>
      </w:r>
    </w:p>
    <w:p w14:paraId="25F8256D" w14:textId="77777777" w:rsidR="00EC7318" w:rsidRPr="00EC7318" w:rsidRDefault="00EC7318" w:rsidP="00EC7318"/>
    <w:p w14:paraId="3BC08B3C" w14:textId="74BA83F4" w:rsidR="00EC7318" w:rsidRPr="00EC7318" w:rsidRDefault="00EC7318" w:rsidP="00EC7318">
      <w:r w:rsidRPr="00EC7318">
        <w:t>Основой WFF являются простые условия, представляющие собой операции сравнения скалярных значений (значений атрибутов переменных или литерально заданных констант) - например, конструкции</w:t>
      </w:r>
    </w:p>
    <w:p w14:paraId="64AA3EF5" w14:textId="3265102B" w:rsidR="00EC7318" w:rsidRPr="00EC7318" w:rsidRDefault="00EC7318" w:rsidP="00EC7318">
      <w:r w:rsidRPr="00EC7318">
        <w:t>СЛУЖАЩИЙ.СЛУ_НОМ = 2934</w:t>
      </w:r>
    </w:p>
    <w:p w14:paraId="723E25C0" w14:textId="6A2A0415" w:rsidR="00EC7318" w:rsidRPr="00EC7318" w:rsidRDefault="00EC7318" w:rsidP="00EC7318">
      <w:r w:rsidRPr="00EC7318">
        <w:t>СЛУЖАЩИЙ.СЛУ_НОМ = ПРОЕКТ.ПРОЕКТ_РУК</w:t>
      </w:r>
    </w:p>
    <w:p w14:paraId="553B3467" w14:textId="77777777" w:rsidR="00EC7318" w:rsidRPr="00EC7318" w:rsidRDefault="00EC7318" w:rsidP="00EC7318"/>
    <w:p w14:paraId="5B5644C8" w14:textId="68EB77E3" w:rsidR="00EC7318" w:rsidRPr="00EC7318" w:rsidRDefault="00EC7318" w:rsidP="00EC7318">
      <w:r w:rsidRPr="00EC7318">
        <w:t>По определению, простое сравнение является WFF, а WFF, заключенная в круглые скобки, представляет собой простое сравнение.</w:t>
      </w:r>
    </w:p>
    <w:p w14:paraId="1799A60B" w14:textId="77777777" w:rsidR="00EC7318" w:rsidRPr="00EC7318" w:rsidRDefault="00EC7318" w:rsidP="00EC7318"/>
    <w:p w14:paraId="7C83B15C" w14:textId="2C632CA3" w:rsidR="00EC7318" w:rsidRPr="00EC7318" w:rsidRDefault="00EC7318" w:rsidP="00EC7318">
      <w:r w:rsidRPr="00EC7318">
        <w:t xml:space="preserve">Также если </w:t>
      </w:r>
      <w:proofErr w:type="spellStart"/>
      <w:r w:rsidRPr="00EC7318">
        <w:t>form</w:t>
      </w:r>
      <w:proofErr w:type="spellEnd"/>
      <w:r w:rsidRPr="00EC7318">
        <w:t xml:space="preserve"> – WFF, а </w:t>
      </w:r>
      <w:proofErr w:type="spellStart"/>
      <w:r w:rsidRPr="00EC7318">
        <w:t>comp</w:t>
      </w:r>
      <w:proofErr w:type="spellEnd"/>
      <w:r w:rsidRPr="00EC7318">
        <w:t xml:space="preserve"> – простое сравнение, то NOT </w:t>
      </w:r>
      <w:proofErr w:type="spellStart"/>
      <w:r w:rsidRPr="00EC7318">
        <w:t>form</w:t>
      </w:r>
      <w:proofErr w:type="spellEnd"/>
      <w:r w:rsidRPr="00EC7318">
        <w:t xml:space="preserve">, </w:t>
      </w:r>
      <w:proofErr w:type="spellStart"/>
      <w:r w:rsidRPr="00EC7318">
        <w:t>comp</w:t>
      </w:r>
      <w:proofErr w:type="spellEnd"/>
      <w:r w:rsidRPr="00EC7318">
        <w:t xml:space="preserve"> AND </w:t>
      </w:r>
      <w:proofErr w:type="spellStart"/>
      <w:r w:rsidRPr="00EC7318">
        <w:t>form</w:t>
      </w:r>
      <w:proofErr w:type="spellEnd"/>
      <w:r w:rsidRPr="00EC7318">
        <w:t xml:space="preserve">, </w:t>
      </w:r>
      <w:proofErr w:type="spellStart"/>
      <w:r w:rsidRPr="00EC7318">
        <w:t>comp</w:t>
      </w:r>
      <w:proofErr w:type="spellEnd"/>
      <w:r w:rsidRPr="00EC7318">
        <w:t xml:space="preserve"> OR </w:t>
      </w:r>
      <w:proofErr w:type="spellStart"/>
      <w:r w:rsidRPr="00EC7318">
        <w:t>form</w:t>
      </w:r>
      <w:proofErr w:type="spellEnd"/>
      <w:r w:rsidRPr="00EC7318">
        <w:t xml:space="preserve"> и IF </w:t>
      </w:r>
      <w:proofErr w:type="spellStart"/>
      <w:r w:rsidRPr="00EC7318">
        <w:t>comp</w:t>
      </w:r>
      <w:proofErr w:type="spellEnd"/>
      <w:r w:rsidRPr="00EC7318">
        <w:t xml:space="preserve"> THEN </w:t>
      </w:r>
      <w:proofErr w:type="spellStart"/>
      <w:r w:rsidRPr="00EC7318">
        <w:t>form</w:t>
      </w:r>
      <w:proofErr w:type="spellEnd"/>
      <w:r w:rsidRPr="00EC7318">
        <w:t xml:space="preserve"> являются WFF.</w:t>
      </w:r>
    </w:p>
    <w:p w14:paraId="63380D8E" w14:textId="77777777" w:rsidR="00EC7318" w:rsidRPr="00EC7318" w:rsidRDefault="00EC7318" w:rsidP="00EC7318"/>
    <w:p w14:paraId="786CF998" w14:textId="77777777" w:rsidR="00EC7318" w:rsidRPr="00EC7318" w:rsidRDefault="00EC7318" w:rsidP="00EC7318">
      <w:r w:rsidRPr="00EC7318">
        <w:t>Способ реализации</w:t>
      </w:r>
    </w:p>
    <w:p w14:paraId="07B02379" w14:textId="73B435A4" w:rsidR="00EC7318" w:rsidRPr="00EC7318" w:rsidRDefault="00EC7318" w:rsidP="00EC7318">
      <w:r w:rsidRPr="00EC7318">
        <w:t xml:space="preserve">Рассмотрим способ реализации системы, которая сможет по заданной WFF при существующем состоянии базы данных произвести результат: в некотором порядке просмотреть область определения переменной и к каждому очередному кортежу применить условие. Результатом будет то множество кортежей, для которых при вычислении условия производится значение </w:t>
      </w:r>
      <w:proofErr w:type="spellStart"/>
      <w:r w:rsidRPr="00EC7318">
        <w:t>true</w:t>
      </w:r>
      <w:proofErr w:type="spellEnd"/>
      <w:r w:rsidRPr="00EC7318">
        <w:t>. Если в WFF используется две переменных, для каждого фиксированного значения первой рассматриваются возможные значения второй. И так далее для любого количества переменных.</w:t>
      </w:r>
    </w:p>
    <w:p w14:paraId="0B4D9820" w14:textId="77777777" w:rsidR="00EC7318" w:rsidRPr="00EC7318" w:rsidRDefault="00EC7318" w:rsidP="00EC7318">
      <w:r w:rsidRPr="00EC7318">
        <w:t xml:space="preserve">Заметим, что описанный выше способ реализации, который приводит к получению области истинности рассмотренной формулы, в действительности является наиболее общим (и зачастую неоптимальным) способом выполнения операций соединения (он называется методом вложенных циклов – </w:t>
      </w:r>
      <w:proofErr w:type="spellStart"/>
      <w:r w:rsidRPr="00EC7318">
        <w:t>nested</w:t>
      </w:r>
      <w:proofErr w:type="spellEnd"/>
      <w:r w:rsidRPr="00EC7318">
        <w:t xml:space="preserve"> </w:t>
      </w:r>
      <w:proofErr w:type="spellStart"/>
      <w:r w:rsidRPr="00EC7318">
        <w:t>loops</w:t>
      </w:r>
      <w:proofErr w:type="spellEnd"/>
      <w:r w:rsidRPr="00EC7318">
        <w:t xml:space="preserve"> </w:t>
      </w:r>
      <w:proofErr w:type="spellStart"/>
      <w:r w:rsidRPr="00EC7318">
        <w:t>join</w:t>
      </w:r>
      <w:proofErr w:type="spellEnd"/>
      <w:r w:rsidRPr="00EC7318">
        <w:t>).</w:t>
      </w:r>
    </w:p>
    <w:p w14:paraId="7C833B45" w14:textId="43C13C20" w:rsidR="00A551CE" w:rsidRPr="00EC7318" w:rsidRDefault="00A551CE" w:rsidP="00EC7318"/>
    <w:p w14:paraId="672C6E04" w14:textId="2E8579DA" w:rsidR="00EC7318" w:rsidRPr="00EC7318" w:rsidRDefault="00EC7318" w:rsidP="00EC7318"/>
    <w:p w14:paraId="51A07756" w14:textId="140F019A" w:rsidR="00EC7318" w:rsidRPr="00EC7318" w:rsidRDefault="00EC7318" w:rsidP="00EC7318"/>
    <w:p w14:paraId="1EBD1EE1" w14:textId="58565E7A" w:rsidR="00EC7318" w:rsidRPr="00EC7318" w:rsidRDefault="00EC7318" w:rsidP="00EC7318"/>
    <w:p w14:paraId="047345C4" w14:textId="554822B4" w:rsidR="00EC7318" w:rsidRPr="00EC7318" w:rsidRDefault="00EC7318" w:rsidP="00EC7318"/>
    <w:p w14:paraId="0C6E3F2E" w14:textId="296178C0" w:rsidR="00EC7318" w:rsidRDefault="00EC7318" w:rsidP="00EC7318"/>
    <w:p w14:paraId="1B622682" w14:textId="1F6C0B04" w:rsidR="00EC7318" w:rsidRDefault="00EC7318" w:rsidP="00EC7318"/>
    <w:p w14:paraId="0EEF5E5D" w14:textId="1003DB52" w:rsidR="00EC7318" w:rsidRDefault="00EC7318" w:rsidP="00EC7318"/>
    <w:p w14:paraId="7F01A1D7" w14:textId="7CAAB920" w:rsidR="00EC7318" w:rsidRDefault="00EC7318" w:rsidP="00EC7318"/>
    <w:p w14:paraId="6C2B264F" w14:textId="4E699205" w:rsidR="00EC7318" w:rsidRDefault="00EC7318" w:rsidP="00EC7318"/>
    <w:p w14:paraId="549E62E8" w14:textId="6A659FB7" w:rsidR="00EC7318" w:rsidRDefault="00F70BF3" w:rsidP="00EC7318">
      <w:pPr>
        <w:rPr>
          <w:sz w:val="20"/>
          <w:szCs w:val="20"/>
        </w:rPr>
      </w:pPr>
      <w:r w:rsidRPr="00F70BF3">
        <w:rPr>
          <w:sz w:val="20"/>
          <w:szCs w:val="20"/>
          <w:highlight w:val="yellow"/>
        </w:rPr>
        <w:t>19</w:t>
      </w:r>
      <w:r w:rsidR="00EC7318" w:rsidRPr="00F70BF3">
        <w:rPr>
          <w:sz w:val="20"/>
          <w:szCs w:val="20"/>
          <w:highlight w:val="yellow"/>
        </w:rPr>
        <w:t>.</w:t>
      </w:r>
      <w:r w:rsidR="00EC7318" w:rsidRPr="00F70BF3">
        <w:rPr>
          <w:sz w:val="20"/>
          <w:szCs w:val="20"/>
          <w:highlight w:val="yellow"/>
        </w:rPr>
        <w:t>Исчисление кортежей. Кванторы, свободные и связанные переменные. Целевые списки. Выражения реляционного исчисления.</w:t>
      </w:r>
    </w:p>
    <w:p w14:paraId="75B16174" w14:textId="77777777" w:rsidR="00EC7318" w:rsidRPr="0060233B" w:rsidRDefault="00EC7318" w:rsidP="00EC7318">
      <w:pPr>
        <w:pStyle w:val="a3"/>
        <w:spacing w:after="0"/>
        <w:ind w:left="0" w:firstLine="540"/>
        <w:rPr>
          <w:rFonts w:ascii="Times New Roman" w:hAnsi="Times New Roman"/>
        </w:rPr>
      </w:pPr>
      <w:r w:rsidRPr="0060233B">
        <w:rPr>
          <w:rFonts w:ascii="Times New Roman" w:hAnsi="Times New Roman"/>
        </w:rPr>
        <w:t xml:space="preserve">Для определения кортежной переменной используется оператор RANGE. Например, для того чтобы определить переменную СЛУЖАЩИЙ, </w:t>
      </w:r>
      <w:r w:rsidRPr="0060233B">
        <w:rPr>
          <w:rFonts w:ascii="Times New Roman" w:hAnsi="Times New Roman"/>
          <w:b/>
        </w:rPr>
        <w:t>областью определения</w:t>
      </w:r>
      <w:r w:rsidRPr="0060233B">
        <w:rPr>
          <w:rFonts w:ascii="Times New Roman" w:hAnsi="Times New Roman"/>
        </w:rPr>
        <w:t xml:space="preserve"> которой является отношение СЛУЖАЩИЕ, нужно употребить конструкцию </w:t>
      </w:r>
    </w:p>
    <w:p w14:paraId="30F4A0B1" w14:textId="77777777" w:rsidR="00EC7318" w:rsidRPr="0060233B" w:rsidRDefault="00EC7318" w:rsidP="00EC7318">
      <w:pPr>
        <w:pStyle w:val="a3"/>
        <w:spacing w:after="0"/>
        <w:rPr>
          <w:rFonts w:ascii="Times New Roman" w:hAnsi="Times New Roman"/>
        </w:rPr>
      </w:pPr>
    </w:p>
    <w:p w14:paraId="33C58264" w14:textId="77777777" w:rsidR="00EC7318" w:rsidRPr="0060233B" w:rsidRDefault="00EC7318" w:rsidP="00EC7318">
      <w:pPr>
        <w:pStyle w:val="a3"/>
        <w:spacing w:after="0"/>
        <w:ind w:left="0"/>
        <w:rPr>
          <w:rFonts w:ascii="Times New Roman" w:hAnsi="Times New Roman"/>
        </w:rPr>
      </w:pPr>
      <w:r w:rsidRPr="0060233B">
        <w:rPr>
          <w:rFonts w:ascii="Times New Roman" w:hAnsi="Times New Roman"/>
        </w:rPr>
        <w:t xml:space="preserve">RANGE СЛУЖАЩИЙ IS СЛУЖАЩИЕ </w:t>
      </w:r>
    </w:p>
    <w:p w14:paraId="3B27F2DF" w14:textId="77777777" w:rsidR="00EC7318" w:rsidRPr="0060233B" w:rsidRDefault="00EC7318" w:rsidP="00EC7318">
      <w:pPr>
        <w:pStyle w:val="a3"/>
        <w:spacing w:after="0"/>
        <w:ind w:left="0"/>
        <w:rPr>
          <w:rFonts w:ascii="Times New Roman" w:hAnsi="Times New Roman"/>
        </w:rPr>
      </w:pPr>
    </w:p>
    <w:p w14:paraId="069D25DD" w14:textId="77777777" w:rsidR="00EC7318" w:rsidRPr="0060233B" w:rsidRDefault="00EC7318" w:rsidP="00EC7318">
      <w:pPr>
        <w:pStyle w:val="a3"/>
        <w:spacing w:after="0"/>
        <w:ind w:left="0"/>
        <w:rPr>
          <w:rFonts w:ascii="Times New Roman" w:hAnsi="Times New Roman"/>
          <w:b/>
          <w:u w:val="single"/>
        </w:rPr>
      </w:pPr>
      <w:r w:rsidRPr="0060233B">
        <w:rPr>
          <w:rFonts w:ascii="Times New Roman" w:hAnsi="Times New Roman"/>
          <w:b/>
          <w:u w:val="single"/>
        </w:rPr>
        <w:t>Кванторы, свободные и связанные переменные</w:t>
      </w:r>
    </w:p>
    <w:p w14:paraId="55C24263" w14:textId="77777777" w:rsidR="00EC7318" w:rsidRPr="0060233B" w:rsidRDefault="00EC7318" w:rsidP="00EC7318">
      <w:pPr>
        <w:pStyle w:val="a3"/>
        <w:spacing w:after="0"/>
        <w:ind w:left="0"/>
        <w:rPr>
          <w:rFonts w:ascii="Times New Roman" w:hAnsi="Times New Roman"/>
        </w:rPr>
      </w:pPr>
      <w:r w:rsidRPr="0060233B">
        <w:rPr>
          <w:rFonts w:ascii="Times New Roman" w:hAnsi="Times New Roman"/>
        </w:rPr>
        <w:t xml:space="preserve">При построении WFF допускается использование </w:t>
      </w:r>
      <w:r w:rsidRPr="0060233B">
        <w:rPr>
          <w:rFonts w:ascii="Times New Roman" w:hAnsi="Times New Roman"/>
          <w:b/>
        </w:rPr>
        <w:t>кванторов</w:t>
      </w:r>
      <w:r w:rsidRPr="0060233B">
        <w:rPr>
          <w:rFonts w:ascii="Times New Roman" w:hAnsi="Times New Roman"/>
        </w:rPr>
        <w:t xml:space="preserve"> существования (</w:t>
      </w:r>
      <w:r w:rsidRPr="0060233B">
        <w:rPr>
          <w:rFonts w:ascii="Times New Roman" w:hAnsi="Times New Roman"/>
          <w:b/>
        </w:rPr>
        <w:t>EXISTS</w:t>
      </w:r>
      <w:r w:rsidRPr="0060233B">
        <w:rPr>
          <w:rFonts w:ascii="Times New Roman" w:hAnsi="Times New Roman"/>
        </w:rPr>
        <w:t>) и всеобщности (</w:t>
      </w:r>
      <w:r w:rsidRPr="0060233B">
        <w:rPr>
          <w:rFonts w:ascii="Times New Roman" w:hAnsi="Times New Roman"/>
          <w:b/>
        </w:rPr>
        <w:t>FORALL</w:t>
      </w:r>
      <w:r w:rsidRPr="0060233B">
        <w:rPr>
          <w:rFonts w:ascii="Times New Roman" w:hAnsi="Times New Roman"/>
        </w:rPr>
        <w:t xml:space="preserve">). Если </w:t>
      </w:r>
      <w:proofErr w:type="spellStart"/>
      <w:r w:rsidRPr="0060233B">
        <w:rPr>
          <w:rFonts w:ascii="Times New Roman" w:hAnsi="Times New Roman"/>
        </w:rPr>
        <w:t>form</w:t>
      </w:r>
      <w:proofErr w:type="spellEnd"/>
      <w:r w:rsidRPr="0060233B">
        <w:rPr>
          <w:rFonts w:ascii="Times New Roman" w:hAnsi="Times New Roman"/>
        </w:rPr>
        <w:t xml:space="preserve"> – это WFF, в которой участвует переменная </w:t>
      </w:r>
      <w:proofErr w:type="spellStart"/>
      <w:r w:rsidRPr="0060233B">
        <w:rPr>
          <w:rFonts w:ascii="Times New Roman" w:hAnsi="Times New Roman"/>
        </w:rPr>
        <w:t>var</w:t>
      </w:r>
      <w:proofErr w:type="spellEnd"/>
      <w:r w:rsidRPr="0060233B">
        <w:rPr>
          <w:rFonts w:ascii="Times New Roman" w:hAnsi="Times New Roman"/>
        </w:rPr>
        <w:t xml:space="preserve">, то конструкции </w:t>
      </w:r>
      <w:r w:rsidRPr="0060233B">
        <w:rPr>
          <w:rFonts w:ascii="Times New Roman" w:hAnsi="Times New Roman"/>
          <w:b/>
        </w:rPr>
        <w:t>EXISTS</w:t>
      </w:r>
      <w:r w:rsidRPr="0060233B">
        <w:rPr>
          <w:rFonts w:ascii="Times New Roman" w:hAnsi="Times New Roman"/>
        </w:rPr>
        <w:t xml:space="preserve"> </w:t>
      </w:r>
      <w:proofErr w:type="spellStart"/>
      <w:r w:rsidRPr="0060233B">
        <w:rPr>
          <w:rFonts w:ascii="Times New Roman" w:hAnsi="Times New Roman"/>
        </w:rPr>
        <w:t>var</w:t>
      </w:r>
      <w:proofErr w:type="spellEnd"/>
      <w:r w:rsidRPr="0060233B">
        <w:rPr>
          <w:rFonts w:ascii="Times New Roman" w:hAnsi="Times New Roman"/>
        </w:rPr>
        <w:t xml:space="preserve"> (</w:t>
      </w:r>
      <w:proofErr w:type="spellStart"/>
      <w:r w:rsidRPr="0060233B">
        <w:rPr>
          <w:rFonts w:ascii="Times New Roman" w:hAnsi="Times New Roman"/>
        </w:rPr>
        <w:t>form</w:t>
      </w:r>
      <w:proofErr w:type="spellEnd"/>
      <w:r w:rsidRPr="0060233B">
        <w:rPr>
          <w:rFonts w:ascii="Times New Roman" w:hAnsi="Times New Roman"/>
        </w:rPr>
        <w:t xml:space="preserve">) и </w:t>
      </w:r>
      <w:r w:rsidRPr="0060233B">
        <w:rPr>
          <w:rFonts w:ascii="Times New Roman" w:hAnsi="Times New Roman"/>
          <w:b/>
        </w:rPr>
        <w:t>FORALL</w:t>
      </w:r>
      <w:r w:rsidRPr="0060233B">
        <w:rPr>
          <w:rFonts w:ascii="Times New Roman" w:hAnsi="Times New Roman"/>
        </w:rPr>
        <w:t xml:space="preserve"> </w:t>
      </w:r>
      <w:proofErr w:type="spellStart"/>
      <w:r w:rsidRPr="0060233B">
        <w:rPr>
          <w:rFonts w:ascii="Times New Roman" w:hAnsi="Times New Roman"/>
        </w:rPr>
        <w:t>var</w:t>
      </w:r>
      <w:proofErr w:type="spellEnd"/>
      <w:r w:rsidRPr="0060233B">
        <w:rPr>
          <w:rFonts w:ascii="Times New Roman" w:hAnsi="Times New Roman"/>
        </w:rPr>
        <w:t xml:space="preserve"> (</w:t>
      </w:r>
      <w:proofErr w:type="spellStart"/>
      <w:r w:rsidRPr="0060233B">
        <w:rPr>
          <w:rFonts w:ascii="Times New Roman" w:hAnsi="Times New Roman"/>
        </w:rPr>
        <w:t>form</w:t>
      </w:r>
      <w:proofErr w:type="spellEnd"/>
      <w:r w:rsidRPr="0060233B">
        <w:rPr>
          <w:rFonts w:ascii="Times New Roman" w:hAnsi="Times New Roman"/>
        </w:rPr>
        <w:t xml:space="preserve">) представляют собой WFF. По определению, формула </w:t>
      </w:r>
      <w:r w:rsidRPr="0060233B">
        <w:rPr>
          <w:rFonts w:ascii="Times New Roman" w:hAnsi="Times New Roman"/>
          <w:b/>
        </w:rPr>
        <w:t>EXISTS</w:t>
      </w:r>
      <w:r w:rsidRPr="0060233B">
        <w:rPr>
          <w:rFonts w:ascii="Times New Roman" w:hAnsi="Times New Roman"/>
        </w:rPr>
        <w:t xml:space="preserve"> </w:t>
      </w:r>
      <w:proofErr w:type="spellStart"/>
      <w:r w:rsidRPr="0060233B">
        <w:rPr>
          <w:rFonts w:ascii="Times New Roman" w:hAnsi="Times New Roman"/>
        </w:rPr>
        <w:t>var</w:t>
      </w:r>
      <w:proofErr w:type="spellEnd"/>
      <w:r w:rsidRPr="0060233B">
        <w:rPr>
          <w:rFonts w:ascii="Times New Roman" w:hAnsi="Times New Roman"/>
        </w:rPr>
        <w:t xml:space="preserve"> (</w:t>
      </w:r>
      <w:proofErr w:type="spellStart"/>
      <w:r w:rsidRPr="0060233B">
        <w:rPr>
          <w:rFonts w:ascii="Times New Roman" w:hAnsi="Times New Roman"/>
        </w:rPr>
        <w:t>form</w:t>
      </w:r>
      <w:proofErr w:type="spellEnd"/>
      <w:r w:rsidRPr="0060233B">
        <w:rPr>
          <w:rFonts w:ascii="Times New Roman" w:hAnsi="Times New Roman"/>
        </w:rPr>
        <w:t xml:space="preserve">) принимает значение </w:t>
      </w:r>
      <w:proofErr w:type="spellStart"/>
      <w:r w:rsidRPr="0060233B">
        <w:rPr>
          <w:rFonts w:ascii="Times New Roman" w:hAnsi="Times New Roman"/>
        </w:rPr>
        <w:t>true</w:t>
      </w:r>
      <w:proofErr w:type="spellEnd"/>
      <w:r w:rsidRPr="0060233B">
        <w:rPr>
          <w:rFonts w:ascii="Times New Roman" w:hAnsi="Times New Roman"/>
        </w:rPr>
        <w:t xml:space="preserve"> в том и только в том случае, если в </w:t>
      </w:r>
      <w:r w:rsidRPr="0060233B">
        <w:rPr>
          <w:rFonts w:ascii="Times New Roman" w:hAnsi="Times New Roman"/>
          <w:b/>
        </w:rPr>
        <w:t>области определения</w:t>
      </w:r>
      <w:r w:rsidRPr="0060233B">
        <w:rPr>
          <w:rFonts w:ascii="Times New Roman" w:hAnsi="Times New Roman"/>
        </w:rPr>
        <w:t xml:space="preserve"> переменной </w:t>
      </w:r>
      <w:proofErr w:type="spellStart"/>
      <w:r w:rsidRPr="0060233B">
        <w:rPr>
          <w:rFonts w:ascii="Times New Roman" w:hAnsi="Times New Roman"/>
        </w:rPr>
        <w:t>var</w:t>
      </w:r>
      <w:proofErr w:type="spellEnd"/>
      <w:r w:rsidRPr="0060233B">
        <w:rPr>
          <w:rFonts w:ascii="Times New Roman" w:hAnsi="Times New Roman"/>
        </w:rPr>
        <w:t xml:space="preserve"> найдется хотя бы одно значение (кортеж), для которого WFF </w:t>
      </w:r>
      <w:proofErr w:type="spellStart"/>
      <w:r w:rsidRPr="0060233B">
        <w:rPr>
          <w:rFonts w:ascii="Times New Roman" w:hAnsi="Times New Roman"/>
        </w:rPr>
        <w:t>form</w:t>
      </w:r>
      <w:proofErr w:type="spellEnd"/>
      <w:r w:rsidRPr="0060233B">
        <w:rPr>
          <w:rFonts w:ascii="Times New Roman" w:hAnsi="Times New Roman"/>
        </w:rPr>
        <w:t xml:space="preserve"> принимает значение </w:t>
      </w:r>
      <w:proofErr w:type="spellStart"/>
      <w:r w:rsidRPr="0060233B">
        <w:rPr>
          <w:rFonts w:ascii="Times New Roman" w:hAnsi="Times New Roman"/>
        </w:rPr>
        <w:t>true</w:t>
      </w:r>
      <w:proofErr w:type="spellEnd"/>
      <w:r w:rsidRPr="0060233B">
        <w:rPr>
          <w:rFonts w:ascii="Times New Roman" w:hAnsi="Times New Roman"/>
        </w:rPr>
        <w:t xml:space="preserve">. Формула </w:t>
      </w:r>
      <w:r w:rsidRPr="0060233B">
        <w:rPr>
          <w:rFonts w:ascii="Times New Roman" w:hAnsi="Times New Roman"/>
          <w:b/>
        </w:rPr>
        <w:t>FORALL</w:t>
      </w:r>
      <w:r w:rsidRPr="0060233B">
        <w:rPr>
          <w:rFonts w:ascii="Times New Roman" w:hAnsi="Times New Roman"/>
        </w:rPr>
        <w:t xml:space="preserve"> </w:t>
      </w:r>
      <w:proofErr w:type="spellStart"/>
      <w:r w:rsidRPr="0060233B">
        <w:rPr>
          <w:rFonts w:ascii="Times New Roman" w:hAnsi="Times New Roman"/>
        </w:rPr>
        <w:t>var</w:t>
      </w:r>
      <w:proofErr w:type="spellEnd"/>
      <w:r w:rsidRPr="0060233B">
        <w:rPr>
          <w:rFonts w:ascii="Times New Roman" w:hAnsi="Times New Roman"/>
        </w:rPr>
        <w:t xml:space="preserve"> (</w:t>
      </w:r>
      <w:proofErr w:type="spellStart"/>
      <w:r w:rsidRPr="0060233B">
        <w:rPr>
          <w:rFonts w:ascii="Times New Roman" w:hAnsi="Times New Roman"/>
        </w:rPr>
        <w:t>form</w:t>
      </w:r>
      <w:proofErr w:type="spellEnd"/>
      <w:r w:rsidRPr="0060233B">
        <w:rPr>
          <w:rFonts w:ascii="Times New Roman" w:hAnsi="Times New Roman"/>
        </w:rPr>
        <w:t xml:space="preserve">) принимает значение </w:t>
      </w:r>
      <w:proofErr w:type="spellStart"/>
      <w:r w:rsidRPr="0060233B">
        <w:rPr>
          <w:rFonts w:ascii="Times New Roman" w:hAnsi="Times New Roman"/>
        </w:rPr>
        <w:t>true</w:t>
      </w:r>
      <w:proofErr w:type="spellEnd"/>
      <w:r w:rsidRPr="0060233B">
        <w:rPr>
          <w:rFonts w:ascii="Times New Roman" w:hAnsi="Times New Roman"/>
        </w:rPr>
        <w:t xml:space="preserve">, если для всех значений переменной </w:t>
      </w:r>
      <w:proofErr w:type="spellStart"/>
      <w:r w:rsidRPr="0060233B">
        <w:rPr>
          <w:rFonts w:ascii="Times New Roman" w:hAnsi="Times New Roman"/>
        </w:rPr>
        <w:t>var</w:t>
      </w:r>
      <w:proofErr w:type="spellEnd"/>
      <w:r w:rsidRPr="0060233B">
        <w:rPr>
          <w:rFonts w:ascii="Times New Roman" w:hAnsi="Times New Roman"/>
        </w:rPr>
        <w:t xml:space="preserve"> из ее области определения WFF </w:t>
      </w:r>
      <w:proofErr w:type="spellStart"/>
      <w:r w:rsidRPr="0060233B">
        <w:rPr>
          <w:rFonts w:ascii="Times New Roman" w:hAnsi="Times New Roman"/>
        </w:rPr>
        <w:t>form</w:t>
      </w:r>
      <w:proofErr w:type="spellEnd"/>
      <w:r w:rsidRPr="0060233B">
        <w:rPr>
          <w:rFonts w:ascii="Times New Roman" w:hAnsi="Times New Roman"/>
        </w:rPr>
        <w:t xml:space="preserve"> принимает значение </w:t>
      </w:r>
      <w:proofErr w:type="spellStart"/>
      <w:r w:rsidRPr="0060233B">
        <w:rPr>
          <w:rFonts w:ascii="Times New Roman" w:hAnsi="Times New Roman"/>
        </w:rPr>
        <w:t>true</w:t>
      </w:r>
      <w:proofErr w:type="spellEnd"/>
      <w:r w:rsidRPr="0060233B">
        <w:rPr>
          <w:rFonts w:ascii="Times New Roman" w:hAnsi="Times New Roman"/>
        </w:rPr>
        <w:t xml:space="preserve">. </w:t>
      </w:r>
    </w:p>
    <w:p w14:paraId="1879A529" w14:textId="77777777" w:rsidR="00EC7318" w:rsidRPr="0060233B" w:rsidRDefault="00EC7318" w:rsidP="00EC7318">
      <w:pPr>
        <w:pStyle w:val="a3"/>
        <w:spacing w:after="0"/>
        <w:ind w:left="0"/>
        <w:rPr>
          <w:rFonts w:ascii="Times New Roman" w:hAnsi="Times New Roman"/>
        </w:rPr>
      </w:pPr>
    </w:p>
    <w:p w14:paraId="0DC1DD88" w14:textId="77777777" w:rsidR="00EC7318" w:rsidRPr="0060233B" w:rsidRDefault="00EC7318" w:rsidP="00EC7318">
      <w:pPr>
        <w:pStyle w:val="a3"/>
        <w:spacing w:after="0"/>
        <w:ind w:left="0"/>
        <w:rPr>
          <w:rFonts w:ascii="Times New Roman" w:hAnsi="Times New Roman"/>
        </w:rPr>
      </w:pPr>
      <w:r w:rsidRPr="0060233B">
        <w:rPr>
          <w:rFonts w:ascii="Times New Roman" w:hAnsi="Times New Roman"/>
        </w:rPr>
        <w:t xml:space="preserve">Все переменные, входящие в WFF, при построении которой не использовались кванторы, являются </w:t>
      </w:r>
      <w:r w:rsidRPr="0060233B">
        <w:rPr>
          <w:rFonts w:ascii="Times New Roman" w:hAnsi="Times New Roman"/>
          <w:b/>
        </w:rPr>
        <w:t>свободными</w:t>
      </w:r>
      <w:r w:rsidRPr="0060233B">
        <w:rPr>
          <w:rFonts w:ascii="Times New Roman" w:hAnsi="Times New Roman"/>
        </w:rPr>
        <w:t xml:space="preserve">. Фактически, это означает, что если для какого-то набора значений свободных кортежных переменных при вычислении WFF получено значение </w:t>
      </w:r>
      <w:proofErr w:type="spellStart"/>
      <w:r w:rsidRPr="0060233B">
        <w:rPr>
          <w:rFonts w:ascii="Times New Roman" w:hAnsi="Times New Roman"/>
        </w:rPr>
        <w:t>true</w:t>
      </w:r>
      <w:proofErr w:type="spellEnd"/>
      <w:r w:rsidRPr="0060233B">
        <w:rPr>
          <w:rFonts w:ascii="Times New Roman" w:hAnsi="Times New Roman"/>
        </w:rPr>
        <w:t xml:space="preserve">, то эти значения кортежных переменных могут входить в результирующее отношение. Если же имя переменной использовано сразу после квантора при построении WFF вида EXISTS </w:t>
      </w:r>
      <w:proofErr w:type="spellStart"/>
      <w:r w:rsidRPr="0060233B">
        <w:rPr>
          <w:rFonts w:ascii="Times New Roman" w:hAnsi="Times New Roman"/>
        </w:rPr>
        <w:t>var</w:t>
      </w:r>
      <w:proofErr w:type="spellEnd"/>
      <w:r w:rsidRPr="0060233B">
        <w:rPr>
          <w:rFonts w:ascii="Times New Roman" w:hAnsi="Times New Roman"/>
        </w:rPr>
        <w:t xml:space="preserve"> (</w:t>
      </w:r>
      <w:proofErr w:type="spellStart"/>
      <w:r w:rsidRPr="0060233B">
        <w:rPr>
          <w:rFonts w:ascii="Times New Roman" w:hAnsi="Times New Roman"/>
        </w:rPr>
        <w:t>form</w:t>
      </w:r>
      <w:proofErr w:type="spellEnd"/>
      <w:r w:rsidRPr="0060233B">
        <w:rPr>
          <w:rFonts w:ascii="Times New Roman" w:hAnsi="Times New Roman"/>
        </w:rPr>
        <w:t xml:space="preserve">) или FORALL </w:t>
      </w:r>
      <w:proofErr w:type="spellStart"/>
      <w:r w:rsidRPr="0060233B">
        <w:rPr>
          <w:rFonts w:ascii="Times New Roman" w:hAnsi="Times New Roman"/>
        </w:rPr>
        <w:t>var</w:t>
      </w:r>
      <w:proofErr w:type="spellEnd"/>
      <w:r w:rsidRPr="0060233B">
        <w:rPr>
          <w:rFonts w:ascii="Times New Roman" w:hAnsi="Times New Roman"/>
        </w:rPr>
        <w:t xml:space="preserve"> (</w:t>
      </w:r>
      <w:proofErr w:type="spellStart"/>
      <w:r w:rsidRPr="0060233B">
        <w:rPr>
          <w:rFonts w:ascii="Times New Roman" w:hAnsi="Times New Roman"/>
        </w:rPr>
        <w:t>form</w:t>
      </w:r>
      <w:proofErr w:type="spellEnd"/>
      <w:r w:rsidRPr="0060233B">
        <w:rPr>
          <w:rFonts w:ascii="Times New Roman" w:hAnsi="Times New Roman"/>
        </w:rPr>
        <w:t xml:space="preserve">), то в этой WFF и во всех WFF, построенных с ее участием, </w:t>
      </w:r>
      <w:proofErr w:type="spellStart"/>
      <w:r w:rsidRPr="0060233B">
        <w:rPr>
          <w:rFonts w:ascii="Times New Roman" w:hAnsi="Times New Roman"/>
        </w:rPr>
        <w:t>var</w:t>
      </w:r>
      <w:proofErr w:type="spellEnd"/>
      <w:r w:rsidRPr="0060233B">
        <w:rPr>
          <w:rFonts w:ascii="Times New Roman" w:hAnsi="Times New Roman"/>
        </w:rPr>
        <w:t xml:space="preserve"> </w:t>
      </w:r>
      <w:proofErr w:type="gramStart"/>
      <w:r w:rsidRPr="0060233B">
        <w:rPr>
          <w:rFonts w:ascii="Times New Roman" w:hAnsi="Times New Roman"/>
        </w:rPr>
        <w:t>- это</w:t>
      </w:r>
      <w:proofErr w:type="gramEnd"/>
      <w:r w:rsidRPr="0060233B">
        <w:rPr>
          <w:rFonts w:ascii="Times New Roman" w:hAnsi="Times New Roman"/>
        </w:rPr>
        <w:t xml:space="preserve"> </w:t>
      </w:r>
      <w:r w:rsidRPr="0060233B">
        <w:rPr>
          <w:rFonts w:ascii="Times New Roman" w:hAnsi="Times New Roman"/>
          <w:b/>
        </w:rPr>
        <w:t>связанная</w:t>
      </w:r>
      <w:r w:rsidRPr="0060233B">
        <w:rPr>
          <w:rFonts w:ascii="Times New Roman" w:hAnsi="Times New Roman"/>
        </w:rPr>
        <w:t xml:space="preserve"> переменная. На самом деле, правильнее говорить не о свободных и связанных переменных, а о свободных и связанных вхождениях переменных.</w:t>
      </w:r>
    </w:p>
    <w:p w14:paraId="615C5065" w14:textId="77777777" w:rsidR="00EC7318" w:rsidRPr="0060233B" w:rsidRDefault="00EC7318" w:rsidP="00EC7318">
      <w:pPr>
        <w:pStyle w:val="a3"/>
        <w:spacing w:after="0"/>
        <w:ind w:left="-720"/>
        <w:rPr>
          <w:rFonts w:ascii="Times New Roman" w:hAnsi="Times New Roman"/>
        </w:rPr>
      </w:pPr>
    </w:p>
    <w:p w14:paraId="2D85100E" w14:textId="77777777" w:rsidR="00EC7318" w:rsidRPr="0060233B" w:rsidRDefault="00EC7318" w:rsidP="00EC7318">
      <w:pPr>
        <w:pStyle w:val="a3"/>
        <w:spacing w:after="0"/>
        <w:ind w:left="0"/>
        <w:rPr>
          <w:rFonts w:ascii="Times New Roman" w:hAnsi="Times New Roman"/>
          <w:b/>
          <w:u w:val="single"/>
        </w:rPr>
      </w:pPr>
      <w:r w:rsidRPr="0060233B">
        <w:rPr>
          <w:rFonts w:ascii="Times New Roman" w:hAnsi="Times New Roman"/>
          <w:b/>
          <w:u w:val="single"/>
        </w:rPr>
        <w:t>Целевые списки</w:t>
      </w:r>
    </w:p>
    <w:p w14:paraId="64C5A8FF" w14:textId="77777777" w:rsidR="00EC7318" w:rsidRPr="0060233B" w:rsidRDefault="00EC7318" w:rsidP="00EC7318">
      <w:pPr>
        <w:pStyle w:val="a3"/>
        <w:spacing w:after="0"/>
        <w:ind w:left="0"/>
        <w:rPr>
          <w:rFonts w:ascii="Times New Roman" w:hAnsi="Times New Roman"/>
        </w:rPr>
      </w:pPr>
      <w:r w:rsidRPr="0060233B">
        <w:rPr>
          <w:rFonts w:ascii="Times New Roman" w:hAnsi="Times New Roman"/>
        </w:rPr>
        <w:t xml:space="preserve">Итак, WFF обеспечивают средства формулировки условия выборки из отношений БД. Чтобы можно было использовать исчисление для реальной работы с БД, требуется еще один компонент, который определяет набор и имена атрибутов результирующего отношения. Этот компонент называется </w:t>
      </w:r>
      <w:r w:rsidRPr="0060233B">
        <w:rPr>
          <w:rFonts w:ascii="Times New Roman" w:hAnsi="Times New Roman"/>
          <w:b/>
        </w:rPr>
        <w:t>целевым списком</w:t>
      </w:r>
      <w:r w:rsidRPr="0060233B">
        <w:rPr>
          <w:rFonts w:ascii="Times New Roman" w:hAnsi="Times New Roman"/>
        </w:rPr>
        <w:t xml:space="preserve"> (</w:t>
      </w:r>
      <w:proofErr w:type="spellStart"/>
      <w:r w:rsidRPr="0060233B">
        <w:rPr>
          <w:rFonts w:ascii="Times New Roman" w:hAnsi="Times New Roman"/>
        </w:rPr>
        <w:t>target</w:t>
      </w:r>
      <w:proofErr w:type="spellEnd"/>
      <w:r w:rsidRPr="0060233B">
        <w:rPr>
          <w:rFonts w:ascii="Times New Roman" w:hAnsi="Times New Roman"/>
        </w:rPr>
        <w:t xml:space="preserve"> </w:t>
      </w:r>
      <w:proofErr w:type="spellStart"/>
      <w:r w:rsidRPr="0060233B">
        <w:rPr>
          <w:rFonts w:ascii="Times New Roman" w:hAnsi="Times New Roman"/>
        </w:rPr>
        <w:t>list</w:t>
      </w:r>
      <w:proofErr w:type="spellEnd"/>
      <w:r w:rsidRPr="0060233B">
        <w:rPr>
          <w:rFonts w:ascii="Times New Roman" w:hAnsi="Times New Roman"/>
        </w:rPr>
        <w:t xml:space="preserve">). </w:t>
      </w:r>
    </w:p>
    <w:p w14:paraId="0DF13C85" w14:textId="77777777" w:rsidR="00EC7318" w:rsidRPr="0060233B" w:rsidRDefault="00EC7318" w:rsidP="00EC7318">
      <w:pPr>
        <w:pStyle w:val="a3"/>
        <w:spacing w:after="0"/>
        <w:ind w:left="0"/>
        <w:rPr>
          <w:rFonts w:ascii="Times New Roman" w:hAnsi="Times New Roman"/>
        </w:rPr>
      </w:pPr>
    </w:p>
    <w:p w14:paraId="7AAB73C8" w14:textId="77777777" w:rsidR="00EC7318" w:rsidRPr="0060233B" w:rsidRDefault="00EC7318" w:rsidP="00EC7318">
      <w:pPr>
        <w:pStyle w:val="a3"/>
        <w:spacing w:after="0"/>
        <w:ind w:left="0"/>
        <w:rPr>
          <w:rFonts w:ascii="Times New Roman" w:hAnsi="Times New Roman"/>
        </w:rPr>
      </w:pPr>
      <w:r w:rsidRPr="0060233B">
        <w:rPr>
          <w:rFonts w:ascii="Times New Roman" w:hAnsi="Times New Roman"/>
          <w:b/>
        </w:rPr>
        <w:t>Целевой список</w:t>
      </w:r>
      <w:r w:rsidRPr="0060233B">
        <w:rPr>
          <w:rFonts w:ascii="Times New Roman" w:hAnsi="Times New Roman"/>
        </w:rPr>
        <w:t xml:space="preserve"> строится из целевых элементов, каждый из которых может иметь следующий вид: </w:t>
      </w:r>
    </w:p>
    <w:p w14:paraId="1E85CC13" w14:textId="77777777" w:rsidR="00EC7318" w:rsidRPr="0060233B" w:rsidRDefault="00EC7318" w:rsidP="00EC7318">
      <w:pPr>
        <w:pStyle w:val="a3"/>
        <w:numPr>
          <w:ilvl w:val="0"/>
          <w:numId w:val="18"/>
        </w:numPr>
        <w:tabs>
          <w:tab w:val="clear" w:pos="1440"/>
          <w:tab w:val="num" w:pos="720"/>
        </w:tabs>
        <w:spacing w:after="0"/>
        <w:ind w:left="720"/>
        <w:rPr>
          <w:rFonts w:ascii="Times New Roman" w:hAnsi="Times New Roman"/>
        </w:rPr>
      </w:pPr>
      <w:proofErr w:type="spellStart"/>
      <w:proofErr w:type="gramStart"/>
      <w:r w:rsidRPr="0060233B">
        <w:rPr>
          <w:rFonts w:ascii="Times New Roman" w:hAnsi="Times New Roman"/>
        </w:rPr>
        <w:t>var.attr</w:t>
      </w:r>
      <w:proofErr w:type="spellEnd"/>
      <w:proofErr w:type="gramEnd"/>
      <w:r w:rsidRPr="0060233B">
        <w:rPr>
          <w:rFonts w:ascii="Times New Roman" w:hAnsi="Times New Roman"/>
        </w:rPr>
        <w:t xml:space="preserve">, где </w:t>
      </w:r>
      <w:proofErr w:type="spellStart"/>
      <w:r w:rsidRPr="0060233B">
        <w:rPr>
          <w:rFonts w:ascii="Times New Roman" w:hAnsi="Times New Roman"/>
        </w:rPr>
        <w:t>var</w:t>
      </w:r>
      <w:proofErr w:type="spellEnd"/>
      <w:r w:rsidRPr="0060233B">
        <w:rPr>
          <w:rFonts w:ascii="Times New Roman" w:hAnsi="Times New Roman"/>
        </w:rPr>
        <w:t xml:space="preserve"> – имя свободной переменной соответствующей WFF, а </w:t>
      </w:r>
      <w:proofErr w:type="spellStart"/>
      <w:r w:rsidRPr="0060233B">
        <w:rPr>
          <w:rFonts w:ascii="Times New Roman" w:hAnsi="Times New Roman"/>
        </w:rPr>
        <w:t>attr</w:t>
      </w:r>
      <w:proofErr w:type="spellEnd"/>
      <w:r w:rsidRPr="0060233B">
        <w:rPr>
          <w:rFonts w:ascii="Times New Roman" w:hAnsi="Times New Roman"/>
        </w:rPr>
        <w:t xml:space="preserve"> – имя атрибута отношения, на котором определена переменная </w:t>
      </w:r>
      <w:proofErr w:type="spellStart"/>
      <w:r w:rsidRPr="0060233B">
        <w:rPr>
          <w:rFonts w:ascii="Times New Roman" w:hAnsi="Times New Roman"/>
        </w:rPr>
        <w:t>var</w:t>
      </w:r>
      <w:proofErr w:type="spellEnd"/>
      <w:r w:rsidRPr="0060233B">
        <w:rPr>
          <w:rFonts w:ascii="Times New Roman" w:hAnsi="Times New Roman"/>
        </w:rPr>
        <w:t>;</w:t>
      </w:r>
    </w:p>
    <w:p w14:paraId="0DF2B7AB" w14:textId="77777777" w:rsidR="00EC7318" w:rsidRPr="0060233B" w:rsidRDefault="00EC7318" w:rsidP="00EC7318">
      <w:pPr>
        <w:pStyle w:val="a3"/>
        <w:numPr>
          <w:ilvl w:val="0"/>
          <w:numId w:val="18"/>
        </w:numPr>
        <w:tabs>
          <w:tab w:val="clear" w:pos="1440"/>
          <w:tab w:val="num" w:pos="720"/>
        </w:tabs>
        <w:spacing w:after="0"/>
        <w:ind w:left="720"/>
        <w:rPr>
          <w:rFonts w:ascii="Times New Roman" w:hAnsi="Times New Roman"/>
        </w:rPr>
      </w:pPr>
      <w:proofErr w:type="spellStart"/>
      <w:r w:rsidRPr="0060233B">
        <w:rPr>
          <w:rFonts w:ascii="Times New Roman" w:hAnsi="Times New Roman"/>
        </w:rPr>
        <w:t>var</w:t>
      </w:r>
      <w:proofErr w:type="spellEnd"/>
      <w:r w:rsidRPr="0060233B">
        <w:rPr>
          <w:rFonts w:ascii="Times New Roman" w:hAnsi="Times New Roman"/>
        </w:rPr>
        <w:t xml:space="preserve">, что эквивалентно наличию подсписка </w:t>
      </w:r>
      <w:proofErr w:type="gramStart"/>
      <w:r w:rsidRPr="0060233B">
        <w:rPr>
          <w:rFonts w:ascii="Times New Roman" w:hAnsi="Times New Roman"/>
        </w:rPr>
        <w:t>var.attr</w:t>
      </w:r>
      <w:proofErr w:type="gramEnd"/>
      <w:r w:rsidRPr="0060233B">
        <w:rPr>
          <w:rFonts w:ascii="Times New Roman" w:hAnsi="Times New Roman"/>
        </w:rPr>
        <w:t xml:space="preserve">1, var.attr2, ..., </w:t>
      </w:r>
      <w:proofErr w:type="spellStart"/>
      <w:r w:rsidRPr="0060233B">
        <w:rPr>
          <w:rFonts w:ascii="Times New Roman" w:hAnsi="Times New Roman"/>
        </w:rPr>
        <w:t>var.attrn</w:t>
      </w:r>
      <w:proofErr w:type="spellEnd"/>
      <w:r w:rsidRPr="0060233B">
        <w:rPr>
          <w:rFonts w:ascii="Times New Roman" w:hAnsi="Times New Roman"/>
        </w:rPr>
        <w:t xml:space="preserve">, где {attr1, attr2, ..., </w:t>
      </w:r>
      <w:proofErr w:type="spellStart"/>
      <w:r w:rsidRPr="0060233B">
        <w:rPr>
          <w:rFonts w:ascii="Times New Roman" w:hAnsi="Times New Roman"/>
        </w:rPr>
        <w:t>attrn</w:t>
      </w:r>
      <w:proofErr w:type="spellEnd"/>
      <w:r w:rsidRPr="0060233B">
        <w:rPr>
          <w:rFonts w:ascii="Times New Roman" w:hAnsi="Times New Roman"/>
        </w:rPr>
        <w:t>} включает имена всех атрибутов определяющего отношения;</w:t>
      </w:r>
    </w:p>
    <w:p w14:paraId="337CC887" w14:textId="77777777" w:rsidR="00EC7318" w:rsidRPr="0060233B" w:rsidRDefault="00EC7318" w:rsidP="00EC7318">
      <w:pPr>
        <w:pStyle w:val="a3"/>
        <w:numPr>
          <w:ilvl w:val="0"/>
          <w:numId w:val="18"/>
        </w:numPr>
        <w:tabs>
          <w:tab w:val="clear" w:pos="1440"/>
          <w:tab w:val="num" w:pos="720"/>
        </w:tabs>
        <w:spacing w:after="0"/>
        <w:ind w:left="720"/>
        <w:rPr>
          <w:rFonts w:ascii="Times New Roman" w:hAnsi="Times New Roman"/>
        </w:rPr>
      </w:pPr>
      <w:proofErr w:type="spellStart"/>
      <w:r w:rsidRPr="0060233B">
        <w:rPr>
          <w:rFonts w:ascii="Times New Roman" w:hAnsi="Times New Roman"/>
        </w:rPr>
        <w:t>new_name</w:t>
      </w:r>
      <w:proofErr w:type="spellEnd"/>
      <w:r w:rsidRPr="0060233B">
        <w:rPr>
          <w:rFonts w:ascii="Times New Roman" w:hAnsi="Times New Roman"/>
        </w:rPr>
        <w:t xml:space="preserve"> = </w:t>
      </w:r>
      <w:proofErr w:type="spellStart"/>
      <w:proofErr w:type="gramStart"/>
      <w:r w:rsidRPr="0060233B">
        <w:rPr>
          <w:rFonts w:ascii="Times New Roman" w:hAnsi="Times New Roman"/>
        </w:rPr>
        <w:t>var.attr</w:t>
      </w:r>
      <w:proofErr w:type="spellEnd"/>
      <w:proofErr w:type="gramEnd"/>
      <w:r w:rsidRPr="0060233B">
        <w:rPr>
          <w:rFonts w:ascii="Times New Roman" w:hAnsi="Times New Roman"/>
        </w:rPr>
        <w:t xml:space="preserve">; </w:t>
      </w:r>
      <w:proofErr w:type="spellStart"/>
      <w:r w:rsidRPr="0060233B">
        <w:rPr>
          <w:rFonts w:ascii="Times New Roman" w:hAnsi="Times New Roman"/>
        </w:rPr>
        <w:t>new_name</w:t>
      </w:r>
      <w:proofErr w:type="spellEnd"/>
      <w:r w:rsidRPr="0060233B">
        <w:rPr>
          <w:rFonts w:ascii="Times New Roman" w:hAnsi="Times New Roman"/>
        </w:rPr>
        <w:t xml:space="preserve"> – новое имя соответствующего атрибута результирующего отношения.</w:t>
      </w:r>
    </w:p>
    <w:p w14:paraId="5525BFBA" w14:textId="77777777" w:rsidR="00EC7318" w:rsidRPr="0060233B" w:rsidRDefault="00EC7318" w:rsidP="00EC7318">
      <w:pPr>
        <w:pStyle w:val="a3"/>
        <w:spacing w:after="0"/>
        <w:ind w:left="0"/>
        <w:rPr>
          <w:rFonts w:ascii="Times New Roman" w:hAnsi="Times New Roman"/>
        </w:rPr>
      </w:pPr>
    </w:p>
    <w:p w14:paraId="243936DC" w14:textId="77777777" w:rsidR="00EC7318" w:rsidRPr="0060233B" w:rsidRDefault="00EC7318" w:rsidP="00EC7318">
      <w:pPr>
        <w:pStyle w:val="a3"/>
        <w:spacing w:after="0"/>
        <w:ind w:left="0"/>
        <w:rPr>
          <w:rFonts w:ascii="Times New Roman" w:hAnsi="Times New Roman"/>
        </w:rPr>
      </w:pPr>
      <w:r w:rsidRPr="0060233B">
        <w:rPr>
          <w:rFonts w:ascii="Times New Roman" w:hAnsi="Times New Roman"/>
        </w:rPr>
        <w:t xml:space="preserve">Последний вариант требуется в тех случаях, когда в WFF используется несколько свободных переменных с одинаковой областью определения. </w:t>
      </w:r>
    </w:p>
    <w:p w14:paraId="41FA6C2A" w14:textId="77777777" w:rsidR="00EC7318" w:rsidRPr="0060233B" w:rsidRDefault="00EC7318" w:rsidP="00EC7318">
      <w:pPr>
        <w:pStyle w:val="a3"/>
        <w:spacing w:after="0"/>
        <w:ind w:left="0"/>
        <w:rPr>
          <w:rFonts w:ascii="Times New Roman" w:hAnsi="Times New Roman"/>
          <w:b/>
        </w:rPr>
      </w:pPr>
      <w:r w:rsidRPr="0060233B">
        <w:rPr>
          <w:rFonts w:ascii="Times New Roman" w:hAnsi="Times New Roman"/>
          <w:b/>
        </w:rPr>
        <w:lastRenderedPageBreak/>
        <w:tab/>
      </w:r>
    </w:p>
    <w:p w14:paraId="3F1463B8" w14:textId="77777777" w:rsidR="00EC7318" w:rsidRPr="0060233B" w:rsidRDefault="00EC7318" w:rsidP="00EC7318">
      <w:pPr>
        <w:pStyle w:val="a3"/>
        <w:spacing w:after="0"/>
        <w:ind w:left="0"/>
        <w:rPr>
          <w:rFonts w:ascii="Times New Roman" w:hAnsi="Times New Roman"/>
          <w:b/>
        </w:rPr>
      </w:pPr>
      <w:r w:rsidRPr="0060233B">
        <w:rPr>
          <w:rFonts w:ascii="Times New Roman" w:hAnsi="Times New Roman"/>
          <w:b/>
        </w:rPr>
        <w:t>Выражением реляционного исчисления кортежей</w:t>
      </w:r>
      <w:r w:rsidRPr="0060233B">
        <w:rPr>
          <w:rFonts w:ascii="Times New Roman" w:hAnsi="Times New Roman"/>
        </w:rPr>
        <w:t xml:space="preserve"> называется конструкция вида </w:t>
      </w:r>
      <w:proofErr w:type="spellStart"/>
      <w:r w:rsidRPr="0060233B">
        <w:rPr>
          <w:rFonts w:ascii="Times New Roman" w:hAnsi="Times New Roman"/>
          <w:b/>
        </w:rPr>
        <w:t>target_list</w:t>
      </w:r>
      <w:proofErr w:type="spellEnd"/>
      <w:r w:rsidRPr="0060233B">
        <w:rPr>
          <w:rFonts w:ascii="Times New Roman" w:hAnsi="Times New Roman"/>
          <w:b/>
        </w:rPr>
        <w:t xml:space="preserve"> WHERE </w:t>
      </w:r>
      <w:proofErr w:type="spellStart"/>
      <w:r w:rsidRPr="0060233B">
        <w:rPr>
          <w:rFonts w:ascii="Times New Roman" w:hAnsi="Times New Roman"/>
          <w:b/>
        </w:rPr>
        <w:t>wff</w:t>
      </w:r>
      <w:proofErr w:type="spellEnd"/>
      <w:r w:rsidRPr="0060233B">
        <w:rPr>
          <w:rFonts w:ascii="Times New Roman" w:hAnsi="Times New Roman"/>
        </w:rPr>
        <w:t xml:space="preserve">. </w:t>
      </w:r>
      <w:r w:rsidRPr="0060233B">
        <w:rPr>
          <w:rFonts w:ascii="Times New Roman" w:hAnsi="Times New Roman"/>
          <w:b/>
        </w:rPr>
        <w:t>Значением выражения является отношение, тело которого определяется WFF, а набор атрибутов и их имена - целевым списком.</w:t>
      </w:r>
    </w:p>
    <w:p w14:paraId="4453854D" w14:textId="591FE50F" w:rsidR="00EC7318" w:rsidRDefault="00EC7318" w:rsidP="00EC7318">
      <w:pPr>
        <w:rPr>
          <w:sz w:val="20"/>
          <w:szCs w:val="20"/>
        </w:rPr>
      </w:pPr>
    </w:p>
    <w:p w14:paraId="37A35621" w14:textId="102BF620" w:rsidR="00EC7318" w:rsidRDefault="00EC7318" w:rsidP="00EC7318">
      <w:pPr>
        <w:rPr>
          <w:sz w:val="20"/>
          <w:szCs w:val="20"/>
        </w:rPr>
      </w:pPr>
    </w:p>
    <w:p w14:paraId="350CA76A" w14:textId="0FEFD286" w:rsidR="00EC7318" w:rsidRPr="00F70BF3" w:rsidRDefault="00EC7318" w:rsidP="00EC7318">
      <w:pPr>
        <w:pStyle w:val="a3"/>
        <w:numPr>
          <w:ilvl w:val="0"/>
          <w:numId w:val="19"/>
        </w:numPr>
        <w:rPr>
          <w:sz w:val="20"/>
          <w:szCs w:val="20"/>
          <w:highlight w:val="yellow"/>
        </w:rPr>
      </w:pPr>
      <w:r w:rsidRPr="00F70BF3">
        <w:rPr>
          <w:sz w:val="20"/>
          <w:szCs w:val="20"/>
          <w:highlight w:val="yellow"/>
        </w:rPr>
        <w:t>Исчисление доменов. Основные отличия от исчисления кортежей.</w:t>
      </w:r>
    </w:p>
    <w:p w14:paraId="018DDDB4" w14:textId="77777777" w:rsidR="00EC7318" w:rsidRPr="00EC7318" w:rsidRDefault="00EC7318" w:rsidP="00EC7318">
      <w:pPr>
        <w:rPr>
          <w:sz w:val="20"/>
          <w:szCs w:val="20"/>
        </w:rPr>
      </w:pPr>
    </w:p>
    <w:p w14:paraId="3C80346F" w14:textId="77777777" w:rsidR="00EC7318" w:rsidRPr="0060233B" w:rsidRDefault="00EC7318" w:rsidP="00EC7318">
      <w:pPr>
        <w:pStyle w:val="a3"/>
        <w:spacing w:after="0"/>
        <w:ind w:left="0"/>
        <w:rPr>
          <w:rFonts w:ascii="Times New Roman" w:hAnsi="Times New Roman"/>
          <w:b/>
        </w:rPr>
      </w:pPr>
    </w:p>
    <w:p w14:paraId="1D685B25" w14:textId="77777777" w:rsidR="00EC7318" w:rsidRPr="0060233B" w:rsidRDefault="00EC7318" w:rsidP="00EC7318">
      <w:pPr>
        <w:pStyle w:val="a3"/>
        <w:spacing w:after="0"/>
        <w:ind w:left="0"/>
        <w:rPr>
          <w:rFonts w:ascii="Times New Roman" w:hAnsi="Times New Roman"/>
          <w:b/>
        </w:rPr>
      </w:pPr>
      <w:r w:rsidRPr="0060233B">
        <w:rPr>
          <w:rFonts w:ascii="Times New Roman" w:hAnsi="Times New Roman"/>
          <w:b/>
        </w:rPr>
        <w:tab/>
        <w:t xml:space="preserve"> В исчислении доменов областью определения переменных являются не отношения, а домены. </w:t>
      </w:r>
    </w:p>
    <w:p w14:paraId="477D6598" w14:textId="77777777" w:rsidR="00EC7318" w:rsidRPr="0060233B" w:rsidRDefault="00EC7318" w:rsidP="00EC7318">
      <w:pPr>
        <w:pStyle w:val="a3"/>
        <w:spacing w:after="0"/>
        <w:ind w:left="0"/>
        <w:rPr>
          <w:rFonts w:ascii="Times New Roman" w:hAnsi="Times New Roman"/>
        </w:rPr>
      </w:pPr>
      <w:r w:rsidRPr="0060233B">
        <w:rPr>
          <w:rFonts w:ascii="Times New Roman" w:hAnsi="Times New Roman"/>
        </w:rPr>
        <w:t xml:space="preserve">Основным формальным отличием исчисления доменов от исчисления кортежей является наличие </w:t>
      </w:r>
      <w:r w:rsidRPr="0060233B">
        <w:rPr>
          <w:rFonts w:ascii="Times New Roman" w:hAnsi="Times New Roman"/>
          <w:b/>
        </w:rPr>
        <w:t>дополнительного множества предикатов</w:t>
      </w:r>
      <w:r w:rsidRPr="0060233B">
        <w:rPr>
          <w:rFonts w:ascii="Times New Roman" w:hAnsi="Times New Roman"/>
        </w:rPr>
        <w:t>, позволяющих выражать так называемые условия членства. Если R – это n-</w:t>
      </w:r>
      <w:proofErr w:type="spellStart"/>
      <w:r w:rsidRPr="0060233B">
        <w:rPr>
          <w:rFonts w:ascii="Times New Roman" w:hAnsi="Times New Roman"/>
        </w:rPr>
        <w:t>арное</w:t>
      </w:r>
      <w:proofErr w:type="spellEnd"/>
      <w:r w:rsidRPr="0060233B">
        <w:rPr>
          <w:rFonts w:ascii="Times New Roman" w:hAnsi="Times New Roman"/>
        </w:rPr>
        <w:t xml:space="preserve"> отношение с атрибутами a1, a2, ..., </w:t>
      </w:r>
      <w:proofErr w:type="spellStart"/>
      <w:r w:rsidRPr="0060233B">
        <w:rPr>
          <w:rFonts w:ascii="Times New Roman" w:hAnsi="Times New Roman"/>
        </w:rPr>
        <w:t>an</w:t>
      </w:r>
      <w:proofErr w:type="spellEnd"/>
      <w:r w:rsidRPr="0060233B">
        <w:rPr>
          <w:rFonts w:ascii="Times New Roman" w:hAnsi="Times New Roman"/>
        </w:rPr>
        <w:t>, то условие членства имеет вид R (ai</w:t>
      </w:r>
      <w:proofErr w:type="gramStart"/>
      <w:r w:rsidRPr="0060233B">
        <w:rPr>
          <w:rFonts w:ascii="Times New Roman" w:hAnsi="Times New Roman"/>
        </w:rPr>
        <w:t>1 :</w:t>
      </w:r>
      <w:proofErr w:type="gramEnd"/>
      <w:r w:rsidRPr="0060233B">
        <w:rPr>
          <w:rFonts w:ascii="Times New Roman" w:hAnsi="Times New Roman"/>
        </w:rPr>
        <w:t xml:space="preserve"> vi1, ai2 : vi2, ..., </w:t>
      </w:r>
      <w:proofErr w:type="spellStart"/>
      <w:r w:rsidRPr="0060233B">
        <w:rPr>
          <w:rFonts w:ascii="Times New Roman" w:hAnsi="Times New Roman"/>
        </w:rPr>
        <w:t>aim</w:t>
      </w:r>
      <w:proofErr w:type="spellEnd"/>
      <w:r w:rsidRPr="0060233B">
        <w:rPr>
          <w:rFonts w:ascii="Times New Roman" w:hAnsi="Times New Roman"/>
        </w:rPr>
        <w:t xml:space="preserve"> : </w:t>
      </w:r>
      <w:proofErr w:type="spellStart"/>
      <w:r w:rsidRPr="0060233B">
        <w:rPr>
          <w:rFonts w:ascii="Times New Roman" w:hAnsi="Times New Roman"/>
        </w:rPr>
        <w:t>vim</w:t>
      </w:r>
      <w:proofErr w:type="spellEnd"/>
      <w:r w:rsidRPr="0060233B">
        <w:rPr>
          <w:rFonts w:ascii="Times New Roman" w:hAnsi="Times New Roman"/>
        </w:rPr>
        <w:t xml:space="preserve">) (m &lt;=  n), где </w:t>
      </w:r>
      <w:proofErr w:type="spellStart"/>
      <w:r w:rsidRPr="0060233B">
        <w:rPr>
          <w:rFonts w:ascii="Times New Roman" w:hAnsi="Times New Roman"/>
        </w:rPr>
        <w:t>vij</w:t>
      </w:r>
      <w:proofErr w:type="spellEnd"/>
      <w:r w:rsidRPr="0060233B">
        <w:rPr>
          <w:rFonts w:ascii="Times New Roman" w:hAnsi="Times New Roman"/>
        </w:rPr>
        <w:t xml:space="preserve"> – это либо литерально задаваемая константа, либо имя доменной переменной. </w:t>
      </w:r>
      <w:r w:rsidRPr="0060233B">
        <w:rPr>
          <w:rFonts w:ascii="Times New Roman" w:hAnsi="Times New Roman"/>
          <w:b/>
        </w:rPr>
        <w:t xml:space="preserve">Условие членства принимает значение </w:t>
      </w:r>
      <w:proofErr w:type="spellStart"/>
      <w:r w:rsidRPr="0060233B">
        <w:rPr>
          <w:rFonts w:ascii="Times New Roman" w:hAnsi="Times New Roman"/>
          <w:b/>
        </w:rPr>
        <w:t>true</w:t>
      </w:r>
      <w:proofErr w:type="spellEnd"/>
      <w:r w:rsidRPr="0060233B">
        <w:rPr>
          <w:rFonts w:ascii="Times New Roman" w:hAnsi="Times New Roman"/>
          <w:b/>
        </w:rPr>
        <w:t xml:space="preserve"> в том и только в том случае, если в отношении R существует кортеж, содержащий указанные значения (</w:t>
      </w:r>
      <w:r w:rsidRPr="0060233B">
        <w:rPr>
          <w:rFonts w:ascii="Times New Roman" w:hAnsi="Times New Roman"/>
          <w:b/>
          <w:lang w:val="en-US"/>
        </w:rPr>
        <w:t>v</w:t>
      </w:r>
      <w:r w:rsidRPr="0060233B">
        <w:rPr>
          <w:rFonts w:ascii="Times New Roman" w:hAnsi="Times New Roman"/>
          <w:b/>
        </w:rPr>
        <w:t>_</w:t>
      </w:r>
      <w:proofErr w:type="spellStart"/>
      <w:r w:rsidRPr="0060233B">
        <w:rPr>
          <w:rFonts w:ascii="Times New Roman" w:hAnsi="Times New Roman"/>
          <w:b/>
          <w:lang w:val="en-US"/>
        </w:rPr>
        <w:t>ij</w:t>
      </w:r>
      <w:proofErr w:type="spellEnd"/>
      <w:r w:rsidRPr="0060233B">
        <w:rPr>
          <w:rFonts w:ascii="Times New Roman" w:hAnsi="Times New Roman"/>
          <w:b/>
        </w:rPr>
        <w:t>) указанных атрибутов (</w:t>
      </w:r>
      <w:r w:rsidRPr="0060233B">
        <w:rPr>
          <w:rFonts w:ascii="Times New Roman" w:hAnsi="Times New Roman"/>
          <w:b/>
          <w:lang w:val="en-US"/>
        </w:rPr>
        <w:t>a</w:t>
      </w:r>
      <w:r w:rsidRPr="0060233B">
        <w:rPr>
          <w:rFonts w:ascii="Times New Roman" w:hAnsi="Times New Roman"/>
          <w:b/>
        </w:rPr>
        <w:t>_</w:t>
      </w:r>
      <w:proofErr w:type="spellStart"/>
      <w:r w:rsidRPr="0060233B">
        <w:rPr>
          <w:rFonts w:ascii="Times New Roman" w:hAnsi="Times New Roman"/>
          <w:b/>
          <w:lang w:val="en-US"/>
        </w:rPr>
        <w:t>ij</w:t>
      </w:r>
      <w:proofErr w:type="spellEnd"/>
      <w:r w:rsidRPr="0060233B">
        <w:rPr>
          <w:rFonts w:ascii="Times New Roman" w:hAnsi="Times New Roman"/>
          <w:b/>
        </w:rPr>
        <w:t xml:space="preserve">). </w:t>
      </w:r>
      <w:r w:rsidRPr="0060233B">
        <w:rPr>
          <w:rFonts w:ascii="Times New Roman" w:hAnsi="Times New Roman"/>
        </w:rPr>
        <w:t xml:space="preserve">Если </w:t>
      </w:r>
      <w:proofErr w:type="spellStart"/>
      <w:r w:rsidRPr="0060233B">
        <w:rPr>
          <w:rFonts w:ascii="Times New Roman" w:hAnsi="Times New Roman"/>
        </w:rPr>
        <w:t>vij</w:t>
      </w:r>
      <w:proofErr w:type="spellEnd"/>
      <w:r w:rsidRPr="0060233B">
        <w:rPr>
          <w:rFonts w:ascii="Times New Roman" w:hAnsi="Times New Roman"/>
        </w:rPr>
        <w:t xml:space="preserve"> – константа, то на атрибут </w:t>
      </w:r>
      <w:proofErr w:type="spellStart"/>
      <w:r w:rsidRPr="0060233B">
        <w:rPr>
          <w:rFonts w:ascii="Times New Roman" w:hAnsi="Times New Roman"/>
        </w:rPr>
        <w:t>aij</w:t>
      </w:r>
      <w:proofErr w:type="spellEnd"/>
      <w:r w:rsidRPr="0060233B">
        <w:rPr>
          <w:rFonts w:ascii="Times New Roman" w:hAnsi="Times New Roman"/>
        </w:rPr>
        <w:t xml:space="preserve"> накладывается жесткое условие, не зависящее от текущих значений доменных переменных; если же </w:t>
      </w:r>
      <w:proofErr w:type="spellStart"/>
      <w:r w:rsidRPr="0060233B">
        <w:rPr>
          <w:rFonts w:ascii="Times New Roman" w:hAnsi="Times New Roman"/>
        </w:rPr>
        <w:t>vij</w:t>
      </w:r>
      <w:proofErr w:type="spellEnd"/>
      <w:r w:rsidRPr="0060233B">
        <w:rPr>
          <w:rFonts w:ascii="Times New Roman" w:hAnsi="Times New Roman"/>
        </w:rPr>
        <w:t xml:space="preserve"> – имя доменной переменной, то условие членства может принимать разные значения при разных значениях этой переменной. </w:t>
      </w:r>
    </w:p>
    <w:p w14:paraId="30AF592D" w14:textId="77777777" w:rsidR="00EC7318" w:rsidRPr="0060233B" w:rsidRDefault="00EC7318" w:rsidP="00EC7318">
      <w:pPr>
        <w:pStyle w:val="a3"/>
        <w:spacing w:after="0"/>
        <w:ind w:left="0"/>
        <w:rPr>
          <w:rFonts w:ascii="Times New Roman" w:hAnsi="Times New Roman"/>
        </w:rPr>
      </w:pPr>
    </w:p>
    <w:p w14:paraId="51FCEED6" w14:textId="77777777" w:rsidR="00EC7318" w:rsidRPr="0060233B" w:rsidRDefault="00EC7318" w:rsidP="00EC7318">
      <w:pPr>
        <w:pStyle w:val="a3"/>
        <w:spacing w:after="0"/>
        <w:ind w:left="0"/>
        <w:rPr>
          <w:rFonts w:ascii="Times New Roman" w:hAnsi="Times New Roman"/>
        </w:rPr>
      </w:pPr>
      <w:r w:rsidRPr="0060233B">
        <w:rPr>
          <w:rFonts w:ascii="Times New Roman" w:hAnsi="Times New Roman"/>
          <w:u w:val="single"/>
        </w:rPr>
        <w:t>Примеры.</w:t>
      </w:r>
      <w:r w:rsidRPr="0060233B">
        <w:rPr>
          <w:rFonts w:ascii="Times New Roman" w:hAnsi="Times New Roman"/>
        </w:rPr>
        <w:t xml:space="preserve"> WFF исчисления доменов </w:t>
      </w:r>
    </w:p>
    <w:p w14:paraId="6F635943" w14:textId="77777777" w:rsidR="00EC7318" w:rsidRPr="0060233B" w:rsidRDefault="00EC7318" w:rsidP="00EC7318">
      <w:pPr>
        <w:pStyle w:val="a3"/>
        <w:spacing w:after="0"/>
        <w:ind w:left="0"/>
        <w:rPr>
          <w:rFonts w:ascii="Times New Roman" w:hAnsi="Times New Roman"/>
        </w:rPr>
      </w:pPr>
      <w:r w:rsidRPr="0060233B">
        <w:rPr>
          <w:rFonts w:ascii="Times New Roman" w:hAnsi="Times New Roman"/>
        </w:rPr>
        <w:t xml:space="preserve">СЛУЖАЩИЕ (СЛУ_НОМ:2934, </w:t>
      </w:r>
      <w:proofErr w:type="spellStart"/>
      <w:r w:rsidRPr="0060233B">
        <w:rPr>
          <w:rFonts w:ascii="Times New Roman" w:hAnsi="Times New Roman"/>
        </w:rPr>
        <w:t>СЛУ_ИМЯ:'Иванов</w:t>
      </w:r>
      <w:proofErr w:type="spellEnd"/>
      <w:r w:rsidRPr="0060233B">
        <w:rPr>
          <w:rFonts w:ascii="Times New Roman" w:hAnsi="Times New Roman"/>
        </w:rPr>
        <w:t>',</w:t>
      </w:r>
    </w:p>
    <w:p w14:paraId="51645128" w14:textId="77777777" w:rsidR="00EC7318" w:rsidRPr="0060233B" w:rsidRDefault="00EC7318" w:rsidP="00EC7318">
      <w:pPr>
        <w:pStyle w:val="a3"/>
        <w:spacing w:after="0"/>
        <w:ind w:left="0"/>
        <w:rPr>
          <w:rFonts w:ascii="Times New Roman" w:hAnsi="Times New Roman"/>
        </w:rPr>
      </w:pPr>
      <w:r w:rsidRPr="0060233B">
        <w:rPr>
          <w:rFonts w:ascii="Times New Roman" w:hAnsi="Times New Roman"/>
        </w:rPr>
        <w:t xml:space="preserve"> СЛУ_ЗАРП:22400.00, ПРО_НОМ:1)</w:t>
      </w:r>
    </w:p>
    <w:p w14:paraId="108A4214" w14:textId="77777777" w:rsidR="00EC7318" w:rsidRPr="0060233B" w:rsidRDefault="00EC7318" w:rsidP="00EC7318">
      <w:pPr>
        <w:pStyle w:val="a3"/>
        <w:spacing w:after="0"/>
        <w:ind w:left="0"/>
        <w:rPr>
          <w:rFonts w:ascii="Times New Roman" w:hAnsi="Times New Roman"/>
        </w:rPr>
      </w:pPr>
    </w:p>
    <w:p w14:paraId="2315A4E0" w14:textId="77777777" w:rsidR="00EC7318" w:rsidRPr="0060233B" w:rsidRDefault="00EC7318" w:rsidP="00EC7318">
      <w:pPr>
        <w:pStyle w:val="a3"/>
        <w:spacing w:after="0"/>
        <w:ind w:left="0"/>
        <w:rPr>
          <w:rFonts w:ascii="Times New Roman" w:hAnsi="Times New Roman"/>
        </w:rPr>
      </w:pPr>
      <w:r w:rsidRPr="0060233B">
        <w:rPr>
          <w:rFonts w:ascii="Times New Roman" w:hAnsi="Times New Roman"/>
        </w:rPr>
        <w:t xml:space="preserve">примет значение </w:t>
      </w:r>
      <w:proofErr w:type="spellStart"/>
      <w:r w:rsidRPr="0060233B">
        <w:rPr>
          <w:rFonts w:ascii="Times New Roman" w:hAnsi="Times New Roman"/>
        </w:rPr>
        <w:t>true</w:t>
      </w:r>
      <w:proofErr w:type="spellEnd"/>
      <w:r w:rsidRPr="0060233B">
        <w:rPr>
          <w:rFonts w:ascii="Times New Roman" w:hAnsi="Times New Roman"/>
        </w:rPr>
        <w:t xml:space="preserve"> в том и только в том случае, когда в теле отношения СЛУЖАЩИЕ содержится кортеж &lt;2934, 'Иванов', 22400.00, 1&gt;. Соответствующие значения доменных переменных образуют область истинности этой WFF. </w:t>
      </w:r>
    </w:p>
    <w:p w14:paraId="1062F447" w14:textId="77777777" w:rsidR="00EC7318" w:rsidRPr="0060233B" w:rsidRDefault="00EC7318" w:rsidP="00EC7318">
      <w:pPr>
        <w:pStyle w:val="a3"/>
        <w:spacing w:after="0"/>
        <w:ind w:left="0"/>
        <w:rPr>
          <w:rFonts w:ascii="Times New Roman" w:hAnsi="Times New Roman"/>
        </w:rPr>
      </w:pPr>
    </w:p>
    <w:p w14:paraId="3F420589" w14:textId="77777777" w:rsidR="00EC7318" w:rsidRPr="0060233B" w:rsidRDefault="00EC7318" w:rsidP="00EC7318">
      <w:pPr>
        <w:pStyle w:val="a3"/>
        <w:spacing w:after="0"/>
        <w:ind w:left="0"/>
        <w:rPr>
          <w:rFonts w:ascii="Times New Roman" w:hAnsi="Times New Roman"/>
        </w:rPr>
      </w:pPr>
      <w:r w:rsidRPr="0060233B">
        <w:rPr>
          <w:rFonts w:ascii="Times New Roman" w:hAnsi="Times New Roman"/>
        </w:rPr>
        <w:t xml:space="preserve">WFF </w:t>
      </w:r>
    </w:p>
    <w:p w14:paraId="62DB2605" w14:textId="77777777" w:rsidR="00EC7318" w:rsidRPr="0060233B" w:rsidRDefault="00EC7318" w:rsidP="00EC7318">
      <w:pPr>
        <w:pStyle w:val="a3"/>
        <w:spacing w:after="0"/>
        <w:ind w:left="0"/>
        <w:rPr>
          <w:rFonts w:ascii="Times New Roman" w:hAnsi="Times New Roman"/>
        </w:rPr>
      </w:pPr>
      <w:r w:rsidRPr="0060233B">
        <w:rPr>
          <w:rFonts w:ascii="Times New Roman" w:hAnsi="Times New Roman"/>
        </w:rPr>
        <w:t xml:space="preserve">СЛУЖАЩИЕ (СЛУ_НОМ:2934, </w:t>
      </w:r>
      <w:proofErr w:type="spellStart"/>
      <w:r w:rsidRPr="0060233B">
        <w:rPr>
          <w:rFonts w:ascii="Times New Roman" w:hAnsi="Times New Roman"/>
        </w:rPr>
        <w:t>СЛУ_ИМЯ:'Иванов</w:t>
      </w:r>
      <w:proofErr w:type="spellEnd"/>
      <w:r w:rsidRPr="0060233B">
        <w:rPr>
          <w:rFonts w:ascii="Times New Roman" w:hAnsi="Times New Roman"/>
        </w:rPr>
        <w:t>',</w:t>
      </w:r>
    </w:p>
    <w:p w14:paraId="0C4E7213" w14:textId="77777777" w:rsidR="00EC7318" w:rsidRPr="0060233B" w:rsidRDefault="00EC7318" w:rsidP="00EC7318">
      <w:pPr>
        <w:pStyle w:val="a3"/>
        <w:spacing w:after="0"/>
        <w:ind w:left="0"/>
        <w:rPr>
          <w:rFonts w:ascii="Times New Roman" w:hAnsi="Times New Roman"/>
        </w:rPr>
      </w:pPr>
      <w:r w:rsidRPr="0060233B">
        <w:rPr>
          <w:rFonts w:ascii="Times New Roman" w:hAnsi="Times New Roman"/>
        </w:rPr>
        <w:t>СЛУ_ЗАРП:22400.00, ПРО_</w:t>
      </w:r>
      <w:proofErr w:type="gramStart"/>
      <w:r w:rsidRPr="0060233B">
        <w:rPr>
          <w:rFonts w:ascii="Times New Roman" w:hAnsi="Times New Roman"/>
        </w:rPr>
        <w:t>НОМ:ПРО</w:t>
      </w:r>
      <w:proofErr w:type="gramEnd"/>
      <w:r w:rsidRPr="0060233B">
        <w:rPr>
          <w:rFonts w:ascii="Times New Roman" w:hAnsi="Times New Roman"/>
        </w:rPr>
        <w:t>_НОМ)</w:t>
      </w:r>
    </w:p>
    <w:p w14:paraId="387AF7BA" w14:textId="77777777" w:rsidR="00EC7318" w:rsidRPr="0060233B" w:rsidRDefault="00EC7318" w:rsidP="00EC7318">
      <w:pPr>
        <w:pStyle w:val="a3"/>
        <w:spacing w:after="0"/>
        <w:ind w:left="0"/>
        <w:rPr>
          <w:rFonts w:ascii="Times New Roman" w:hAnsi="Times New Roman"/>
        </w:rPr>
      </w:pPr>
      <w:r w:rsidRPr="0060233B">
        <w:rPr>
          <w:rFonts w:ascii="Times New Roman" w:hAnsi="Times New Roman"/>
        </w:rPr>
        <w:t xml:space="preserve"> </w:t>
      </w:r>
    </w:p>
    <w:p w14:paraId="607E7695" w14:textId="77777777" w:rsidR="00EC7318" w:rsidRPr="0060233B" w:rsidRDefault="00EC7318" w:rsidP="00EC7318">
      <w:pPr>
        <w:pStyle w:val="a3"/>
        <w:spacing w:after="0"/>
        <w:ind w:left="0"/>
        <w:rPr>
          <w:rFonts w:ascii="Times New Roman" w:hAnsi="Times New Roman"/>
        </w:rPr>
      </w:pPr>
      <w:r w:rsidRPr="0060233B">
        <w:rPr>
          <w:rFonts w:ascii="Times New Roman" w:hAnsi="Times New Roman"/>
        </w:rPr>
        <w:t xml:space="preserve">будет принимать значение </w:t>
      </w:r>
      <w:proofErr w:type="spellStart"/>
      <w:r w:rsidRPr="0060233B">
        <w:rPr>
          <w:rFonts w:ascii="Times New Roman" w:hAnsi="Times New Roman"/>
        </w:rPr>
        <w:t>true</w:t>
      </w:r>
      <w:proofErr w:type="spellEnd"/>
      <w:r w:rsidRPr="0060233B">
        <w:rPr>
          <w:rFonts w:ascii="Times New Roman" w:hAnsi="Times New Roman"/>
        </w:rPr>
        <w:t xml:space="preserve"> для всех комбинаций явно заданных значений и допустимых значений переменной ПРО_НОМ, которые соответствуют кортежам, входящим в тело отношения СЛУЖАЩИЕ</w:t>
      </w:r>
    </w:p>
    <w:p w14:paraId="6E980E10" w14:textId="77777777" w:rsidR="00EC7318" w:rsidRPr="0060233B" w:rsidRDefault="00EC7318" w:rsidP="00EC7318">
      <w:pPr>
        <w:pStyle w:val="a3"/>
        <w:spacing w:after="0"/>
        <w:ind w:left="0"/>
        <w:rPr>
          <w:rFonts w:ascii="Times New Roman" w:hAnsi="Times New Roman"/>
        </w:rPr>
      </w:pPr>
    </w:p>
    <w:p w14:paraId="5A607725" w14:textId="77777777" w:rsidR="00EC7318" w:rsidRPr="0060233B" w:rsidRDefault="00EC7318" w:rsidP="00EC7318">
      <w:pPr>
        <w:pStyle w:val="a3"/>
        <w:spacing w:after="0"/>
        <w:ind w:left="0"/>
        <w:rPr>
          <w:rFonts w:ascii="Times New Roman" w:hAnsi="Times New Roman"/>
        </w:rPr>
      </w:pPr>
      <w:r w:rsidRPr="0060233B">
        <w:rPr>
          <w:rFonts w:ascii="Times New Roman" w:hAnsi="Times New Roman"/>
        </w:rPr>
        <w:t xml:space="preserve">Во всех остальных отношениях формулы и выражения исчисления доменов выглядят похожими на формулы и выражения исчисления кортежей. В частности, формулы могут включать кванторы, и различаются свободные и связанные вхождения доменных переменных. </w:t>
      </w:r>
    </w:p>
    <w:p w14:paraId="65135965" w14:textId="23C16A8A" w:rsidR="00EC7318" w:rsidRPr="00D51A29" w:rsidRDefault="00EC7318" w:rsidP="00EC7318">
      <w:pPr>
        <w:rPr>
          <w:rFonts w:ascii="Times New Roman" w:hAnsi="Times New Roman"/>
          <w:b/>
        </w:rPr>
      </w:pPr>
      <w:r w:rsidRPr="0060233B">
        <w:rPr>
          <w:rFonts w:ascii="Times New Roman" w:hAnsi="Times New Roman"/>
          <w:b/>
        </w:rPr>
        <w:br w:type="page"/>
      </w:r>
      <w:r w:rsidRPr="00F70BF3">
        <w:rPr>
          <w:sz w:val="20"/>
          <w:szCs w:val="20"/>
          <w:highlight w:val="yellow"/>
        </w:rPr>
        <w:lastRenderedPageBreak/>
        <w:t>21.</w:t>
      </w:r>
      <w:r w:rsidRPr="00F70BF3">
        <w:rPr>
          <w:sz w:val="20"/>
          <w:szCs w:val="20"/>
          <w:highlight w:val="yellow"/>
        </w:rPr>
        <w:t xml:space="preserve">Классический подход к проектированию баз данных на основе нормализации. Нормальная форма. Общие свойства нормальных форм. Полный список нормальных форм. Нормализация в </w:t>
      </w:r>
      <w:r w:rsidRPr="00F70BF3">
        <w:rPr>
          <w:sz w:val="20"/>
          <w:szCs w:val="20"/>
          <w:highlight w:val="yellow"/>
          <w:lang w:val="en-US"/>
        </w:rPr>
        <w:t>OLAP</w:t>
      </w:r>
      <w:r w:rsidRPr="00F70BF3">
        <w:rPr>
          <w:sz w:val="20"/>
          <w:szCs w:val="20"/>
          <w:highlight w:val="yellow"/>
        </w:rPr>
        <w:t xml:space="preserve"> и </w:t>
      </w:r>
      <w:r w:rsidRPr="00F70BF3">
        <w:rPr>
          <w:sz w:val="20"/>
          <w:szCs w:val="20"/>
          <w:highlight w:val="yellow"/>
          <w:lang w:val="en-US"/>
        </w:rPr>
        <w:t>OLTP</w:t>
      </w:r>
      <w:r w:rsidRPr="00F70BF3">
        <w:rPr>
          <w:sz w:val="20"/>
          <w:szCs w:val="20"/>
          <w:highlight w:val="yellow"/>
        </w:rPr>
        <w:t xml:space="preserve"> системах.</w:t>
      </w:r>
    </w:p>
    <w:p w14:paraId="1F35494E" w14:textId="77777777" w:rsidR="00EC7318" w:rsidRPr="0060233B" w:rsidRDefault="00EC7318" w:rsidP="00EC7318">
      <w:pPr>
        <w:pStyle w:val="a3"/>
        <w:spacing w:after="0"/>
        <w:ind w:left="0" w:firstLine="708"/>
        <w:rPr>
          <w:rFonts w:ascii="Times New Roman" w:hAnsi="Times New Roman"/>
          <w:b/>
        </w:rPr>
      </w:pPr>
      <w:r w:rsidRPr="0060233B">
        <w:rPr>
          <w:rFonts w:ascii="Times New Roman" w:hAnsi="Times New Roman"/>
          <w:b/>
        </w:rPr>
        <w:t>Будем считать, что проблема проектирования реляционной базы данных состоит в обоснованном принятии решений о том, из каких отношений должна состоять БД и какие атрибуты должны быть у этих отношений. Будем приближать схемы отношений к хорошему состоянию путем нормализации – приведения к виду, обладающему определенными хорошими свойствами, в несколько шагов.</w:t>
      </w:r>
    </w:p>
    <w:p w14:paraId="5A4A032F" w14:textId="77777777" w:rsidR="00EC7318" w:rsidRPr="0060233B" w:rsidRDefault="00EC7318" w:rsidP="00EC7318">
      <w:pPr>
        <w:pStyle w:val="a3"/>
        <w:spacing w:after="0"/>
        <w:ind w:left="0"/>
        <w:rPr>
          <w:rFonts w:ascii="Times New Roman" w:hAnsi="Times New Roman"/>
        </w:rPr>
      </w:pPr>
    </w:p>
    <w:p w14:paraId="646917B6" w14:textId="77777777" w:rsidR="00EC7318" w:rsidRPr="0060233B" w:rsidRDefault="00EC7318" w:rsidP="00EC7318">
      <w:pPr>
        <w:pStyle w:val="a3"/>
        <w:spacing w:after="0"/>
        <w:ind w:left="0"/>
        <w:rPr>
          <w:rFonts w:ascii="Times New Roman" w:hAnsi="Times New Roman"/>
        </w:rPr>
      </w:pPr>
      <w:r w:rsidRPr="0060233B">
        <w:rPr>
          <w:rFonts w:ascii="Times New Roman" w:hAnsi="Times New Roman"/>
          <w:b/>
        </w:rPr>
        <w:tab/>
      </w:r>
      <w:r w:rsidRPr="0060233B">
        <w:rPr>
          <w:rFonts w:ascii="Times New Roman" w:hAnsi="Times New Roman"/>
        </w:rPr>
        <w:t xml:space="preserve">В теории реляционных баз данных обычно выделяется следующая последовательность нормальных форм: </w:t>
      </w:r>
    </w:p>
    <w:p w14:paraId="2EBF81B3" w14:textId="77777777" w:rsidR="00EC7318" w:rsidRPr="0060233B" w:rsidRDefault="00EC7318" w:rsidP="00EC7318">
      <w:pPr>
        <w:pStyle w:val="a3"/>
        <w:numPr>
          <w:ilvl w:val="0"/>
          <w:numId w:val="20"/>
        </w:numPr>
        <w:spacing w:after="0"/>
        <w:rPr>
          <w:rFonts w:ascii="Times New Roman" w:hAnsi="Times New Roman"/>
        </w:rPr>
      </w:pPr>
      <w:r w:rsidRPr="0060233B">
        <w:rPr>
          <w:rFonts w:ascii="Times New Roman" w:hAnsi="Times New Roman"/>
        </w:rPr>
        <w:t xml:space="preserve">первая нормальная форма (1NF) — </w:t>
      </w:r>
      <w:r w:rsidRPr="0060233B">
        <w:rPr>
          <w:rFonts w:ascii="Times New Roman" w:hAnsi="Times New Roman"/>
          <w:b/>
        </w:rPr>
        <w:t>смотри вопрос 6</w:t>
      </w:r>
      <w:r w:rsidRPr="0060233B">
        <w:rPr>
          <w:rFonts w:ascii="Times New Roman" w:hAnsi="Times New Roman"/>
        </w:rPr>
        <w:t>;</w:t>
      </w:r>
    </w:p>
    <w:p w14:paraId="03DF8F0A" w14:textId="77777777" w:rsidR="00EC7318" w:rsidRPr="0060233B" w:rsidRDefault="00EC7318" w:rsidP="00EC7318">
      <w:pPr>
        <w:pStyle w:val="a3"/>
        <w:numPr>
          <w:ilvl w:val="0"/>
          <w:numId w:val="20"/>
        </w:numPr>
        <w:spacing w:after="0"/>
        <w:rPr>
          <w:rFonts w:ascii="Times New Roman" w:hAnsi="Times New Roman"/>
        </w:rPr>
      </w:pPr>
      <w:r w:rsidRPr="0060233B">
        <w:rPr>
          <w:rFonts w:ascii="Times New Roman" w:hAnsi="Times New Roman"/>
        </w:rPr>
        <w:t>вторая нормальная форма (2NF);</w:t>
      </w:r>
    </w:p>
    <w:p w14:paraId="327F3266" w14:textId="77777777" w:rsidR="00EC7318" w:rsidRPr="0060233B" w:rsidRDefault="00EC7318" w:rsidP="00EC7318">
      <w:pPr>
        <w:pStyle w:val="a3"/>
        <w:numPr>
          <w:ilvl w:val="0"/>
          <w:numId w:val="20"/>
        </w:numPr>
        <w:spacing w:after="0"/>
        <w:rPr>
          <w:rFonts w:ascii="Times New Roman" w:hAnsi="Times New Roman"/>
        </w:rPr>
      </w:pPr>
      <w:r w:rsidRPr="0060233B">
        <w:rPr>
          <w:rFonts w:ascii="Times New Roman" w:hAnsi="Times New Roman"/>
        </w:rPr>
        <w:t>третья нормальная форма (3NF);</w:t>
      </w:r>
    </w:p>
    <w:p w14:paraId="54BD3CA2" w14:textId="77777777" w:rsidR="00EC7318" w:rsidRPr="0060233B" w:rsidRDefault="00EC7318" w:rsidP="00EC7318">
      <w:pPr>
        <w:pStyle w:val="a3"/>
        <w:numPr>
          <w:ilvl w:val="0"/>
          <w:numId w:val="20"/>
        </w:numPr>
        <w:spacing w:after="0"/>
        <w:rPr>
          <w:rFonts w:ascii="Times New Roman" w:hAnsi="Times New Roman"/>
        </w:rPr>
      </w:pPr>
      <w:r w:rsidRPr="0060233B">
        <w:rPr>
          <w:rFonts w:ascii="Times New Roman" w:hAnsi="Times New Roman"/>
        </w:rPr>
        <w:t xml:space="preserve">нормальная форма </w:t>
      </w:r>
      <w:proofErr w:type="spellStart"/>
      <w:r w:rsidRPr="0060233B">
        <w:rPr>
          <w:rFonts w:ascii="Times New Roman" w:hAnsi="Times New Roman"/>
        </w:rPr>
        <w:t>Бойса</w:t>
      </w:r>
      <w:proofErr w:type="spellEnd"/>
      <w:r w:rsidRPr="0060233B">
        <w:rPr>
          <w:rFonts w:ascii="Times New Roman" w:hAnsi="Times New Roman"/>
        </w:rPr>
        <w:t>-Кодда (BCNF);</w:t>
      </w:r>
    </w:p>
    <w:p w14:paraId="7ACBFAEC" w14:textId="77777777" w:rsidR="00EC7318" w:rsidRPr="0060233B" w:rsidRDefault="00EC7318" w:rsidP="00EC7318">
      <w:pPr>
        <w:pStyle w:val="a3"/>
        <w:numPr>
          <w:ilvl w:val="0"/>
          <w:numId w:val="20"/>
        </w:numPr>
        <w:spacing w:after="0"/>
        <w:rPr>
          <w:rFonts w:ascii="Times New Roman" w:hAnsi="Times New Roman"/>
        </w:rPr>
      </w:pPr>
      <w:r w:rsidRPr="0060233B">
        <w:rPr>
          <w:rFonts w:ascii="Times New Roman" w:hAnsi="Times New Roman"/>
        </w:rPr>
        <w:t>четвертая нормальная форма (4NF);</w:t>
      </w:r>
    </w:p>
    <w:p w14:paraId="7E663B66" w14:textId="77777777" w:rsidR="00EC7318" w:rsidRPr="0060233B" w:rsidRDefault="00EC7318" w:rsidP="00EC7318">
      <w:pPr>
        <w:pStyle w:val="a3"/>
        <w:numPr>
          <w:ilvl w:val="0"/>
          <w:numId w:val="20"/>
        </w:numPr>
        <w:spacing w:after="0"/>
        <w:rPr>
          <w:rFonts w:ascii="Times New Roman" w:hAnsi="Times New Roman"/>
        </w:rPr>
      </w:pPr>
      <w:r w:rsidRPr="0060233B">
        <w:rPr>
          <w:rFonts w:ascii="Times New Roman" w:hAnsi="Times New Roman"/>
        </w:rPr>
        <w:t>пятая нормальная форма, или нормальная форма проекции-соединения (5NF или PJ/NF).</w:t>
      </w:r>
    </w:p>
    <w:p w14:paraId="3301A813" w14:textId="77777777" w:rsidR="00EC7318" w:rsidRPr="0060233B" w:rsidRDefault="00EC7318" w:rsidP="00EC7318">
      <w:pPr>
        <w:pStyle w:val="a3"/>
        <w:spacing w:after="0"/>
        <w:ind w:left="360"/>
        <w:rPr>
          <w:rFonts w:ascii="Times New Roman" w:hAnsi="Times New Roman"/>
        </w:rPr>
      </w:pPr>
    </w:p>
    <w:p w14:paraId="6199A9A8" w14:textId="77777777" w:rsidR="00EC7318" w:rsidRPr="0060233B" w:rsidRDefault="00EC7318" w:rsidP="00EC7318">
      <w:pPr>
        <w:pStyle w:val="a3"/>
        <w:spacing w:after="0"/>
        <w:ind w:left="0"/>
        <w:rPr>
          <w:rFonts w:ascii="Times New Roman" w:hAnsi="Times New Roman"/>
        </w:rPr>
      </w:pPr>
      <w:r w:rsidRPr="0060233B">
        <w:rPr>
          <w:rFonts w:ascii="Times New Roman" w:hAnsi="Times New Roman"/>
        </w:rPr>
        <w:t xml:space="preserve">Основные свойства нормальных форм состоят в следующем: </w:t>
      </w:r>
    </w:p>
    <w:p w14:paraId="5F0E7A2E" w14:textId="77777777" w:rsidR="00EC7318" w:rsidRPr="0060233B" w:rsidRDefault="00EC7318" w:rsidP="00EC7318">
      <w:pPr>
        <w:pStyle w:val="a3"/>
        <w:spacing w:after="0"/>
        <w:ind w:left="0"/>
        <w:rPr>
          <w:rFonts w:ascii="Times New Roman" w:hAnsi="Times New Roman"/>
        </w:rPr>
      </w:pPr>
    </w:p>
    <w:p w14:paraId="497222FB" w14:textId="77777777" w:rsidR="00EC7318" w:rsidRPr="0060233B" w:rsidRDefault="00EC7318" w:rsidP="00EC7318">
      <w:pPr>
        <w:pStyle w:val="a3"/>
        <w:numPr>
          <w:ilvl w:val="0"/>
          <w:numId w:val="21"/>
        </w:numPr>
        <w:spacing w:after="0"/>
        <w:rPr>
          <w:rFonts w:ascii="Times New Roman" w:hAnsi="Times New Roman"/>
        </w:rPr>
      </w:pPr>
      <w:r w:rsidRPr="0060233B">
        <w:rPr>
          <w:rFonts w:ascii="Times New Roman" w:hAnsi="Times New Roman"/>
        </w:rPr>
        <w:t>каждая следующая нормальная форма в некотором смысле лучше предыдущей нормальной формы;</w:t>
      </w:r>
    </w:p>
    <w:p w14:paraId="3AB4E315" w14:textId="77777777" w:rsidR="00EC7318" w:rsidRPr="0060233B" w:rsidRDefault="00EC7318" w:rsidP="00EC7318">
      <w:pPr>
        <w:pStyle w:val="a3"/>
        <w:numPr>
          <w:ilvl w:val="0"/>
          <w:numId w:val="21"/>
        </w:numPr>
        <w:spacing w:after="0"/>
        <w:rPr>
          <w:rFonts w:ascii="Times New Roman" w:hAnsi="Times New Roman"/>
        </w:rPr>
      </w:pPr>
      <w:r w:rsidRPr="0060233B">
        <w:rPr>
          <w:rFonts w:ascii="Times New Roman" w:hAnsi="Times New Roman"/>
        </w:rPr>
        <w:t>при переходе к следующей нормальной форме свойства предыдущих нормальных форм сохраняются.</w:t>
      </w:r>
    </w:p>
    <w:p w14:paraId="487865AF" w14:textId="77777777" w:rsidR="00EC7318" w:rsidRPr="0060233B" w:rsidRDefault="00EC7318" w:rsidP="00EC7318">
      <w:pPr>
        <w:pStyle w:val="a3"/>
        <w:spacing w:after="0"/>
        <w:ind w:left="0"/>
        <w:rPr>
          <w:rFonts w:ascii="Times New Roman" w:hAnsi="Times New Roman"/>
        </w:rPr>
      </w:pPr>
      <w:proofErr w:type="gramStart"/>
      <w:r w:rsidRPr="0060233B">
        <w:rPr>
          <w:rFonts w:ascii="Times New Roman" w:hAnsi="Times New Roman"/>
        </w:rPr>
        <w:t>Слабо  нормализованные</w:t>
      </w:r>
      <w:proofErr w:type="gramEnd"/>
      <w:r w:rsidRPr="0060233B">
        <w:rPr>
          <w:rFonts w:ascii="Times New Roman" w:hAnsi="Times New Roman"/>
        </w:rPr>
        <w:t xml:space="preserve"> модели данных – формы 1НФ или 2НФ. Сильно нормализованные – 3НФ и далее.</w:t>
      </w:r>
    </w:p>
    <w:p w14:paraId="4DE1C83C" w14:textId="77777777" w:rsidR="00EC7318" w:rsidRPr="0060233B" w:rsidRDefault="00EC7318" w:rsidP="00EC7318">
      <w:pPr>
        <w:pStyle w:val="a3"/>
        <w:spacing w:after="0"/>
        <w:ind w:left="0"/>
        <w:rPr>
          <w:rFonts w:ascii="Times New Roman" w:hAnsi="Times New Roman"/>
          <w:b/>
        </w:rPr>
      </w:pPr>
    </w:p>
    <w:p w14:paraId="69CB8195" w14:textId="77777777" w:rsidR="00EC7318" w:rsidRPr="0060233B" w:rsidRDefault="00EC7318" w:rsidP="00EC7318">
      <w:pPr>
        <w:pStyle w:val="a3"/>
        <w:spacing w:after="0"/>
        <w:ind w:left="0"/>
        <w:rPr>
          <w:rFonts w:ascii="Times New Roman" w:hAnsi="Times New Roman"/>
        </w:rPr>
      </w:pPr>
      <w:r w:rsidRPr="0060233B">
        <w:rPr>
          <w:rFonts w:ascii="Times New Roman" w:hAnsi="Times New Roman"/>
          <w:b/>
        </w:rPr>
        <w:t>OLTP</w:t>
      </w:r>
      <w:r w:rsidRPr="0060233B">
        <w:rPr>
          <w:rFonts w:ascii="Times New Roman" w:hAnsi="Times New Roman"/>
        </w:rPr>
        <w:t xml:space="preserve"> и </w:t>
      </w:r>
      <w:r w:rsidRPr="0060233B">
        <w:rPr>
          <w:rFonts w:ascii="Times New Roman" w:hAnsi="Times New Roman"/>
          <w:b/>
        </w:rPr>
        <w:t>OLAP</w:t>
      </w:r>
      <w:r w:rsidRPr="0060233B">
        <w:rPr>
          <w:rFonts w:ascii="Times New Roman" w:hAnsi="Times New Roman"/>
        </w:rPr>
        <w:t>-системы</w:t>
      </w:r>
    </w:p>
    <w:p w14:paraId="3F371E86" w14:textId="77777777" w:rsidR="00EC7318" w:rsidRPr="0060233B" w:rsidRDefault="00EC7318" w:rsidP="00EC7318">
      <w:pPr>
        <w:pStyle w:val="a3"/>
        <w:spacing w:after="0"/>
        <w:rPr>
          <w:rFonts w:ascii="Times New Roman" w:hAnsi="Times New Roman"/>
        </w:rPr>
      </w:pPr>
    </w:p>
    <w:p w14:paraId="409ADC03" w14:textId="77777777" w:rsidR="00EC7318" w:rsidRPr="0060233B" w:rsidRDefault="00EC7318" w:rsidP="00EC7318">
      <w:pPr>
        <w:pStyle w:val="a3"/>
        <w:spacing w:after="0"/>
        <w:ind w:left="0"/>
        <w:rPr>
          <w:rFonts w:ascii="Times New Roman" w:hAnsi="Times New Roman"/>
        </w:rPr>
      </w:pPr>
      <w:r w:rsidRPr="0060233B">
        <w:rPr>
          <w:rFonts w:ascii="Times New Roman" w:hAnsi="Times New Roman"/>
        </w:rPr>
        <w:t xml:space="preserve">Можно выделить некоторые классы систем, для которых больше подходят сильно или слабо нормализованные модели данных. </w:t>
      </w:r>
    </w:p>
    <w:p w14:paraId="0FF7370F" w14:textId="77777777" w:rsidR="00EC7318" w:rsidRPr="0060233B" w:rsidRDefault="00EC7318" w:rsidP="00EC7318">
      <w:pPr>
        <w:pStyle w:val="a3"/>
        <w:spacing w:after="0"/>
        <w:ind w:left="0"/>
        <w:rPr>
          <w:rFonts w:ascii="Times New Roman" w:hAnsi="Times New Roman"/>
        </w:rPr>
      </w:pPr>
      <w:r w:rsidRPr="0060233B">
        <w:rPr>
          <w:rFonts w:ascii="Times New Roman" w:hAnsi="Times New Roman"/>
        </w:rPr>
        <w:t xml:space="preserve">Сильно нормализованные модели данных хорошо подходят для так называемых </w:t>
      </w:r>
      <w:r w:rsidRPr="0060233B">
        <w:rPr>
          <w:rFonts w:ascii="Times New Roman" w:hAnsi="Times New Roman"/>
          <w:b/>
        </w:rPr>
        <w:t>OLTP</w:t>
      </w:r>
      <w:r w:rsidRPr="0060233B">
        <w:rPr>
          <w:rFonts w:ascii="Times New Roman" w:hAnsi="Times New Roman"/>
        </w:rPr>
        <w:t xml:space="preserve">-приложений (On-Line </w:t>
      </w:r>
      <w:proofErr w:type="spellStart"/>
      <w:r w:rsidRPr="0060233B">
        <w:rPr>
          <w:rFonts w:ascii="Times New Roman" w:hAnsi="Times New Roman"/>
        </w:rPr>
        <w:t>Transaction</w:t>
      </w:r>
      <w:proofErr w:type="spellEnd"/>
      <w:r w:rsidRPr="0060233B">
        <w:rPr>
          <w:rFonts w:ascii="Times New Roman" w:hAnsi="Times New Roman"/>
        </w:rPr>
        <w:t xml:space="preserve"> Processing (</w:t>
      </w:r>
      <w:r w:rsidRPr="0060233B">
        <w:rPr>
          <w:rFonts w:ascii="Times New Roman" w:hAnsi="Times New Roman"/>
          <w:b/>
        </w:rPr>
        <w:t>OLTP</w:t>
      </w:r>
      <w:r w:rsidRPr="0060233B">
        <w:rPr>
          <w:rFonts w:ascii="Times New Roman" w:hAnsi="Times New Roman"/>
        </w:rPr>
        <w:t xml:space="preserve">)- оперативная обработка транзакций). Типичными примерами </w:t>
      </w:r>
      <w:r w:rsidRPr="0060233B">
        <w:rPr>
          <w:rFonts w:ascii="Times New Roman" w:hAnsi="Times New Roman"/>
          <w:b/>
        </w:rPr>
        <w:t>OLTP</w:t>
      </w:r>
      <w:r w:rsidRPr="0060233B">
        <w:rPr>
          <w:rFonts w:ascii="Times New Roman" w:hAnsi="Times New Roman"/>
        </w:rPr>
        <w:t xml:space="preserve">-приложений являются системы складского учета, системы заказов билетов, банковские системы, выполняющие операции по переводу денег, и т.п. Основная функция подобных систем заключается в выполнении большого количества коротких транзакций. Сами транзакции выглядят относительно просто, например, "снять сумму денег со счета А, добавить эту сумму на счет В". Проблема заключается в том, что, во-первых, транзакций очень много, во-вторых, выполняются они одновременно (к системе может быть подключено несколько тысяч одновременно работающих пользователей), в-третьих, при возникновении ошибки, транзакция должна целиком откатиться и вернуть систему к состоянию, которое было до начала транзакции (не должно быть ситуации, когда деньги сняты со счета А, но не поступили на счет В). Практически все запросы к базе данных в OLTP-приложениях состоят из команд вставки, обновления, удаления. Запросы на выборку в основном предназначены для предоставления пользователям возможности выбора из различных справочников. Большая часть запросов, таким образом, известна заранее еще на этапе проектирования системы. Таким образом, критическим для </w:t>
      </w:r>
      <w:r w:rsidRPr="0060233B">
        <w:rPr>
          <w:rFonts w:ascii="Times New Roman" w:hAnsi="Times New Roman"/>
          <w:b/>
        </w:rPr>
        <w:t>OLTP</w:t>
      </w:r>
      <w:r w:rsidRPr="0060233B">
        <w:rPr>
          <w:rFonts w:ascii="Times New Roman" w:hAnsi="Times New Roman"/>
        </w:rPr>
        <w:t>-приложений является скорость и надежность выполнения коротких операций обновления данных. Чем выше уровень нормализации данных в</w:t>
      </w:r>
      <w:r w:rsidRPr="0060233B">
        <w:rPr>
          <w:rFonts w:ascii="Times New Roman" w:hAnsi="Times New Roman"/>
          <w:b/>
        </w:rPr>
        <w:t xml:space="preserve"> OLTP</w:t>
      </w:r>
      <w:r w:rsidRPr="0060233B">
        <w:rPr>
          <w:rFonts w:ascii="Times New Roman" w:hAnsi="Times New Roman"/>
        </w:rPr>
        <w:t xml:space="preserve">-приложении, тем оно, как правило, быстрее и надежнее. </w:t>
      </w:r>
    </w:p>
    <w:p w14:paraId="1A07F75E" w14:textId="77777777" w:rsidR="00EC7318" w:rsidRPr="0060233B" w:rsidRDefault="00EC7318" w:rsidP="00EC7318">
      <w:pPr>
        <w:pStyle w:val="a3"/>
        <w:spacing w:after="0"/>
        <w:ind w:left="0"/>
        <w:rPr>
          <w:rFonts w:ascii="Times New Roman" w:hAnsi="Times New Roman"/>
        </w:rPr>
      </w:pPr>
    </w:p>
    <w:p w14:paraId="3EA99E7A" w14:textId="77777777" w:rsidR="00EC7318" w:rsidRPr="0060233B" w:rsidRDefault="00EC7318" w:rsidP="00EC7318">
      <w:pPr>
        <w:pStyle w:val="a3"/>
        <w:spacing w:after="0"/>
        <w:ind w:left="0"/>
        <w:rPr>
          <w:rFonts w:ascii="Times New Roman" w:hAnsi="Times New Roman"/>
        </w:rPr>
      </w:pPr>
      <w:r w:rsidRPr="0060233B">
        <w:rPr>
          <w:rFonts w:ascii="Times New Roman" w:hAnsi="Times New Roman"/>
        </w:rPr>
        <w:t xml:space="preserve">Другим типом приложений являются так называемые </w:t>
      </w:r>
      <w:r w:rsidRPr="0060233B">
        <w:rPr>
          <w:rFonts w:ascii="Times New Roman" w:hAnsi="Times New Roman"/>
          <w:b/>
        </w:rPr>
        <w:t>OLAP</w:t>
      </w:r>
      <w:r w:rsidRPr="0060233B">
        <w:rPr>
          <w:rFonts w:ascii="Times New Roman" w:hAnsi="Times New Roman"/>
        </w:rPr>
        <w:t xml:space="preserve">-приложения (On-Line </w:t>
      </w:r>
      <w:proofErr w:type="spellStart"/>
      <w:r w:rsidRPr="0060233B">
        <w:rPr>
          <w:rFonts w:ascii="Times New Roman" w:hAnsi="Times New Roman"/>
        </w:rPr>
        <w:t>Analitical</w:t>
      </w:r>
      <w:proofErr w:type="spellEnd"/>
      <w:r w:rsidRPr="0060233B">
        <w:rPr>
          <w:rFonts w:ascii="Times New Roman" w:hAnsi="Times New Roman"/>
        </w:rPr>
        <w:t xml:space="preserve"> Processing (</w:t>
      </w:r>
      <w:r w:rsidRPr="0060233B">
        <w:rPr>
          <w:rFonts w:ascii="Times New Roman" w:hAnsi="Times New Roman"/>
          <w:b/>
        </w:rPr>
        <w:t>OLAP</w:t>
      </w:r>
      <w:r w:rsidRPr="0060233B">
        <w:rPr>
          <w:rFonts w:ascii="Times New Roman" w:hAnsi="Times New Roman"/>
        </w:rPr>
        <w:t>) - оперативная аналитическая обработка данных). Это обобщенный термин, характеризующий принципы построения систем поддержки принятия решений (</w:t>
      </w:r>
      <w:proofErr w:type="spellStart"/>
      <w:r w:rsidRPr="0060233B">
        <w:rPr>
          <w:rFonts w:ascii="Times New Roman" w:hAnsi="Times New Roman"/>
        </w:rPr>
        <w:t>Decision</w:t>
      </w:r>
      <w:proofErr w:type="spellEnd"/>
      <w:r w:rsidRPr="0060233B">
        <w:rPr>
          <w:rFonts w:ascii="Times New Roman" w:hAnsi="Times New Roman"/>
        </w:rPr>
        <w:t xml:space="preserve"> Support System - DSS), хранилищ данных (Data </w:t>
      </w:r>
      <w:proofErr w:type="spellStart"/>
      <w:r w:rsidRPr="0060233B">
        <w:rPr>
          <w:rFonts w:ascii="Times New Roman" w:hAnsi="Times New Roman"/>
        </w:rPr>
        <w:t>Warehouse</w:t>
      </w:r>
      <w:proofErr w:type="spellEnd"/>
      <w:r w:rsidRPr="0060233B">
        <w:rPr>
          <w:rFonts w:ascii="Times New Roman" w:hAnsi="Times New Roman"/>
        </w:rPr>
        <w:t>), систем интеллектуального анализа данных (Data Mining). Такие системы предназначены для нахождения зависимостей между данными (например, можно попытаться определить, как связан объем продаж товаров с характеристиками потенциальных покупателей), для проведения анализа "</w:t>
      </w:r>
      <w:proofErr w:type="gramStart"/>
      <w:r w:rsidRPr="0060233B">
        <w:rPr>
          <w:rFonts w:ascii="Times New Roman" w:hAnsi="Times New Roman"/>
        </w:rPr>
        <w:t>что</w:t>
      </w:r>
      <w:proofErr w:type="gramEnd"/>
      <w:r w:rsidRPr="0060233B">
        <w:rPr>
          <w:rFonts w:ascii="Times New Roman" w:hAnsi="Times New Roman"/>
        </w:rPr>
        <w:t xml:space="preserve"> если…". OLAP-приложения оперируют с большими массивами данных, уже накопленными в OLTP-приложениях, взятыми их электронных таблиц или из других источников данных. Такие системы характеризуются следующими признаками: </w:t>
      </w:r>
    </w:p>
    <w:p w14:paraId="0C31732F" w14:textId="77777777" w:rsidR="00EC7318" w:rsidRPr="0060233B" w:rsidRDefault="00EC7318" w:rsidP="00EC7318">
      <w:pPr>
        <w:pStyle w:val="a3"/>
        <w:numPr>
          <w:ilvl w:val="0"/>
          <w:numId w:val="22"/>
        </w:numPr>
        <w:tabs>
          <w:tab w:val="clear" w:pos="1440"/>
          <w:tab w:val="num" w:pos="720"/>
        </w:tabs>
        <w:spacing w:after="0"/>
        <w:ind w:left="720"/>
        <w:rPr>
          <w:rFonts w:ascii="Times New Roman" w:hAnsi="Times New Roman"/>
        </w:rPr>
      </w:pPr>
      <w:r w:rsidRPr="0060233B">
        <w:rPr>
          <w:rFonts w:ascii="Times New Roman" w:hAnsi="Times New Roman"/>
        </w:rPr>
        <w:t xml:space="preserve">Добавление в систему новых данных происходит относительно редко крупными блоками (например, раз в квартал загружаются данные по итогам квартальных продаж из </w:t>
      </w:r>
      <w:r w:rsidRPr="0060233B">
        <w:rPr>
          <w:rFonts w:ascii="Times New Roman" w:hAnsi="Times New Roman"/>
          <w:b/>
        </w:rPr>
        <w:t>OLTP</w:t>
      </w:r>
      <w:r w:rsidRPr="0060233B">
        <w:rPr>
          <w:rFonts w:ascii="Times New Roman" w:hAnsi="Times New Roman"/>
        </w:rPr>
        <w:t xml:space="preserve">-приложения). </w:t>
      </w:r>
    </w:p>
    <w:p w14:paraId="601C82C7" w14:textId="77777777" w:rsidR="00EC7318" w:rsidRPr="0060233B" w:rsidRDefault="00EC7318" w:rsidP="00EC7318">
      <w:pPr>
        <w:pStyle w:val="a3"/>
        <w:numPr>
          <w:ilvl w:val="0"/>
          <w:numId w:val="22"/>
        </w:numPr>
        <w:tabs>
          <w:tab w:val="clear" w:pos="1440"/>
          <w:tab w:val="num" w:pos="720"/>
        </w:tabs>
        <w:spacing w:after="0"/>
        <w:ind w:left="720"/>
        <w:rPr>
          <w:rFonts w:ascii="Times New Roman" w:hAnsi="Times New Roman"/>
        </w:rPr>
      </w:pPr>
      <w:r w:rsidRPr="0060233B">
        <w:rPr>
          <w:rFonts w:ascii="Times New Roman" w:hAnsi="Times New Roman"/>
        </w:rPr>
        <w:t xml:space="preserve">Данные, добавленные в систему, обычно никогда не удаляются. </w:t>
      </w:r>
    </w:p>
    <w:p w14:paraId="40D1E8AE" w14:textId="77777777" w:rsidR="00EC7318" w:rsidRPr="0060233B" w:rsidRDefault="00EC7318" w:rsidP="00EC7318">
      <w:pPr>
        <w:pStyle w:val="a3"/>
        <w:numPr>
          <w:ilvl w:val="0"/>
          <w:numId w:val="22"/>
        </w:numPr>
        <w:tabs>
          <w:tab w:val="clear" w:pos="1440"/>
          <w:tab w:val="num" w:pos="720"/>
        </w:tabs>
        <w:spacing w:after="0"/>
        <w:ind w:left="720"/>
        <w:rPr>
          <w:rFonts w:ascii="Times New Roman" w:hAnsi="Times New Roman"/>
        </w:rPr>
      </w:pPr>
      <w:r w:rsidRPr="0060233B">
        <w:rPr>
          <w:rFonts w:ascii="Times New Roman" w:hAnsi="Times New Roman"/>
        </w:rPr>
        <w:t xml:space="preserve">Перед загрузкой данные проходят различные процедуры "очистки", связанные с тем, что в одну систему могут поступать данные из многих источников, имеющих различные форматы представления для одних и тех же понятий, данные могут быть некорректны, ошибочны. </w:t>
      </w:r>
    </w:p>
    <w:p w14:paraId="4FD833A0" w14:textId="77777777" w:rsidR="00EC7318" w:rsidRPr="0060233B" w:rsidRDefault="00EC7318" w:rsidP="00EC7318">
      <w:pPr>
        <w:pStyle w:val="a3"/>
        <w:numPr>
          <w:ilvl w:val="0"/>
          <w:numId w:val="22"/>
        </w:numPr>
        <w:tabs>
          <w:tab w:val="clear" w:pos="1440"/>
          <w:tab w:val="num" w:pos="720"/>
        </w:tabs>
        <w:spacing w:after="0"/>
        <w:ind w:left="720"/>
        <w:rPr>
          <w:rFonts w:ascii="Times New Roman" w:hAnsi="Times New Roman"/>
        </w:rPr>
      </w:pPr>
      <w:r w:rsidRPr="0060233B">
        <w:rPr>
          <w:rFonts w:ascii="Times New Roman" w:hAnsi="Times New Roman"/>
        </w:rPr>
        <w:t xml:space="preserve">Запросы к системе являются нерегламентированными и, как правило, достаточно сложными. Очень часто новый запрос формулируется аналитиком для уточнения результата, полученного в результате предыдущего запроса. </w:t>
      </w:r>
    </w:p>
    <w:p w14:paraId="344167DA" w14:textId="77777777" w:rsidR="00EC7318" w:rsidRPr="0060233B" w:rsidRDefault="00EC7318" w:rsidP="00EC7318">
      <w:pPr>
        <w:pStyle w:val="a3"/>
        <w:numPr>
          <w:ilvl w:val="0"/>
          <w:numId w:val="22"/>
        </w:numPr>
        <w:tabs>
          <w:tab w:val="clear" w:pos="1440"/>
          <w:tab w:val="num" w:pos="720"/>
        </w:tabs>
        <w:spacing w:after="0"/>
        <w:ind w:left="720"/>
        <w:rPr>
          <w:rFonts w:ascii="Times New Roman" w:hAnsi="Times New Roman"/>
        </w:rPr>
      </w:pPr>
      <w:r w:rsidRPr="0060233B">
        <w:rPr>
          <w:rFonts w:ascii="Times New Roman" w:hAnsi="Times New Roman"/>
        </w:rPr>
        <w:t xml:space="preserve">Скорость выполнения запросов важна, но не критична. </w:t>
      </w:r>
    </w:p>
    <w:p w14:paraId="4C39F128" w14:textId="77777777" w:rsidR="00EC7318" w:rsidRPr="0060233B" w:rsidRDefault="00EC7318" w:rsidP="00EC7318">
      <w:pPr>
        <w:pStyle w:val="a3"/>
        <w:spacing w:after="0"/>
        <w:ind w:left="0"/>
        <w:rPr>
          <w:rFonts w:ascii="Times New Roman" w:hAnsi="Times New Roman"/>
        </w:rPr>
      </w:pPr>
    </w:p>
    <w:p w14:paraId="66D819E6" w14:textId="77777777" w:rsidR="00D51A29" w:rsidRDefault="00EC7318" w:rsidP="00D51A29">
      <w:pPr>
        <w:pStyle w:val="a3"/>
        <w:spacing w:after="0"/>
        <w:ind w:left="0"/>
        <w:rPr>
          <w:rFonts w:ascii="Times New Roman" w:hAnsi="Times New Roman"/>
        </w:rPr>
      </w:pPr>
      <w:r w:rsidRPr="0060233B">
        <w:rPr>
          <w:rFonts w:ascii="Times New Roman" w:hAnsi="Times New Roman"/>
        </w:rPr>
        <w:t>Возвращаясь к проблеме нормализации данных, можно сказать, что в системах OLAP, использующих реляционную модель данных, данные целесообразно хранить в виде слабо нормализованных отношений, содержащих заранее вычисленные основные итоговые данные. Большая избыточность и связанные с ней проблемы тут не страшны, т.к. обновление происходит только в момент загрузки новой порции данных. При этом происходит как добавление новых данных, так и пересчет итогов.</w:t>
      </w:r>
    </w:p>
    <w:p w14:paraId="7539026B" w14:textId="77777777" w:rsidR="00D51A29" w:rsidRDefault="00D51A29" w:rsidP="00D51A29">
      <w:pPr>
        <w:pStyle w:val="a3"/>
        <w:spacing w:after="0"/>
        <w:ind w:left="0"/>
        <w:rPr>
          <w:rFonts w:ascii="Times New Roman" w:hAnsi="Times New Roman"/>
        </w:rPr>
      </w:pPr>
    </w:p>
    <w:p w14:paraId="5F0C85A8" w14:textId="77777777" w:rsidR="00D51A29" w:rsidRDefault="00D51A29" w:rsidP="00D51A29">
      <w:pPr>
        <w:pStyle w:val="a3"/>
        <w:spacing w:after="0"/>
        <w:ind w:left="0"/>
        <w:rPr>
          <w:rFonts w:ascii="Times New Roman" w:hAnsi="Times New Roman"/>
        </w:rPr>
      </w:pPr>
    </w:p>
    <w:p w14:paraId="36AB7A66" w14:textId="77777777" w:rsidR="00D51A29" w:rsidRDefault="00D51A29" w:rsidP="00D51A29">
      <w:pPr>
        <w:pStyle w:val="a3"/>
        <w:spacing w:after="0"/>
        <w:ind w:left="0"/>
        <w:rPr>
          <w:rFonts w:ascii="Times New Roman" w:hAnsi="Times New Roman"/>
        </w:rPr>
      </w:pPr>
    </w:p>
    <w:p w14:paraId="2E927692" w14:textId="77777777" w:rsidR="00D51A29" w:rsidRDefault="00D51A29" w:rsidP="00D51A29">
      <w:pPr>
        <w:pStyle w:val="a3"/>
        <w:spacing w:after="0"/>
        <w:ind w:left="0"/>
        <w:rPr>
          <w:rFonts w:ascii="Times New Roman" w:hAnsi="Times New Roman"/>
        </w:rPr>
      </w:pPr>
    </w:p>
    <w:p w14:paraId="575FE59F" w14:textId="77777777" w:rsidR="00D51A29" w:rsidRDefault="00D51A29" w:rsidP="00D51A29">
      <w:pPr>
        <w:pStyle w:val="a3"/>
        <w:spacing w:after="0"/>
        <w:ind w:left="0"/>
        <w:rPr>
          <w:rFonts w:ascii="Times New Roman" w:hAnsi="Times New Roman"/>
        </w:rPr>
      </w:pPr>
    </w:p>
    <w:p w14:paraId="2AE24739" w14:textId="77777777" w:rsidR="00D51A29" w:rsidRDefault="00D51A29" w:rsidP="00D51A29">
      <w:pPr>
        <w:pStyle w:val="a3"/>
        <w:spacing w:after="0"/>
        <w:ind w:left="0"/>
        <w:rPr>
          <w:rFonts w:ascii="Times New Roman" w:hAnsi="Times New Roman"/>
        </w:rPr>
      </w:pPr>
    </w:p>
    <w:p w14:paraId="4E028B80" w14:textId="77777777" w:rsidR="00D51A29" w:rsidRDefault="00D51A29" w:rsidP="00D51A29">
      <w:pPr>
        <w:pStyle w:val="a3"/>
        <w:spacing w:after="0"/>
        <w:ind w:left="0"/>
        <w:rPr>
          <w:rFonts w:ascii="Times New Roman" w:hAnsi="Times New Roman"/>
        </w:rPr>
      </w:pPr>
    </w:p>
    <w:p w14:paraId="0F7C0466" w14:textId="77777777" w:rsidR="00D51A29" w:rsidRDefault="00D51A29" w:rsidP="00D51A29">
      <w:pPr>
        <w:pStyle w:val="a3"/>
        <w:spacing w:after="0"/>
        <w:ind w:left="0"/>
        <w:rPr>
          <w:rFonts w:ascii="Times New Roman" w:hAnsi="Times New Roman"/>
        </w:rPr>
      </w:pPr>
    </w:p>
    <w:p w14:paraId="73014E93" w14:textId="52AE9AF8" w:rsidR="00EC7318" w:rsidRPr="00D51A29" w:rsidRDefault="00EC7318" w:rsidP="00D51A29">
      <w:pPr>
        <w:pStyle w:val="a3"/>
        <w:spacing w:after="0"/>
        <w:ind w:left="0"/>
        <w:rPr>
          <w:rFonts w:ascii="Times New Roman" w:hAnsi="Times New Roman"/>
        </w:rPr>
      </w:pPr>
      <w:r w:rsidRPr="00F70BF3">
        <w:rPr>
          <w:rFonts w:ascii="Times New Roman" w:hAnsi="Times New Roman"/>
          <w:b/>
          <w:highlight w:val="yellow"/>
        </w:rPr>
        <w:t>22.</w:t>
      </w:r>
      <w:r w:rsidRPr="00F70BF3">
        <w:rPr>
          <w:sz w:val="20"/>
          <w:szCs w:val="20"/>
          <w:highlight w:val="yellow"/>
        </w:rPr>
        <w:t xml:space="preserve"> </w:t>
      </w:r>
      <w:r w:rsidRPr="00F70BF3">
        <w:rPr>
          <w:sz w:val="20"/>
          <w:szCs w:val="20"/>
          <w:highlight w:val="yellow"/>
        </w:rPr>
        <w:t>Функциональная зависимость. Пример отношения и его функциональных зависимостей. Связь функциональных зависимостей и ограничений целостности. Тривиальная FD. Транзитивная FD.</w:t>
      </w:r>
    </w:p>
    <w:p w14:paraId="717B54E5" w14:textId="1430410F" w:rsidR="00EC7318" w:rsidRPr="00EC7318" w:rsidRDefault="00EC7318" w:rsidP="00EC7318">
      <w:pPr>
        <w:rPr>
          <w:rFonts w:ascii="Times New Roman" w:hAnsi="Times New Roman"/>
          <w:b/>
        </w:rPr>
      </w:pPr>
    </w:p>
    <w:p w14:paraId="588252A9" w14:textId="77777777" w:rsidR="00EC7318" w:rsidRPr="0060233B" w:rsidRDefault="00EC7318" w:rsidP="00EC7318">
      <w:pPr>
        <w:pStyle w:val="a3"/>
        <w:spacing w:after="0"/>
        <w:ind w:left="0"/>
        <w:rPr>
          <w:rFonts w:ascii="Times New Roman" w:hAnsi="Times New Roman"/>
        </w:rPr>
      </w:pPr>
      <w:r w:rsidRPr="0060233B">
        <w:rPr>
          <w:rFonts w:ascii="Times New Roman" w:hAnsi="Times New Roman"/>
        </w:rPr>
        <w:t xml:space="preserve">Пусть задана </w:t>
      </w:r>
      <w:r w:rsidRPr="0060233B">
        <w:rPr>
          <w:rFonts w:ascii="Times New Roman" w:hAnsi="Times New Roman"/>
          <w:b/>
        </w:rPr>
        <w:t>переменная отношения</w:t>
      </w:r>
      <w:r w:rsidRPr="0060233B">
        <w:rPr>
          <w:rFonts w:ascii="Times New Roman" w:hAnsi="Times New Roman"/>
        </w:rPr>
        <w:t xml:space="preserve"> R, и X и Y являются произвольными подмножествами заголовка R («составными» атрибутами). </w:t>
      </w:r>
    </w:p>
    <w:p w14:paraId="1AAA125C" w14:textId="77777777" w:rsidR="00EC7318" w:rsidRPr="0060233B" w:rsidRDefault="00EC7318" w:rsidP="00EC7318">
      <w:pPr>
        <w:pStyle w:val="a3"/>
        <w:spacing w:after="0"/>
        <w:ind w:left="0"/>
        <w:rPr>
          <w:rFonts w:ascii="Times New Roman" w:hAnsi="Times New Roman"/>
        </w:rPr>
      </w:pPr>
      <w:r w:rsidRPr="0060233B">
        <w:rPr>
          <w:rFonts w:ascii="Times New Roman" w:hAnsi="Times New Roman"/>
        </w:rPr>
        <w:tab/>
        <w:t xml:space="preserve">В значении переменной отношения R атрибут Y </w:t>
      </w:r>
      <w:r w:rsidRPr="0060233B">
        <w:rPr>
          <w:rFonts w:ascii="Times New Roman" w:hAnsi="Times New Roman"/>
          <w:b/>
        </w:rPr>
        <w:t>функционально зависит (</w:t>
      </w:r>
      <w:proofErr w:type="spellStart"/>
      <w:r w:rsidRPr="0060233B">
        <w:rPr>
          <w:rFonts w:ascii="Times New Roman" w:hAnsi="Times New Roman"/>
        </w:rPr>
        <w:t>Functional</w:t>
      </w:r>
      <w:proofErr w:type="spellEnd"/>
      <w:r w:rsidRPr="0060233B">
        <w:rPr>
          <w:rFonts w:ascii="Times New Roman" w:hAnsi="Times New Roman"/>
        </w:rPr>
        <w:t xml:space="preserve"> </w:t>
      </w:r>
      <w:proofErr w:type="spellStart"/>
      <w:r w:rsidRPr="0060233B">
        <w:rPr>
          <w:rFonts w:ascii="Times New Roman" w:hAnsi="Times New Roman"/>
        </w:rPr>
        <w:t>Dependency</w:t>
      </w:r>
      <w:proofErr w:type="spellEnd"/>
      <w:r w:rsidRPr="0060233B">
        <w:rPr>
          <w:rFonts w:ascii="Times New Roman" w:hAnsi="Times New Roman"/>
        </w:rPr>
        <w:t xml:space="preserve"> – FD) от атрибута X в том и только в том случае, если каждому значению X соответствует в точности одно значение Y. В этом случае говорят также, что атрибут X функционально определяет атрибут Y (X является детерминантом (определителем) для Y, а Y является зависимым от X). Будем обозначать это как R.X –&gt; R.Y. В общем случае X, Y – составные.</w:t>
      </w:r>
    </w:p>
    <w:p w14:paraId="098F1BA8" w14:textId="77777777" w:rsidR="00EC7318" w:rsidRPr="0060233B" w:rsidRDefault="00EC7318" w:rsidP="00EC7318">
      <w:pPr>
        <w:pStyle w:val="a3"/>
        <w:spacing w:after="0"/>
        <w:rPr>
          <w:rFonts w:ascii="Times New Roman" w:hAnsi="Times New Roman"/>
        </w:rPr>
      </w:pPr>
      <w:r w:rsidRPr="0060233B">
        <w:rPr>
          <w:rFonts w:ascii="Times New Roman" w:hAnsi="Times New Roman"/>
        </w:rPr>
        <w:lastRenderedPageBreak/>
        <w:tab/>
        <w:t>Пример</w:t>
      </w:r>
      <w:r w:rsidRPr="0060233B">
        <w:rPr>
          <w:rFonts w:ascii="Times New Roman" w:hAnsi="Times New Roman"/>
          <w:lang w:val="en-US"/>
        </w:rPr>
        <w:t>:</w:t>
      </w:r>
    </w:p>
    <w:p w14:paraId="5224B367" w14:textId="388EB31C" w:rsidR="00EC7318" w:rsidRPr="0060233B" w:rsidRDefault="00EC7318" w:rsidP="00EC7318">
      <w:pPr>
        <w:pStyle w:val="a3"/>
        <w:spacing w:after="0"/>
        <w:jc w:val="center"/>
        <w:rPr>
          <w:rFonts w:ascii="Times New Roman" w:hAnsi="Times New Roman"/>
        </w:rPr>
      </w:pPr>
      <w:r w:rsidRPr="0060233B">
        <w:rPr>
          <w:rFonts w:ascii="Times New Roman" w:hAnsi="Times New Roman"/>
          <w:noProof/>
          <w:lang w:val="en-US"/>
        </w:rPr>
        <w:drawing>
          <wp:inline distT="0" distB="0" distL="0" distR="0" wp14:anchorId="337632A9" wp14:editId="20A01692">
            <wp:extent cx="4057650" cy="14763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7650" cy="1476375"/>
                    </a:xfrm>
                    <a:prstGeom prst="rect">
                      <a:avLst/>
                    </a:prstGeom>
                    <a:noFill/>
                    <a:ln>
                      <a:noFill/>
                    </a:ln>
                  </pic:spPr>
                </pic:pic>
              </a:graphicData>
            </a:graphic>
          </wp:inline>
        </w:drawing>
      </w:r>
    </w:p>
    <w:p w14:paraId="6503592C" w14:textId="77777777" w:rsidR="00EC7318" w:rsidRPr="0060233B" w:rsidRDefault="00EC7318" w:rsidP="00EC7318">
      <w:pPr>
        <w:pStyle w:val="a3"/>
        <w:spacing w:after="0"/>
        <w:jc w:val="center"/>
        <w:rPr>
          <w:rFonts w:ascii="Times New Roman" w:hAnsi="Times New Roman"/>
        </w:rPr>
      </w:pPr>
      <w:r w:rsidRPr="0060233B">
        <w:rPr>
          <w:rFonts w:ascii="Times New Roman" w:hAnsi="Times New Roman"/>
        </w:rPr>
        <w:t>СЛУ_НОМ -&gt; СЛУ_ИМЯ</w:t>
      </w:r>
    </w:p>
    <w:p w14:paraId="4C80D642" w14:textId="77777777" w:rsidR="00EC7318" w:rsidRPr="0060233B" w:rsidRDefault="00EC7318" w:rsidP="00EC7318">
      <w:pPr>
        <w:pStyle w:val="a3"/>
        <w:spacing w:after="0"/>
        <w:jc w:val="center"/>
        <w:rPr>
          <w:rFonts w:ascii="Times New Roman" w:hAnsi="Times New Roman"/>
        </w:rPr>
      </w:pPr>
      <w:r w:rsidRPr="0060233B">
        <w:rPr>
          <w:rFonts w:ascii="Times New Roman" w:hAnsi="Times New Roman"/>
        </w:rPr>
        <w:t>СЛУ_НОМ -&gt; СЛУ_ЗАРП</w:t>
      </w:r>
    </w:p>
    <w:p w14:paraId="05A883B0" w14:textId="77777777" w:rsidR="00EC7318" w:rsidRPr="0060233B" w:rsidRDefault="00EC7318" w:rsidP="00EC7318">
      <w:pPr>
        <w:pStyle w:val="a3"/>
        <w:spacing w:after="0"/>
        <w:jc w:val="center"/>
        <w:rPr>
          <w:rFonts w:ascii="Times New Roman" w:hAnsi="Times New Roman"/>
        </w:rPr>
      </w:pPr>
      <w:r w:rsidRPr="0060233B">
        <w:rPr>
          <w:rFonts w:ascii="Times New Roman" w:hAnsi="Times New Roman"/>
        </w:rPr>
        <w:t>СЛУ_НОМ -&gt; ПРО_НОМ</w:t>
      </w:r>
    </w:p>
    <w:p w14:paraId="2CD0A505" w14:textId="77777777" w:rsidR="00EC7318" w:rsidRPr="0060233B" w:rsidRDefault="00EC7318" w:rsidP="00EC7318">
      <w:pPr>
        <w:pStyle w:val="a3"/>
        <w:spacing w:after="0"/>
        <w:jc w:val="center"/>
        <w:rPr>
          <w:rFonts w:ascii="Times New Roman" w:hAnsi="Times New Roman"/>
        </w:rPr>
      </w:pPr>
      <w:r w:rsidRPr="0060233B">
        <w:rPr>
          <w:rFonts w:ascii="Times New Roman" w:hAnsi="Times New Roman"/>
        </w:rPr>
        <w:t>СЛУ_НОМ -&gt; ПРОЕКТ_РУК</w:t>
      </w:r>
    </w:p>
    <w:p w14:paraId="5B577F7D" w14:textId="77777777" w:rsidR="00EC7318" w:rsidRPr="0060233B" w:rsidRDefault="00EC7318" w:rsidP="00EC7318">
      <w:pPr>
        <w:pStyle w:val="a3"/>
        <w:spacing w:after="0"/>
        <w:jc w:val="center"/>
        <w:rPr>
          <w:rFonts w:ascii="Times New Roman" w:hAnsi="Times New Roman"/>
        </w:rPr>
      </w:pPr>
      <w:r w:rsidRPr="0060233B">
        <w:rPr>
          <w:rFonts w:ascii="Times New Roman" w:hAnsi="Times New Roman"/>
        </w:rPr>
        <w:t>ПРО_НОМ –&gt; ПРОЕКТ_РУК</w:t>
      </w:r>
    </w:p>
    <w:p w14:paraId="46C2D3F9" w14:textId="77777777" w:rsidR="00EC7318" w:rsidRPr="0060233B" w:rsidRDefault="00EC7318" w:rsidP="00EC7318">
      <w:pPr>
        <w:pStyle w:val="a3"/>
        <w:spacing w:after="0"/>
        <w:ind w:left="0"/>
        <w:rPr>
          <w:rFonts w:ascii="Times New Roman" w:hAnsi="Times New Roman"/>
        </w:rPr>
      </w:pPr>
      <w:r w:rsidRPr="0060233B">
        <w:rPr>
          <w:rFonts w:ascii="Times New Roman" w:hAnsi="Times New Roman"/>
        </w:rPr>
        <w:tab/>
        <w:t xml:space="preserve">Все вышеперечисленные </w:t>
      </w:r>
      <w:r w:rsidRPr="0060233B">
        <w:rPr>
          <w:rFonts w:ascii="Times New Roman" w:hAnsi="Times New Roman"/>
          <w:lang w:val="en-US"/>
        </w:rPr>
        <w:t>FD</w:t>
      </w:r>
      <w:r w:rsidRPr="0060233B">
        <w:rPr>
          <w:rFonts w:ascii="Times New Roman" w:hAnsi="Times New Roman"/>
        </w:rPr>
        <w:t xml:space="preserve"> </w:t>
      </w:r>
      <w:proofErr w:type="gramStart"/>
      <w:r w:rsidRPr="0060233B">
        <w:rPr>
          <w:rFonts w:ascii="Times New Roman" w:hAnsi="Times New Roman"/>
        </w:rPr>
        <w:t xml:space="preserve">- </w:t>
      </w:r>
      <w:r w:rsidRPr="0060233B">
        <w:rPr>
          <w:rFonts w:ascii="Times New Roman" w:hAnsi="Times New Roman"/>
          <w:b/>
        </w:rPr>
        <w:t xml:space="preserve"> инварианты</w:t>
      </w:r>
      <w:proofErr w:type="gramEnd"/>
      <w:r w:rsidRPr="0060233B">
        <w:rPr>
          <w:rFonts w:ascii="Times New Roman" w:hAnsi="Times New Roman"/>
        </w:rPr>
        <w:t xml:space="preserve">, или </w:t>
      </w:r>
      <w:r w:rsidRPr="0060233B">
        <w:rPr>
          <w:rFonts w:ascii="Times New Roman" w:hAnsi="Times New Roman"/>
          <w:b/>
        </w:rPr>
        <w:t>ограничения целостности</w:t>
      </w:r>
      <w:r w:rsidRPr="0060233B">
        <w:rPr>
          <w:rFonts w:ascii="Times New Roman" w:hAnsi="Times New Roman"/>
        </w:rPr>
        <w:t xml:space="preserve"> этой переменной отношения. Это значит, что </w:t>
      </w:r>
      <w:r w:rsidRPr="0060233B">
        <w:rPr>
          <w:rFonts w:ascii="Times New Roman" w:hAnsi="Times New Roman"/>
          <w:lang w:val="en-US"/>
        </w:rPr>
        <w:t>FD</w:t>
      </w:r>
      <w:r w:rsidRPr="0060233B">
        <w:rPr>
          <w:rFonts w:ascii="Times New Roman" w:hAnsi="Times New Roman"/>
        </w:rPr>
        <w:t xml:space="preserve"> порождаются не случайными явлениями в данной переменной, а знаниями из предметной области и выполняются всегда, </w:t>
      </w:r>
      <w:r w:rsidRPr="0060233B">
        <w:rPr>
          <w:rFonts w:ascii="Times New Roman" w:hAnsi="Times New Roman"/>
          <w:b/>
        </w:rPr>
        <w:t>даже при изменении отношения</w:t>
      </w:r>
      <w:r w:rsidRPr="0060233B">
        <w:rPr>
          <w:rFonts w:ascii="Times New Roman" w:hAnsi="Times New Roman"/>
        </w:rPr>
        <w:t xml:space="preserve"> (например, если </w:t>
      </w:r>
      <w:r w:rsidRPr="0060233B">
        <w:rPr>
          <w:rFonts w:ascii="Times New Roman" w:hAnsi="Times New Roman"/>
          <w:lang w:val="en-US"/>
        </w:rPr>
        <w:t>A</w:t>
      </w:r>
      <w:r w:rsidRPr="0060233B">
        <w:rPr>
          <w:rFonts w:ascii="Times New Roman" w:hAnsi="Times New Roman"/>
        </w:rPr>
        <w:t xml:space="preserve"> — ключ отношения, то для любого </w:t>
      </w:r>
      <w:r w:rsidRPr="0060233B">
        <w:rPr>
          <w:rFonts w:ascii="Times New Roman" w:hAnsi="Times New Roman"/>
          <w:lang w:val="en-US"/>
        </w:rPr>
        <w:t>B</w:t>
      </w:r>
      <w:r w:rsidRPr="0060233B">
        <w:rPr>
          <w:rFonts w:ascii="Times New Roman" w:hAnsi="Times New Roman"/>
        </w:rPr>
        <w:t xml:space="preserve"> из заголовка этого отношения выполнена функциональная зависимость </w:t>
      </w:r>
      <w:r w:rsidRPr="0060233B">
        <w:rPr>
          <w:rFonts w:ascii="Times New Roman" w:hAnsi="Times New Roman"/>
          <w:lang w:val="en-US"/>
        </w:rPr>
        <w:t>FD</w:t>
      </w:r>
      <w:r w:rsidRPr="0060233B">
        <w:rPr>
          <w:rFonts w:ascii="Times New Roman" w:hAnsi="Times New Roman"/>
        </w:rPr>
        <w:t xml:space="preserve">: </w:t>
      </w:r>
      <w:r w:rsidRPr="0060233B">
        <w:rPr>
          <w:rFonts w:ascii="Times New Roman" w:hAnsi="Times New Roman"/>
          <w:lang w:val="en-US"/>
        </w:rPr>
        <w:t>A</w:t>
      </w:r>
      <w:proofErr w:type="gramStart"/>
      <w:r w:rsidRPr="0060233B">
        <w:rPr>
          <w:rFonts w:ascii="Times New Roman" w:hAnsi="Times New Roman"/>
        </w:rPr>
        <w:t>-&gt;</w:t>
      </w:r>
      <w:r w:rsidRPr="0060233B">
        <w:rPr>
          <w:rFonts w:ascii="Times New Roman" w:hAnsi="Times New Roman"/>
          <w:lang w:val="en-US"/>
        </w:rPr>
        <w:t>B</w:t>
      </w:r>
      <w:proofErr w:type="gramEnd"/>
      <w:r w:rsidRPr="0060233B">
        <w:rPr>
          <w:rFonts w:ascii="Times New Roman" w:hAnsi="Times New Roman"/>
        </w:rPr>
        <w:t xml:space="preserve">). Но бывают </w:t>
      </w:r>
      <w:r w:rsidRPr="0060233B">
        <w:rPr>
          <w:rFonts w:ascii="Times New Roman" w:hAnsi="Times New Roman"/>
          <w:lang w:val="en-US"/>
        </w:rPr>
        <w:t>FD</w:t>
      </w:r>
      <w:r w:rsidRPr="0060233B">
        <w:rPr>
          <w:rFonts w:ascii="Times New Roman" w:hAnsi="Times New Roman"/>
        </w:rPr>
        <w:t xml:space="preserve">, не являющиеся инвариантами. </w:t>
      </w:r>
    </w:p>
    <w:p w14:paraId="3B4AD112" w14:textId="77777777" w:rsidR="00EC7318" w:rsidRPr="0060233B" w:rsidRDefault="00EC7318" w:rsidP="00EC7318">
      <w:pPr>
        <w:pStyle w:val="a3"/>
        <w:spacing w:after="0"/>
        <w:ind w:left="0"/>
        <w:rPr>
          <w:rFonts w:ascii="Times New Roman" w:hAnsi="Times New Roman"/>
        </w:rPr>
      </w:pPr>
      <w:r w:rsidRPr="0060233B">
        <w:rPr>
          <w:rFonts w:ascii="Times New Roman" w:hAnsi="Times New Roman"/>
        </w:rPr>
        <w:tab/>
        <w:t xml:space="preserve">Например, </w:t>
      </w:r>
    </w:p>
    <w:p w14:paraId="404382AB" w14:textId="77777777" w:rsidR="00EC7318" w:rsidRPr="0060233B" w:rsidRDefault="00EC7318" w:rsidP="00EC7318">
      <w:pPr>
        <w:pStyle w:val="a3"/>
        <w:spacing w:after="0"/>
        <w:ind w:left="0"/>
        <w:jc w:val="center"/>
        <w:rPr>
          <w:rFonts w:ascii="Times New Roman" w:hAnsi="Times New Roman"/>
        </w:rPr>
      </w:pPr>
      <w:r w:rsidRPr="0060233B">
        <w:rPr>
          <w:rFonts w:ascii="Times New Roman" w:hAnsi="Times New Roman"/>
        </w:rPr>
        <w:t>СЛУ_ИМЯ –&gt; СЛУ_НОМ</w:t>
      </w:r>
    </w:p>
    <w:p w14:paraId="78F8BFDF" w14:textId="77777777" w:rsidR="00EC7318" w:rsidRPr="0060233B" w:rsidRDefault="00EC7318" w:rsidP="00EC7318">
      <w:pPr>
        <w:pStyle w:val="a3"/>
        <w:spacing w:after="0"/>
        <w:ind w:left="0"/>
        <w:rPr>
          <w:rFonts w:ascii="Times New Roman" w:hAnsi="Times New Roman"/>
        </w:rPr>
      </w:pPr>
      <w:r w:rsidRPr="0060233B">
        <w:rPr>
          <w:rFonts w:ascii="Times New Roman" w:hAnsi="Times New Roman"/>
        </w:rPr>
        <w:t xml:space="preserve">тоже FD, но является таковой только потому, что нет совпадающих имен, иначе бы не выполнялось. Это не ограничение целостности. </w:t>
      </w:r>
    </w:p>
    <w:p w14:paraId="79E5C179" w14:textId="77777777" w:rsidR="00EC7318" w:rsidRPr="0060233B" w:rsidRDefault="00EC7318" w:rsidP="00EC7318">
      <w:pPr>
        <w:pStyle w:val="a3"/>
        <w:spacing w:after="0"/>
        <w:ind w:left="0"/>
        <w:rPr>
          <w:rFonts w:ascii="Times New Roman" w:hAnsi="Times New Roman"/>
        </w:rPr>
      </w:pPr>
    </w:p>
    <w:p w14:paraId="7E3C3BB6" w14:textId="77777777" w:rsidR="00EC7318" w:rsidRPr="0060233B" w:rsidRDefault="00EC7318" w:rsidP="00EC7318">
      <w:pPr>
        <w:pStyle w:val="a3"/>
        <w:spacing w:after="0"/>
        <w:ind w:left="0"/>
        <w:rPr>
          <w:rFonts w:ascii="Times New Roman" w:hAnsi="Times New Roman"/>
        </w:rPr>
      </w:pPr>
      <w:r w:rsidRPr="0060233B">
        <w:rPr>
          <w:rFonts w:ascii="Times New Roman" w:hAnsi="Times New Roman"/>
        </w:rPr>
        <w:tab/>
        <w:t xml:space="preserve">FD A –&gt; B называется </w:t>
      </w:r>
      <w:r w:rsidRPr="0060233B">
        <w:rPr>
          <w:rFonts w:ascii="Times New Roman" w:hAnsi="Times New Roman"/>
          <w:b/>
        </w:rPr>
        <w:t>тривиальной</w:t>
      </w:r>
      <w:r w:rsidRPr="0060233B">
        <w:rPr>
          <w:rFonts w:ascii="Times New Roman" w:hAnsi="Times New Roman"/>
        </w:rPr>
        <w:t xml:space="preserve">, если A содержит B. Очевидно, что любая тривиальная FD всегда выполняется. </w:t>
      </w:r>
    </w:p>
    <w:p w14:paraId="67CB9F97" w14:textId="77777777" w:rsidR="00EC7318" w:rsidRPr="0060233B" w:rsidRDefault="00EC7318" w:rsidP="00EC7318">
      <w:pPr>
        <w:pStyle w:val="a3"/>
        <w:spacing w:after="0"/>
        <w:ind w:left="0"/>
        <w:rPr>
          <w:rFonts w:ascii="Times New Roman" w:hAnsi="Times New Roman"/>
        </w:rPr>
      </w:pPr>
      <w:r w:rsidRPr="0060233B">
        <w:rPr>
          <w:rFonts w:ascii="Times New Roman" w:hAnsi="Times New Roman"/>
        </w:rPr>
        <w:tab/>
        <w:t xml:space="preserve">FD A –&gt; C называется </w:t>
      </w:r>
      <w:r w:rsidRPr="0060233B">
        <w:rPr>
          <w:rFonts w:ascii="Times New Roman" w:hAnsi="Times New Roman"/>
          <w:b/>
        </w:rPr>
        <w:t>транзитивной</w:t>
      </w:r>
      <w:r w:rsidRPr="0060233B">
        <w:rPr>
          <w:rFonts w:ascii="Times New Roman" w:hAnsi="Times New Roman"/>
        </w:rPr>
        <w:t>, если существует такой атрибут B, что имеются функциональные зависимости A –&gt; B и B –&gt; C и отсутствует функциональная зависимость C –&gt; A.</w:t>
      </w:r>
    </w:p>
    <w:p w14:paraId="045E54E3" w14:textId="4618B59A" w:rsidR="00EC7318" w:rsidRDefault="00EC7318" w:rsidP="00EC7318">
      <w:pPr>
        <w:rPr>
          <w:rFonts w:ascii="Times New Roman" w:hAnsi="Times New Roman"/>
        </w:rPr>
      </w:pPr>
      <w:r w:rsidRPr="0060233B">
        <w:rPr>
          <w:rFonts w:ascii="Times New Roman" w:hAnsi="Times New Roman"/>
        </w:rPr>
        <w:t>.</w:t>
      </w:r>
    </w:p>
    <w:p w14:paraId="3CFB9CF4" w14:textId="1BC10579" w:rsidR="00EC7318" w:rsidRDefault="00EC7318" w:rsidP="00EC7318">
      <w:pPr>
        <w:rPr>
          <w:rFonts w:ascii="Times New Roman" w:hAnsi="Times New Roman"/>
        </w:rPr>
      </w:pPr>
    </w:p>
    <w:p w14:paraId="56FBBBB6" w14:textId="125D1D45" w:rsidR="00EC7318" w:rsidRDefault="00EC7318" w:rsidP="00EC7318">
      <w:pPr>
        <w:rPr>
          <w:rFonts w:ascii="Times New Roman" w:hAnsi="Times New Roman"/>
        </w:rPr>
      </w:pPr>
    </w:p>
    <w:p w14:paraId="1938A5FA" w14:textId="2D442D5B" w:rsidR="00EC7318" w:rsidRDefault="00EC7318" w:rsidP="00EC7318">
      <w:pPr>
        <w:rPr>
          <w:rFonts w:ascii="Times New Roman" w:hAnsi="Times New Roman"/>
        </w:rPr>
      </w:pPr>
    </w:p>
    <w:p w14:paraId="2B8CC51E" w14:textId="5272C732" w:rsidR="00EC7318" w:rsidRDefault="00EC7318" w:rsidP="00EC7318">
      <w:pPr>
        <w:rPr>
          <w:rFonts w:ascii="Times New Roman" w:hAnsi="Times New Roman"/>
        </w:rPr>
      </w:pPr>
    </w:p>
    <w:p w14:paraId="061556AC" w14:textId="0B138403" w:rsidR="00EC7318" w:rsidRDefault="00EC7318" w:rsidP="00EC7318">
      <w:pPr>
        <w:rPr>
          <w:sz w:val="20"/>
          <w:szCs w:val="20"/>
        </w:rPr>
      </w:pPr>
      <w:r w:rsidRPr="00F70BF3">
        <w:rPr>
          <w:highlight w:val="yellow"/>
        </w:rPr>
        <w:t>23.</w:t>
      </w:r>
      <w:r w:rsidRPr="00F70BF3">
        <w:rPr>
          <w:sz w:val="20"/>
          <w:szCs w:val="20"/>
          <w:highlight w:val="yellow"/>
        </w:rPr>
        <w:t xml:space="preserve"> </w:t>
      </w:r>
      <w:r w:rsidRPr="00F70BF3">
        <w:rPr>
          <w:sz w:val="20"/>
          <w:szCs w:val="20"/>
          <w:highlight w:val="yellow"/>
        </w:rPr>
        <w:t>Замыкание множества функциональных зависимостей. Аксиомы Армстронга (с доказательством). Расширенный набор правил вывода Дейта (с выводом).</w:t>
      </w:r>
    </w:p>
    <w:p w14:paraId="4F7E8062" w14:textId="77777777" w:rsidR="00EC7318" w:rsidRPr="0060233B" w:rsidRDefault="00EC7318" w:rsidP="00EC7318">
      <w:pPr>
        <w:pStyle w:val="a3"/>
        <w:spacing w:after="0"/>
        <w:ind w:left="0"/>
        <w:rPr>
          <w:rFonts w:ascii="Times New Roman" w:hAnsi="Times New Roman"/>
        </w:rPr>
      </w:pPr>
      <w:r w:rsidRPr="0060233B">
        <w:rPr>
          <w:rFonts w:ascii="Times New Roman" w:hAnsi="Times New Roman"/>
          <w:b/>
        </w:rPr>
        <w:t xml:space="preserve">Замыканием </w:t>
      </w:r>
      <w:r w:rsidRPr="0060233B">
        <w:rPr>
          <w:rFonts w:ascii="Times New Roman" w:hAnsi="Times New Roman"/>
        </w:rPr>
        <w:t xml:space="preserve">множества FD S является множество FD S+, включающее все FD, логически выводимые из FD множества S. </w:t>
      </w:r>
      <w:proofErr w:type="gramStart"/>
      <w:r w:rsidRPr="0060233B">
        <w:rPr>
          <w:rFonts w:ascii="Times New Roman" w:hAnsi="Times New Roman"/>
        </w:rPr>
        <w:t>Пример:  (</w:t>
      </w:r>
      <w:proofErr w:type="gramEnd"/>
      <w:r w:rsidRPr="0060233B">
        <w:rPr>
          <w:rFonts w:ascii="Times New Roman" w:hAnsi="Times New Roman"/>
          <w:lang w:val="en-US"/>
        </w:rPr>
        <w:t>CN</w:t>
      </w:r>
      <w:r w:rsidRPr="0060233B">
        <w:rPr>
          <w:rFonts w:ascii="Times New Roman" w:hAnsi="Times New Roman"/>
        </w:rPr>
        <w:t>) -&gt; (</w:t>
      </w:r>
      <w:proofErr w:type="spellStart"/>
      <w:r w:rsidRPr="0060233B">
        <w:rPr>
          <w:rFonts w:ascii="Times New Roman" w:hAnsi="Times New Roman"/>
          <w:lang w:val="en-US"/>
        </w:rPr>
        <w:t>CName</w:t>
      </w:r>
      <w:proofErr w:type="spellEnd"/>
      <w:r w:rsidRPr="0060233B">
        <w:rPr>
          <w:rFonts w:ascii="Times New Roman" w:hAnsi="Times New Roman"/>
        </w:rPr>
        <w:t xml:space="preserve">, </w:t>
      </w:r>
      <w:proofErr w:type="spellStart"/>
      <w:r w:rsidRPr="0060233B">
        <w:rPr>
          <w:rFonts w:ascii="Times New Roman" w:hAnsi="Times New Roman"/>
          <w:lang w:val="en-US"/>
        </w:rPr>
        <w:t>CZarplata</w:t>
      </w:r>
      <w:proofErr w:type="spellEnd"/>
      <w:r w:rsidRPr="0060233B">
        <w:rPr>
          <w:rFonts w:ascii="Times New Roman" w:hAnsi="Times New Roman"/>
        </w:rPr>
        <w:t xml:space="preserve">) =&gt; </w:t>
      </w:r>
      <w:r w:rsidRPr="0060233B">
        <w:rPr>
          <w:rFonts w:ascii="Times New Roman" w:hAnsi="Times New Roman"/>
          <w:lang w:val="en-US"/>
        </w:rPr>
        <w:t>CN</w:t>
      </w:r>
      <w:r w:rsidRPr="0060233B">
        <w:rPr>
          <w:rFonts w:ascii="Times New Roman" w:hAnsi="Times New Roman"/>
        </w:rPr>
        <w:t>-&gt;</w:t>
      </w:r>
      <w:proofErr w:type="spellStart"/>
      <w:r w:rsidRPr="0060233B">
        <w:rPr>
          <w:rFonts w:ascii="Times New Roman" w:hAnsi="Times New Roman"/>
          <w:lang w:val="en-US"/>
        </w:rPr>
        <w:t>CName</w:t>
      </w:r>
      <w:proofErr w:type="spellEnd"/>
      <w:r w:rsidRPr="0060233B">
        <w:rPr>
          <w:rFonts w:ascii="Times New Roman" w:hAnsi="Times New Roman"/>
        </w:rPr>
        <w:t xml:space="preserve"> и </w:t>
      </w:r>
      <w:r w:rsidRPr="0060233B">
        <w:rPr>
          <w:rFonts w:ascii="Times New Roman" w:hAnsi="Times New Roman"/>
          <w:lang w:val="en-US"/>
        </w:rPr>
        <w:t>CN</w:t>
      </w:r>
      <w:r w:rsidRPr="0060233B">
        <w:rPr>
          <w:rFonts w:ascii="Times New Roman" w:hAnsi="Times New Roman"/>
        </w:rPr>
        <w:t>-&gt;</w:t>
      </w:r>
      <w:proofErr w:type="spellStart"/>
      <w:r w:rsidRPr="0060233B">
        <w:rPr>
          <w:rFonts w:ascii="Times New Roman" w:hAnsi="Times New Roman"/>
          <w:lang w:val="en-US"/>
        </w:rPr>
        <w:t>CZarplata</w:t>
      </w:r>
      <w:proofErr w:type="spellEnd"/>
    </w:p>
    <w:p w14:paraId="43100372" w14:textId="77777777" w:rsidR="00EC7318" w:rsidRPr="0060233B" w:rsidRDefault="00EC7318" w:rsidP="00EC7318">
      <w:pPr>
        <w:pStyle w:val="a3"/>
        <w:spacing w:after="0"/>
        <w:ind w:left="0"/>
        <w:rPr>
          <w:rFonts w:ascii="Times New Roman" w:hAnsi="Times New Roman"/>
        </w:rPr>
      </w:pPr>
      <w:r w:rsidRPr="0060233B">
        <w:rPr>
          <w:rFonts w:ascii="Times New Roman" w:hAnsi="Times New Roman"/>
        </w:rPr>
        <w:tab/>
        <w:t xml:space="preserve">Подход к решению проблемы поиска замыкания S+ множества FD S впервые предложил Вильям Армстронг. Им был предложен </w:t>
      </w:r>
      <w:r w:rsidRPr="0060233B">
        <w:rPr>
          <w:rFonts w:ascii="Times New Roman" w:hAnsi="Times New Roman"/>
          <w:b/>
        </w:rPr>
        <w:t>набор правил вывода</w:t>
      </w:r>
      <w:r w:rsidRPr="0060233B">
        <w:rPr>
          <w:rFonts w:ascii="Times New Roman" w:hAnsi="Times New Roman"/>
        </w:rPr>
        <w:t xml:space="preserve"> новых FD из существующих (эти правила обычно называют </w:t>
      </w:r>
      <w:r w:rsidRPr="0060233B">
        <w:rPr>
          <w:rFonts w:ascii="Times New Roman" w:hAnsi="Times New Roman"/>
          <w:b/>
        </w:rPr>
        <w:t>аксиомами Армстронга</w:t>
      </w:r>
      <w:r w:rsidRPr="0060233B">
        <w:rPr>
          <w:rFonts w:ascii="Times New Roman" w:hAnsi="Times New Roman"/>
        </w:rPr>
        <w:t>, хотя справедливость правил доказывается на основе определения FD).</w:t>
      </w:r>
    </w:p>
    <w:p w14:paraId="58611011" w14:textId="77777777" w:rsidR="00EC7318" w:rsidRPr="0060233B" w:rsidRDefault="00EC7318" w:rsidP="00EC7318">
      <w:pPr>
        <w:pStyle w:val="a3"/>
        <w:numPr>
          <w:ilvl w:val="0"/>
          <w:numId w:val="23"/>
        </w:numPr>
        <w:spacing w:after="0"/>
        <w:rPr>
          <w:rFonts w:ascii="Times New Roman" w:hAnsi="Times New Roman"/>
        </w:rPr>
      </w:pPr>
      <w:r w:rsidRPr="0060233B">
        <w:rPr>
          <w:rFonts w:ascii="Times New Roman" w:hAnsi="Times New Roman"/>
        </w:rPr>
        <w:t>если B содержится в A, то A –&gt; B (</w:t>
      </w:r>
      <w:proofErr w:type="spellStart"/>
      <w:r w:rsidRPr="0060233B">
        <w:rPr>
          <w:rFonts w:ascii="Times New Roman" w:hAnsi="Times New Roman"/>
          <w:b/>
        </w:rPr>
        <w:t>рефлексивность</w:t>
      </w:r>
      <w:proofErr w:type="spellEnd"/>
      <w:r w:rsidRPr="0060233B">
        <w:rPr>
          <w:rFonts w:ascii="Times New Roman" w:hAnsi="Times New Roman"/>
        </w:rPr>
        <w:t>);</w:t>
      </w:r>
    </w:p>
    <w:p w14:paraId="1EB24C59" w14:textId="77777777" w:rsidR="00EC7318" w:rsidRPr="0060233B" w:rsidRDefault="00EC7318" w:rsidP="00EC7318">
      <w:pPr>
        <w:pStyle w:val="a3"/>
        <w:numPr>
          <w:ilvl w:val="0"/>
          <w:numId w:val="23"/>
        </w:numPr>
        <w:spacing w:after="0"/>
        <w:rPr>
          <w:rFonts w:ascii="Times New Roman" w:hAnsi="Times New Roman"/>
        </w:rPr>
      </w:pPr>
      <w:proofErr w:type="gramStart"/>
      <w:r w:rsidRPr="0060233B">
        <w:rPr>
          <w:rFonts w:ascii="Times New Roman" w:hAnsi="Times New Roman"/>
        </w:rPr>
        <w:t xml:space="preserve">если  </w:t>
      </w:r>
      <w:r w:rsidRPr="0060233B">
        <w:rPr>
          <w:rFonts w:ascii="Times New Roman" w:hAnsi="Times New Roman"/>
          <w:lang w:val="en-US"/>
        </w:rPr>
        <w:t>A</w:t>
      </w:r>
      <w:proofErr w:type="gramEnd"/>
      <w:r w:rsidRPr="0060233B">
        <w:rPr>
          <w:rFonts w:ascii="Times New Roman" w:hAnsi="Times New Roman"/>
        </w:rPr>
        <w:t>–&gt; B, то AC –&gt; BC (</w:t>
      </w:r>
      <w:r w:rsidRPr="0060233B">
        <w:rPr>
          <w:rFonts w:ascii="Times New Roman" w:hAnsi="Times New Roman"/>
          <w:b/>
        </w:rPr>
        <w:t>пополнение</w:t>
      </w:r>
      <w:r w:rsidRPr="0060233B">
        <w:rPr>
          <w:rFonts w:ascii="Times New Roman" w:hAnsi="Times New Roman"/>
        </w:rPr>
        <w:t>);</w:t>
      </w:r>
    </w:p>
    <w:p w14:paraId="3927A296" w14:textId="77777777" w:rsidR="00EC7318" w:rsidRPr="0060233B" w:rsidRDefault="00EC7318" w:rsidP="00EC7318">
      <w:pPr>
        <w:pStyle w:val="a3"/>
        <w:numPr>
          <w:ilvl w:val="0"/>
          <w:numId w:val="23"/>
        </w:numPr>
        <w:spacing w:after="0"/>
        <w:rPr>
          <w:rFonts w:ascii="Times New Roman" w:hAnsi="Times New Roman"/>
        </w:rPr>
      </w:pPr>
      <w:r w:rsidRPr="0060233B">
        <w:rPr>
          <w:rFonts w:ascii="Times New Roman" w:hAnsi="Times New Roman"/>
        </w:rPr>
        <w:lastRenderedPageBreak/>
        <w:t>если A –&gt; B и B –&gt; C, то A –&gt; C (</w:t>
      </w:r>
      <w:r w:rsidRPr="0060233B">
        <w:rPr>
          <w:rFonts w:ascii="Times New Roman" w:hAnsi="Times New Roman"/>
          <w:b/>
        </w:rPr>
        <w:t>транзитивность</w:t>
      </w:r>
      <w:r w:rsidRPr="0060233B">
        <w:rPr>
          <w:rFonts w:ascii="Times New Roman" w:hAnsi="Times New Roman"/>
        </w:rPr>
        <w:t>).</w:t>
      </w:r>
    </w:p>
    <w:p w14:paraId="40952D6F" w14:textId="77777777" w:rsidR="00EC7318" w:rsidRPr="0060233B" w:rsidRDefault="00EC7318" w:rsidP="00EC7318">
      <w:pPr>
        <w:pStyle w:val="a3"/>
        <w:spacing w:after="0"/>
        <w:ind w:left="0"/>
        <w:rPr>
          <w:rFonts w:ascii="Times New Roman" w:hAnsi="Times New Roman"/>
        </w:rPr>
      </w:pPr>
      <w:r w:rsidRPr="0060233B">
        <w:rPr>
          <w:rFonts w:ascii="Times New Roman" w:hAnsi="Times New Roman"/>
        </w:rPr>
        <w:tab/>
        <w:t xml:space="preserve">Истинность </w:t>
      </w:r>
      <w:r w:rsidRPr="0060233B">
        <w:rPr>
          <w:rFonts w:ascii="Times New Roman" w:hAnsi="Times New Roman"/>
          <w:b/>
        </w:rPr>
        <w:t>первой аксиомы</w:t>
      </w:r>
      <w:r w:rsidRPr="0060233B">
        <w:rPr>
          <w:rFonts w:ascii="Times New Roman" w:hAnsi="Times New Roman"/>
        </w:rPr>
        <w:t xml:space="preserve"> Армстронга следует из того, что при B содержится в A FD A</w:t>
      </w:r>
      <w:proofErr w:type="gramStart"/>
      <w:r w:rsidRPr="0060233B">
        <w:rPr>
          <w:rFonts w:ascii="Times New Roman" w:hAnsi="Times New Roman"/>
        </w:rPr>
        <w:t>-&gt;B</w:t>
      </w:r>
      <w:proofErr w:type="gramEnd"/>
      <w:r w:rsidRPr="0060233B">
        <w:rPr>
          <w:rFonts w:ascii="Times New Roman" w:hAnsi="Times New Roman"/>
        </w:rPr>
        <w:t xml:space="preserve"> является тривиальной. </w:t>
      </w:r>
    </w:p>
    <w:p w14:paraId="35FCC61B" w14:textId="77777777" w:rsidR="00EC7318" w:rsidRPr="0060233B" w:rsidRDefault="00EC7318" w:rsidP="00EC7318">
      <w:pPr>
        <w:pStyle w:val="a3"/>
        <w:spacing w:after="0"/>
        <w:ind w:left="0"/>
        <w:rPr>
          <w:rFonts w:ascii="Times New Roman" w:hAnsi="Times New Roman"/>
        </w:rPr>
      </w:pPr>
    </w:p>
    <w:p w14:paraId="3D48B7ED" w14:textId="77777777" w:rsidR="00EC7318" w:rsidRPr="0060233B" w:rsidRDefault="00EC7318" w:rsidP="00EC7318">
      <w:pPr>
        <w:pStyle w:val="a3"/>
        <w:spacing w:after="0"/>
        <w:ind w:left="0"/>
        <w:rPr>
          <w:rFonts w:ascii="Times New Roman" w:hAnsi="Times New Roman"/>
        </w:rPr>
      </w:pPr>
      <w:r w:rsidRPr="0060233B">
        <w:rPr>
          <w:rFonts w:ascii="Times New Roman" w:hAnsi="Times New Roman"/>
        </w:rPr>
        <w:tab/>
        <w:t xml:space="preserve">Справедливость </w:t>
      </w:r>
      <w:r w:rsidRPr="0060233B">
        <w:rPr>
          <w:rFonts w:ascii="Times New Roman" w:hAnsi="Times New Roman"/>
          <w:b/>
        </w:rPr>
        <w:t>второй аксиомы</w:t>
      </w:r>
      <w:r w:rsidRPr="0060233B">
        <w:rPr>
          <w:rFonts w:ascii="Times New Roman" w:hAnsi="Times New Roman"/>
        </w:rPr>
        <w:t xml:space="preserve"> докажем от противного. Предположим, что FD AC</w:t>
      </w:r>
      <w:proofErr w:type="gramStart"/>
      <w:r w:rsidRPr="0060233B">
        <w:rPr>
          <w:rFonts w:ascii="Times New Roman" w:hAnsi="Times New Roman"/>
        </w:rPr>
        <w:t>-&gt;BC</w:t>
      </w:r>
      <w:proofErr w:type="gramEnd"/>
      <w:r w:rsidRPr="0060233B">
        <w:rPr>
          <w:rFonts w:ascii="Times New Roman" w:hAnsi="Times New Roman"/>
        </w:rPr>
        <w:t xml:space="preserve"> не соблюдается. Это означает, что в некотором допустимом теле отношения найдутся два кортежа t1 и t2, такие, что t1 {AC} = t2 {AC} (a), но t1 {</w:t>
      </w:r>
      <w:proofErr w:type="gramStart"/>
      <w:r w:rsidRPr="0060233B">
        <w:rPr>
          <w:rFonts w:ascii="Times New Roman" w:hAnsi="Times New Roman"/>
        </w:rPr>
        <w:t>BC}  &lt;</w:t>
      </w:r>
      <w:proofErr w:type="gramEnd"/>
      <w:r w:rsidRPr="0060233B">
        <w:rPr>
          <w:rFonts w:ascii="Times New Roman" w:hAnsi="Times New Roman"/>
        </w:rPr>
        <w:t xml:space="preserve">&gt; t2 {BC} (b) (здесь t {A} обозначает проекцию кортежа t на множество атрибутов A). По аксиоме </w:t>
      </w:r>
      <w:proofErr w:type="spellStart"/>
      <w:r w:rsidRPr="0060233B">
        <w:rPr>
          <w:rFonts w:ascii="Times New Roman" w:hAnsi="Times New Roman"/>
        </w:rPr>
        <w:t>рефлексивности</w:t>
      </w:r>
      <w:proofErr w:type="spellEnd"/>
      <w:r w:rsidRPr="0060233B">
        <w:rPr>
          <w:rFonts w:ascii="Times New Roman" w:hAnsi="Times New Roman"/>
        </w:rPr>
        <w:t xml:space="preserve"> из равенства (a) следует, что t1 {A} = t2 {A}. Поскольку имеется FD A</w:t>
      </w:r>
      <w:proofErr w:type="gramStart"/>
      <w:r w:rsidRPr="0060233B">
        <w:rPr>
          <w:rFonts w:ascii="Times New Roman" w:hAnsi="Times New Roman"/>
        </w:rPr>
        <w:t>-&gt;B</w:t>
      </w:r>
      <w:proofErr w:type="gramEnd"/>
      <w:r w:rsidRPr="0060233B">
        <w:rPr>
          <w:rFonts w:ascii="Times New Roman" w:hAnsi="Times New Roman"/>
        </w:rPr>
        <w:t>, должно соблюдаться равенство t1 {B} = t2 {B}. Тогда из неравенства (b) следует, что t1 {C} &lt;&gt; t2 {C}, что противоречит наличию тривиальной FD AC</w:t>
      </w:r>
      <w:proofErr w:type="gramStart"/>
      <w:r w:rsidRPr="0060233B">
        <w:rPr>
          <w:rFonts w:ascii="Times New Roman" w:hAnsi="Times New Roman"/>
        </w:rPr>
        <w:t>-&gt;C.</w:t>
      </w:r>
      <w:proofErr w:type="gramEnd"/>
      <w:r w:rsidRPr="0060233B">
        <w:rPr>
          <w:rFonts w:ascii="Times New Roman" w:hAnsi="Times New Roman"/>
        </w:rPr>
        <w:t xml:space="preserve"> Следовательно, предположение об отсутствии FD ACBC не является верным, и справедливость второй аксиомы доказана. </w:t>
      </w:r>
    </w:p>
    <w:p w14:paraId="29C4C8D4" w14:textId="77777777" w:rsidR="00EC7318" w:rsidRPr="0060233B" w:rsidRDefault="00EC7318" w:rsidP="00EC7318">
      <w:pPr>
        <w:pStyle w:val="a3"/>
        <w:spacing w:after="0"/>
        <w:ind w:left="0"/>
        <w:rPr>
          <w:rFonts w:ascii="Times New Roman" w:hAnsi="Times New Roman"/>
        </w:rPr>
      </w:pPr>
    </w:p>
    <w:p w14:paraId="7D593CA9" w14:textId="77777777" w:rsidR="00EC7318" w:rsidRPr="0060233B" w:rsidRDefault="00EC7318" w:rsidP="00EC7318">
      <w:pPr>
        <w:pStyle w:val="a3"/>
        <w:spacing w:after="0"/>
        <w:ind w:left="0"/>
        <w:rPr>
          <w:rFonts w:ascii="Times New Roman" w:hAnsi="Times New Roman"/>
        </w:rPr>
      </w:pPr>
      <w:r w:rsidRPr="0060233B">
        <w:rPr>
          <w:rFonts w:ascii="Times New Roman" w:hAnsi="Times New Roman"/>
        </w:rPr>
        <w:tab/>
        <w:t xml:space="preserve">Аналогично докажем истинность </w:t>
      </w:r>
      <w:r w:rsidRPr="0060233B">
        <w:rPr>
          <w:rFonts w:ascii="Times New Roman" w:hAnsi="Times New Roman"/>
          <w:b/>
        </w:rPr>
        <w:t>третьей аксиомы</w:t>
      </w:r>
      <w:r w:rsidRPr="0060233B">
        <w:rPr>
          <w:rFonts w:ascii="Times New Roman" w:hAnsi="Times New Roman"/>
        </w:rPr>
        <w:t xml:space="preserve"> Армстронга. Предположим, что FD A-&gt;C не соблюдается. Это означает, что в некотором допустимом теле отношения найдутся два кортежа t1 и t2, такие, что t1 {A} = t2 {A}, но t1 {C} &lt;&gt; t2 {C}. Но из наличия FD AB следует, что t1 {B} = t2 {B}, а потому из наличия FD B-&gt;C следует, что t1 {C} = t2 {C}. Следовательно, предположение об отсутствии FD A-&gt;C не является верным, и справедливость третьей аксиомы доказана.</w:t>
      </w:r>
    </w:p>
    <w:p w14:paraId="637922D1" w14:textId="77777777" w:rsidR="00EC7318" w:rsidRPr="0060233B" w:rsidRDefault="00EC7318" w:rsidP="00EC7318">
      <w:pPr>
        <w:pStyle w:val="a3"/>
        <w:spacing w:after="0"/>
        <w:ind w:left="0"/>
        <w:rPr>
          <w:rFonts w:ascii="Times New Roman" w:hAnsi="Times New Roman"/>
        </w:rPr>
      </w:pPr>
    </w:p>
    <w:p w14:paraId="39399CD8" w14:textId="77777777" w:rsidR="00EC7318" w:rsidRPr="0060233B" w:rsidRDefault="00EC7318" w:rsidP="00EC7318">
      <w:pPr>
        <w:pStyle w:val="a3"/>
        <w:spacing w:after="0"/>
        <w:ind w:left="0"/>
        <w:rPr>
          <w:rFonts w:ascii="Times New Roman" w:hAnsi="Times New Roman"/>
        </w:rPr>
      </w:pPr>
      <w:r w:rsidRPr="0060233B">
        <w:rPr>
          <w:rFonts w:ascii="Times New Roman" w:hAnsi="Times New Roman"/>
        </w:rPr>
        <w:tab/>
        <w:t xml:space="preserve">Можно доказать, что система правил вывода Армстронга </w:t>
      </w:r>
      <w:r w:rsidRPr="0060233B">
        <w:rPr>
          <w:rFonts w:ascii="Times New Roman" w:hAnsi="Times New Roman"/>
          <w:b/>
        </w:rPr>
        <w:t>полна и совершенна</w:t>
      </w:r>
      <w:r w:rsidRPr="0060233B">
        <w:rPr>
          <w:rFonts w:ascii="Times New Roman" w:hAnsi="Times New Roman"/>
        </w:rPr>
        <w:t xml:space="preserve"> (</w:t>
      </w:r>
      <w:proofErr w:type="spellStart"/>
      <w:r w:rsidRPr="0060233B">
        <w:rPr>
          <w:rFonts w:ascii="Times New Roman" w:hAnsi="Times New Roman"/>
        </w:rPr>
        <w:t>sound</w:t>
      </w:r>
      <w:proofErr w:type="spellEnd"/>
      <w:r w:rsidRPr="0060233B">
        <w:rPr>
          <w:rFonts w:ascii="Times New Roman" w:hAnsi="Times New Roman"/>
        </w:rPr>
        <w:t xml:space="preserve"> </w:t>
      </w:r>
      <w:proofErr w:type="spellStart"/>
      <w:r w:rsidRPr="0060233B">
        <w:rPr>
          <w:rFonts w:ascii="Times New Roman" w:hAnsi="Times New Roman"/>
        </w:rPr>
        <w:t>and</w:t>
      </w:r>
      <w:proofErr w:type="spellEnd"/>
      <w:r w:rsidRPr="0060233B">
        <w:rPr>
          <w:rFonts w:ascii="Times New Roman" w:hAnsi="Times New Roman"/>
        </w:rPr>
        <w:t xml:space="preserve"> </w:t>
      </w:r>
      <w:proofErr w:type="spellStart"/>
      <w:r w:rsidRPr="0060233B">
        <w:rPr>
          <w:rFonts w:ascii="Times New Roman" w:hAnsi="Times New Roman"/>
        </w:rPr>
        <w:t>complete</w:t>
      </w:r>
      <w:proofErr w:type="spellEnd"/>
      <w:r w:rsidRPr="0060233B">
        <w:rPr>
          <w:rFonts w:ascii="Times New Roman" w:hAnsi="Times New Roman"/>
        </w:rPr>
        <w:t>) в том смысле, что для данного множества FD S любая FD, потенциально выводимая из S, может быть выведена на основе аксиом Армстронга, и применение этих аксиом не может привести к выводу лишней FD. Тем не менее</w:t>
      </w:r>
      <w:r w:rsidRPr="0060233B">
        <w:rPr>
          <w:rFonts w:ascii="Times New Roman" w:hAnsi="Times New Roman"/>
          <w:b/>
        </w:rPr>
        <w:t xml:space="preserve">, </w:t>
      </w:r>
      <w:proofErr w:type="spellStart"/>
      <w:r w:rsidRPr="0060233B">
        <w:rPr>
          <w:rFonts w:ascii="Times New Roman" w:hAnsi="Times New Roman"/>
          <w:b/>
        </w:rPr>
        <w:t>Дейт</w:t>
      </w:r>
      <w:proofErr w:type="spellEnd"/>
      <w:r w:rsidRPr="0060233B">
        <w:rPr>
          <w:rFonts w:ascii="Times New Roman" w:hAnsi="Times New Roman"/>
        </w:rPr>
        <w:t xml:space="preserve"> по практическим соображениям предложил расширить базовый набор правил вывода еще </w:t>
      </w:r>
      <w:r w:rsidRPr="0060233B">
        <w:rPr>
          <w:rFonts w:ascii="Times New Roman" w:hAnsi="Times New Roman"/>
          <w:b/>
        </w:rPr>
        <w:t>пятью правилами</w:t>
      </w:r>
      <w:r w:rsidRPr="0060233B">
        <w:rPr>
          <w:rFonts w:ascii="Times New Roman" w:hAnsi="Times New Roman"/>
        </w:rPr>
        <w:t xml:space="preserve">: </w:t>
      </w:r>
    </w:p>
    <w:p w14:paraId="7242DA0A" w14:textId="77777777" w:rsidR="00EC7318" w:rsidRPr="0060233B" w:rsidRDefault="00EC7318" w:rsidP="00EC7318">
      <w:pPr>
        <w:pStyle w:val="a3"/>
        <w:numPr>
          <w:ilvl w:val="0"/>
          <w:numId w:val="24"/>
        </w:numPr>
        <w:spacing w:after="0"/>
        <w:rPr>
          <w:rFonts w:ascii="Times New Roman" w:hAnsi="Times New Roman"/>
        </w:rPr>
      </w:pPr>
      <w:r w:rsidRPr="0060233B">
        <w:rPr>
          <w:rFonts w:ascii="Times New Roman" w:hAnsi="Times New Roman"/>
        </w:rPr>
        <w:t>A –&gt; A (</w:t>
      </w:r>
      <w:proofErr w:type="spellStart"/>
      <w:r w:rsidRPr="0060233B">
        <w:rPr>
          <w:rFonts w:ascii="Times New Roman" w:hAnsi="Times New Roman"/>
        </w:rPr>
        <w:t>самодетерминированность</w:t>
      </w:r>
      <w:proofErr w:type="spellEnd"/>
      <w:r w:rsidRPr="0060233B">
        <w:rPr>
          <w:rFonts w:ascii="Times New Roman" w:hAnsi="Times New Roman"/>
        </w:rPr>
        <w:t>) – прямо следует из правила (1);</w:t>
      </w:r>
    </w:p>
    <w:p w14:paraId="09B3AE18" w14:textId="77777777" w:rsidR="00EC7318" w:rsidRPr="0060233B" w:rsidRDefault="00EC7318" w:rsidP="00EC7318">
      <w:pPr>
        <w:pStyle w:val="a3"/>
        <w:numPr>
          <w:ilvl w:val="0"/>
          <w:numId w:val="24"/>
        </w:numPr>
        <w:spacing w:after="0"/>
        <w:rPr>
          <w:rFonts w:ascii="Times New Roman" w:hAnsi="Times New Roman"/>
        </w:rPr>
      </w:pPr>
      <w:r w:rsidRPr="0060233B">
        <w:rPr>
          <w:rFonts w:ascii="Times New Roman" w:hAnsi="Times New Roman"/>
        </w:rPr>
        <w:t>если A –&gt; BC, то A –&gt; B и A –&gt; C (декомпозиция) – из правила (1) следует, что BC –&gt; B; по правилу (3) A –&gt; B; аналогично, из BC –&gt; С и правила (3) следует A –&gt; C;</w:t>
      </w:r>
    </w:p>
    <w:p w14:paraId="4D2A76F4" w14:textId="77777777" w:rsidR="00EC7318" w:rsidRPr="0060233B" w:rsidRDefault="00EC7318" w:rsidP="00EC7318">
      <w:pPr>
        <w:pStyle w:val="a3"/>
        <w:numPr>
          <w:ilvl w:val="0"/>
          <w:numId w:val="24"/>
        </w:numPr>
        <w:spacing w:after="0"/>
        <w:rPr>
          <w:rFonts w:ascii="Times New Roman" w:hAnsi="Times New Roman"/>
        </w:rPr>
      </w:pPr>
      <w:r w:rsidRPr="0060233B">
        <w:rPr>
          <w:rFonts w:ascii="Times New Roman" w:hAnsi="Times New Roman"/>
        </w:rPr>
        <w:t>если A –&gt; B и A –&gt; C, то A –&gt; BC (объединение) – из правила (2) следует, что A –&gt; AB и AB –&gt; BC; из правила (3) следует, что A –&gt; BC;</w:t>
      </w:r>
    </w:p>
    <w:p w14:paraId="71225D3B" w14:textId="77777777" w:rsidR="00EC7318" w:rsidRPr="0060233B" w:rsidRDefault="00EC7318" w:rsidP="00EC7318">
      <w:pPr>
        <w:pStyle w:val="a3"/>
        <w:numPr>
          <w:ilvl w:val="0"/>
          <w:numId w:val="24"/>
        </w:numPr>
        <w:spacing w:after="0"/>
        <w:rPr>
          <w:rFonts w:ascii="Times New Roman" w:hAnsi="Times New Roman"/>
        </w:rPr>
      </w:pPr>
      <w:r w:rsidRPr="0060233B">
        <w:rPr>
          <w:rFonts w:ascii="Times New Roman" w:hAnsi="Times New Roman"/>
        </w:rPr>
        <w:t>если A –&gt; B и C –&gt; D, то AC –&gt; BD (композиция) – из правила (2) следует, что AС –&gt; BС и BC –&gt; BD; из правила (3) следует, что AC –&gt; BD;</w:t>
      </w:r>
    </w:p>
    <w:p w14:paraId="4E5FA488" w14:textId="77777777" w:rsidR="00EC7318" w:rsidRPr="0060233B" w:rsidRDefault="00EC7318" w:rsidP="00EC7318">
      <w:pPr>
        <w:pStyle w:val="a3"/>
        <w:numPr>
          <w:ilvl w:val="0"/>
          <w:numId w:val="24"/>
        </w:numPr>
        <w:spacing w:after="0"/>
        <w:rPr>
          <w:rFonts w:ascii="Times New Roman" w:hAnsi="Times New Roman"/>
        </w:rPr>
      </w:pPr>
      <w:r w:rsidRPr="0060233B">
        <w:rPr>
          <w:rFonts w:ascii="Times New Roman" w:hAnsi="Times New Roman"/>
        </w:rPr>
        <w:t>если A –&gt; BC и B –&gt; D, то A –&gt; BCD (накопление) – из правила (2) следует, что BС –&gt; BCD; из правила (3) следует, что A –&gt; BCD.</w:t>
      </w:r>
    </w:p>
    <w:p w14:paraId="4637D83D" w14:textId="77777777" w:rsidR="00EC7318" w:rsidRPr="00EC7318" w:rsidRDefault="00EC7318" w:rsidP="00EC7318">
      <w:pPr>
        <w:pStyle w:val="a3"/>
        <w:spacing w:after="0"/>
        <w:rPr>
          <w:rFonts w:ascii="Times New Roman" w:hAnsi="Times New Roman"/>
        </w:rPr>
      </w:pPr>
    </w:p>
    <w:p w14:paraId="06BC256F" w14:textId="0015F84A" w:rsidR="00EC7318" w:rsidRDefault="00EC7318" w:rsidP="00EC7318">
      <w:pPr>
        <w:rPr>
          <w:rFonts w:ascii="Times New Roman" w:hAnsi="Times New Roman"/>
          <w:b/>
        </w:rPr>
      </w:pPr>
      <w:r w:rsidRPr="0060233B">
        <w:rPr>
          <w:rFonts w:ascii="Times New Roman" w:hAnsi="Times New Roman"/>
          <w:b/>
        </w:rPr>
        <w:br w:type="page"/>
      </w:r>
    </w:p>
    <w:p w14:paraId="3B14647D" w14:textId="4FA93E4F" w:rsidR="00EC7318" w:rsidRPr="00EC1DC5" w:rsidRDefault="00EC1DC5" w:rsidP="00EC1DC5">
      <w:pPr>
        <w:rPr>
          <w:sz w:val="20"/>
          <w:szCs w:val="20"/>
        </w:rPr>
      </w:pPr>
      <w:r w:rsidRPr="00F70BF3">
        <w:rPr>
          <w:sz w:val="20"/>
          <w:szCs w:val="20"/>
          <w:highlight w:val="yellow"/>
        </w:rPr>
        <w:lastRenderedPageBreak/>
        <w:t>24.</w:t>
      </w:r>
      <w:r w:rsidR="00EC7318" w:rsidRPr="00F70BF3">
        <w:rPr>
          <w:sz w:val="20"/>
          <w:szCs w:val="20"/>
          <w:highlight w:val="yellow"/>
        </w:rPr>
        <w:t xml:space="preserve">Замыкание множества атрибутов на множестве FD. Алгоритм построения. Пример. Польза. </w:t>
      </w:r>
      <w:proofErr w:type="spellStart"/>
      <w:r w:rsidR="00EC7318" w:rsidRPr="00F70BF3">
        <w:rPr>
          <w:sz w:val="20"/>
          <w:szCs w:val="20"/>
          <w:highlight w:val="yellow"/>
        </w:rPr>
        <w:t>Суперключ</w:t>
      </w:r>
      <w:proofErr w:type="spellEnd"/>
      <w:r w:rsidR="00EC7318" w:rsidRPr="00F70BF3">
        <w:rPr>
          <w:sz w:val="20"/>
          <w:szCs w:val="20"/>
          <w:highlight w:val="yellow"/>
        </w:rPr>
        <w:t xml:space="preserve"> отношения, его связь с замыканием и FD.</w:t>
      </w:r>
    </w:p>
    <w:p w14:paraId="65E2D83E" w14:textId="77777777" w:rsidR="00EC7318" w:rsidRPr="00EC7318" w:rsidRDefault="00EC7318" w:rsidP="00EC7318">
      <w:pPr>
        <w:rPr>
          <w:sz w:val="20"/>
          <w:szCs w:val="20"/>
        </w:rPr>
      </w:pPr>
    </w:p>
    <w:p w14:paraId="693C633B" w14:textId="77777777" w:rsidR="00EC7318" w:rsidRPr="0060233B" w:rsidRDefault="00EC7318" w:rsidP="00EC7318">
      <w:pPr>
        <w:pStyle w:val="a3"/>
        <w:spacing w:after="0"/>
        <w:ind w:left="0"/>
        <w:rPr>
          <w:rFonts w:ascii="Times New Roman" w:hAnsi="Times New Roman"/>
        </w:rPr>
      </w:pPr>
      <w:r w:rsidRPr="0060233B">
        <w:rPr>
          <w:rFonts w:ascii="Times New Roman" w:hAnsi="Times New Roman"/>
        </w:rPr>
        <w:t xml:space="preserve">Пусть заданы отношение R, множество Z атрибутов этого отношения (подмножество заголовка R, или составной атрибут R) и некоторое множество FD S, выполняемых для R. </w:t>
      </w:r>
      <w:r w:rsidRPr="0060233B">
        <w:rPr>
          <w:rFonts w:ascii="Times New Roman" w:hAnsi="Times New Roman"/>
          <w:b/>
        </w:rPr>
        <w:t>Тогда замыканием Z над S</w:t>
      </w:r>
      <w:r w:rsidRPr="0060233B">
        <w:rPr>
          <w:rFonts w:ascii="Times New Roman" w:hAnsi="Times New Roman"/>
        </w:rPr>
        <w:t xml:space="preserve"> называется наибольшее множество </w:t>
      </w:r>
      <w:r w:rsidRPr="0060233B">
        <w:rPr>
          <w:rFonts w:ascii="Times New Roman" w:hAnsi="Times New Roman"/>
          <w:b/>
        </w:rPr>
        <w:t>Z+</w:t>
      </w:r>
      <w:r w:rsidRPr="0060233B">
        <w:rPr>
          <w:rFonts w:ascii="Times New Roman" w:hAnsi="Times New Roman"/>
        </w:rPr>
        <w:t xml:space="preserve"> таких атрибутов Y отношения R, что FD Z –&gt; Y входит в S+. </w:t>
      </w:r>
    </w:p>
    <w:p w14:paraId="4CB7CC03" w14:textId="77777777" w:rsidR="00EC7318" w:rsidRPr="0060233B" w:rsidRDefault="00EC7318" w:rsidP="00EC7318">
      <w:pPr>
        <w:pStyle w:val="a3"/>
        <w:spacing w:after="0"/>
        <w:ind w:left="540"/>
        <w:rPr>
          <w:rFonts w:ascii="Times New Roman" w:hAnsi="Times New Roman"/>
        </w:rPr>
      </w:pPr>
    </w:p>
    <w:p w14:paraId="421A796A" w14:textId="77777777" w:rsidR="00EC7318" w:rsidRPr="0060233B" w:rsidRDefault="00EC7318" w:rsidP="00EC7318">
      <w:pPr>
        <w:pStyle w:val="a3"/>
        <w:spacing w:after="0"/>
        <w:ind w:left="540"/>
        <w:rPr>
          <w:rFonts w:ascii="Times New Roman" w:hAnsi="Times New Roman"/>
          <w:b/>
        </w:rPr>
      </w:pPr>
      <w:r w:rsidRPr="0060233B">
        <w:rPr>
          <w:rFonts w:ascii="Times New Roman" w:hAnsi="Times New Roman"/>
          <w:b/>
        </w:rPr>
        <w:t>Алгоритм вычисления Z+</w:t>
      </w:r>
    </w:p>
    <w:p w14:paraId="0CB0A7AF" w14:textId="3DDC5467" w:rsidR="00EC7318" w:rsidRPr="0060233B" w:rsidRDefault="00EC7318" w:rsidP="00EC7318">
      <w:pPr>
        <w:pStyle w:val="a3"/>
        <w:spacing w:after="0"/>
        <w:ind w:left="540"/>
        <w:jc w:val="center"/>
        <w:rPr>
          <w:rFonts w:ascii="Times New Roman" w:hAnsi="Times New Roman"/>
        </w:rPr>
      </w:pPr>
      <w:r w:rsidRPr="0060233B">
        <w:rPr>
          <w:rFonts w:ascii="Times New Roman" w:hAnsi="Times New Roman"/>
          <w:noProof/>
        </w:rPr>
        <w:drawing>
          <wp:inline distT="0" distB="0" distL="0" distR="0" wp14:anchorId="07FF53BE" wp14:editId="28EA416A">
            <wp:extent cx="4076700" cy="14287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76700" cy="1428750"/>
                    </a:xfrm>
                    <a:prstGeom prst="rect">
                      <a:avLst/>
                    </a:prstGeom>
                    <a:noFill/>
                    <a:ln>
                      <a:noFill/>
                    </a:ln>
                  </pic:spPr>
                </pic:pic>
              </a:graphicData>
            </a:graphic>
          </wp:inline>
        </w:drawing>
      </w:r>
    </w:p>
    <w:p w14:paraId="701DA5AF" w14:textId="77777777" w:rsidR="00EC7318" w:rsidRPr="0060233B" w:rsidRDefault="00EC7318" w:rsidP="00EC7318">
      <w:pPr>
        <w:pStyle w:val="a3"/>
        <w:spacing w:after="0"/>
        <w:ind w:left="0"/>
        <w:rPr>
          <w:rFonts w:ascii="Times New Roman" w:hAnsi="Times New Roman"/>
        </w:rPr>
      </w:pPr>
    </w:p>
    <w:p w14:paraId="3C6A24DC" w14:textId="77777777" w:rsidR="00EC7318" w:rsidRPr="0060233B" w:rsidRDefault="00EC7318" w:rsidP="00EC7318">
      <w:pPr>
        <w:pStyle w:val="a3"/>
        <w:spacing w:after="0"/>
        <w:ind w:left="0"/>
        <w:rPr>
          <w:rFonts w:ascii="Times New Roman" w:hAnsi="Times New Roman"/>
        </w:rPr>
      </w:pPr>
      <w:r w:rsidRPr="0060233B">
        <w:rPr>
          <w:rFonts w:ascii="Times New Roman" w:hAnsi="Times New Roman"/>
        </w:rPr>
        <w:t xml:space="preserve">Пусть для </w:t>
      </w:r>
      <w:r w:rsidRPr="0060233B">
        <w:rPr>
          <w:rFonts w:ascii="Times New Roman" w:hAnsi="Times New Roman"/>
          <w:u w:val="single"/>
        </w:rPr>
        <w:t xml:space="preserve">примера </w:t>
      </w:r>
      <w:r w:rsidRPr="0060233B">
        <w:rPr>
          <w:rFonts w:ascii="Times New Roman" w:hAnsi="Times New Roman"/>
        </w:rPr>
        <w:t xml:space="preserve">имеется отношение с заголовком {A, B, C, D, E, F} и заданным множеством </w:t>
      </w:r>
    </w:p>
    <w:p w14:paraId="4F14D02E" w14:textId="77777777" w:rsidR="00EC7318" w:rsidRPr="0060233B" w:rsidRDefault="00EC7318" w:rsidP="00EC7318">
      <w:pPr>
        <w:pStyle w:val="a3"/>
        <w:spacing w:after="0"/>
        <w:ind w:left="0"/>
        <w:rPr>
          <w:rFonts w:ascii="Times New Roman" w:hAnsi="Times New Roman"/>
        </w:rPr>
      </w:pPr>
      <w:proofErr w:type="gramStart"/>
      <w:r w:rsidRPr="0060233B">
        <w:rPr>
          <w:rFonts w:ascii="Times New Roman" w:hAnsi="Times New Roman"/>
          <w:lang w:val="en-US"/>
        </w:rPr>
        <w:t>FD  S</w:t>
      </w:r>
      <w:proofErr w:type="gramEnd"/>
      <w:r w:rsidRPr="0060233B">
        <w:rPr>
          <w:rFonts w:ascii="Times New Roman" w:hAnsi="Times New Roman"/>
          <w:lang w:val="en-US"/>
        </w:rPr>
        <w:t xml:space="preserve"> = {A –&gt; D, AB –&gt; E, BF –&gt; E, CD –&gt; F, E –&gt; C}. </w:t>
      </w:r>
      <w:r w:rsidRPr="0060233B">
        <w:rPr>
          <w:rFonts w:ascii="Times New Roman" w:hAnsi="Times New Roman"/>
        </w:rPr>
        <w:t xml:space="preserve">Пусть требуется найти {AE}+ над S. </w:t>
      </w:r>
    </w:p>
    <w:p w14:paraId="6C8360C1" w14:textId="77777777" w:rsidR="00EC7318" w:rsidRPr="0060233B" w:rsidRDefault="00EC7318" w:rsidP="00EC7318">
      <w:pPr>
        <w:pStyle w:val="a3"/>
        <w:spacing w:after="0"/>
        <w:ind w:left="0"/>
        <w:jc w:val="center"/>
        <w:rPr>
          <w:rFonts w:ascii="Times New Roman" w:hAnsi="Times New Roman"/>
        </w:rPr>
      </w:pPr>
    </w:p>
    <w:p w14:paraId="0723C979" w14:textId="77777777" w:rsidR="00EC7318" w:rsidRPr="0060233B" w:rsidRDefault="00EC7318" w:rsidP="00EC7318">
      <w:pPr>
        <w:pStyle w:val="a3"/>
        <w:spacing w:after="0"/>
        <w:ind w:left="0"/>
        <w:jc w:val="center"/>
        <w:rPr>
          <w:rFonts w:ascii="Times New Roman" w:hAnsi="Times New Roman"/>
        </w:rPr>
      </w:pPr>
    </w:p>
    <w:p w14:paraId="02F4D617" w14:textId="77777777" w:rsidR="00EC7318" w:rsidRPr="0060233B" w:rsidRDefault="00EC7318" w:rsidP="00EC7318">
      <w:pPr>
        <w:pStyle w:val="a3"/>
        <w:spacing w:after="0"/>
        <w:ind w:left="0"/>
        <w:rPr>
          <w:rFonts w:ascii="Times New Roman" w:hAnsi="Times New Roman"/>
        </w:rPr>
      </w:pPr>
      <w:r w:rsidRPr="0060233B">
        <w:rPr>
          <w:rFonts w:ascii="Times New Roman" w:hAnsi="Times New Roman"/>
        </w:rPr>
        <w:t xml:space="preserve">На первом проходе тела цикла DO </w:t>
      </w:r>
      <w:proofErr w:type="gramStart"/>
      <w:r w:rsidRPr="0060233B">
        <w:rPr>
          <w:rFonts w:ascii="Times New Roman" w:hAnsi="Times New Roman"/>
        </w:rPr>
        <w:t>Z[</w:t>
      </w:r>
      <w:proofErr w:type="gramEnd"/>
      <w:r w:rsidRPr="0060233B">
        <w:rPr>
          <w:rFonts w:ascii="Times New Roman" w:hAnsi="Times New Roman"/>
        </w:rPr>
        <w:t>1] равно AE. В теле цикла FOR EACH будут найдены F</w:t>
      </w:r>
      <w:r w:rsidRPr="0060233B">
        <w:rPr>
          <w:rFonts w:ascii="Times New Roman" w:hAnsi="Times New Roman"/>
          <w:lang w:val="en-US"/>
        </w:rPr>
        <w:t>D</w:t>
      </w:r>
      <w:r w:rsidRPr="0060233B">
        <w:rPr>
          <w:rFonts w:ascii="Times New Roman" w:hAnsi="Times New Roman"/>
        </w:rPr>
        <w:t xml:space="preserve"> </w:t>
      </w:r>
      <w:r w:rsidRPr="0060233B">
        <w:rPr>
          <w:rFonts w:ascii="Times New Roman" w:hAnsi="Times New Roman"/>
          <w:lang w:val="en-US"/>
        </w:rPr>
        <w:t>A</w:t>
      </w:r>
      <w:r w:rsidRPr="0060233B">
        <w:rPr>
          <w:rFonts w:ascii="Times New Roman" w:hAnsi="Times New Roman"/>
        </w:rPr>
        <w:t xml:space="preserve"> –&gt; </w:t>
      </w:r>
      <w:proofErr w:type="gramStart"/>
      <w:r w:rsidRPr="0060233B">
        <w:rPr>
          <w:rFonts w:ascii="Times New Roman" w:hAnsi="Times New Roman"/>
        </w:rPr>
        <w:t>D  и</w:t>
      </w:r>
      <w:proofErr w:type="gramEnd"/>
      <w:r w:rsidRPr="0060233B">
        <w:rPr>
          <w:rFonts w:ascii="Times New Roman" w:hAnsi="Times New Roman"/>
        </w:rPr>
        <w:t xml:space="preserve"> E –&gt; C, и в конце цикла Z[1] станет равным ACDE. На втором проходе тела цикла DO при </w:t>
      </w:r>
      <w:proofErr w:type="gramStart"/>
      <w:r w:rsidRPr="0060233B">
        <w:rPr>
          <w:rFonts w:ascii="Times New Roman" w:hAnsi="Times New Roman"/>
        </w:rPr>
        <w:t>Z[</w:t>
      </w:r>
      <w:proofErr w:type="gramEnd"/>
      <w:r w:rsidRPr="0060233B">
        <w:rPr>
          <w:rFonts w:ascii="Times New Roman" w:hAnsi="Times New Roman"/>
        </w:rPr>
        <w:t xml:space="preserve">2], равном ACDE, в теле цикла FOR EACH будет найдена FD CD –&gt; F, и в конце цикла Z[2] станет равным ACDEF. Следующий проход тела цикла DO не изменит </w:t>
      </w:r>
      <w:proofErr w:type="gramStart"/>
      <w:r w:rsidRPr="0060233B">
        <w:rPr>
          <w:rFonts w:ascii="Times New Roman" w:hAnsi="Times New Roman"/>
        </w:rPr>
        <w:t>Z[</w:t>
      </w:r>
      <w:proofErr w:type="gramEnd"/>
      <w:r w:rsidRPr="0060233B">
        <w:rPr>
          <w:rFonts w:ascii="Times New Roman" w:hAnsi="Times New Roman"/>
        </w:rPr>
        <w:t xml:space="preserve">3], и Z+ ({AE}+) будет равно ACDEF. </w:t>
      </w:r>
    </w:p>
    <w:p w14:paraId="05C5ED80" w14:textId="77777777" w:rsidR="00EC7318" w:rsidRPr="0060233B" w:rsidRDefault="00EC7318" w:rsidP="00EC7318">
      <w:pPr>
        <w:pStyle w:val="a3"/>
        <w:spacing w:after="0"/>
        <w:ind w:left="540"/>
        <w:jc w:val="center"/>
        <w:rPr>
          <w:rFonts w:ascii="Times New Roman" w:hAnsi="Times New Roman"/>
        </w:rPr>
      </w:pPr>
    </w:p>
    <w:p w14:paraId="1535035F" w14:textId="77777777" w:rsidR="00EC7318" w:rsidRPr="0060233B" w:rsidRDefault="00EC7318" w:rsidP="00EC7318">
      <w:pPr>
        <w:pStyle w:val="a3"/>
        <w:spacing w:after="0"/>
        <w:ind w:left="0"/>
        <w:rPr>
          <w:rFonts w:ascii="Times New Roman" w:hAnsi="Times New Roman"/>
        </w:rPr>
      </w:pPr>
      <w:r w:rsidRPr="0060233B">
        <w:rPr>
          <w:rFonts w:ascii="Times New Roman" w:hAnsi="Times New Roman"/>
        </w:rPr>
        <w:tab/>
        <w:t>Алгоритм построения замыкания множества атрибутов Z над заданным множеством FD S помогает легко установить, входит ли заданная FD Z –&gt; B в замыкание S+. Очевидно, что необходимым и достаточным условием для этого является вхождение составного атрибута B в замыкание Z.</w:t>
      </w:r>
    </w:p>
    <w:p w14:paraId="2DCF2301" w14:textId="77777777" w:rsidR="00EC7318" w:rsidRPr="0060233B" w:rsidRDefault="00EC7318" w:rsidP="00EC7318">
      <w:pPr>
        <w:pStyle w:val="a3"/>
        <w:spacing w:after="0"/>
        <w:ind w:left="0"/>
        <w:rPr>
          <w:rFonts w:ascii="Times New Roman" w:hAnsi="Times New Roman"/>
        </w:rPr>
      </w:pPr>
    </w:p>
    <w:p w14:paraId="7E7E9D3C" w14:textId="77777777" w:rsidR="00EC7318" w:rsidRPr="0060233B" w:rsidRDefault="00EC7318" w:rsidP="00EC7318">
      <w:pPr>
        <w:pStyle w:val="a3"/>
        <w:spacing w:after="0"/>
        <w:ind w:left="0"/>
        <w:rPr>
          <w:rFonts w:ascii="Times New Roman" w:hAnsi="Times New Roman"/>
        </w:rPr>
      </w:pPr>
      <w:r w:rsidRPr="0060233B">
        <w:rPr>
          <w:rFonts w:ascii="Times New Roman" w:hAnsi="Times New Roman"/>
        </w:rPr>
        <w:tab/>
      </w:r>
      <w:proofErr w:type="spellStart"/>
      <w:r w:rsidRPr="0060233B">
        <w:rPr>
          <w:rFonts w:ascii="Times New Roman" w:hAnsi="Times New Roman"/>
          <w:b/>
          <w:u w:val="single"/>
        </w:rPr>
        <w:t>Суперключом</w:t>
      </w:r>
      <w:proofErr w:type="spellEnd"/>
      <w:r w:rsidRPr="0060233B">
        <w:rPr>
          <w:rFonts w:ascii="Times New Roman" w:hAnsi="Times New Roman"/>
        </w:rPr>
        <w:t xml:space="preserve"> отношения R называется любое подмножество K заголовка R, включающее, по меньшей мере, хотя бы один возможный ключ R. </w:t>
      </w:r>
    </w:p>
    <w:p w14:paraId="5A63145F" w14:textId="77777777" w:rsidR="00EC7318" w:rsidRPr="0060233B" w:rsidRDefault="00EC7318" w:rsidP="00EC7318">
      <w:pPr>
        <w:pStyle w:val="a3"/>
        <w:spacing w:after="0"/>
        <w:ind w:left="0"/>
        <w:rPr>
          <w:rFonts w:ascii="Times New Roman" w:hAnsi="Times New Roman"/>
        </w:rPr>
      </w:pPr>
    </w:p>
    <w:p w14:paraId="261175A0" w14:textId="77777777" w:rsidR="00EC7318" w:rsidRPr="00EC7318" w:rsidRDefault="00EC7318" w:rsidP="00EC7318">
      <w:pPr>
        <w:pStyle w:val="a3"/>
        <w:spacing w:after="0"/>
        <w:ind w:left="0"/>
        <w:rPr>
          <w:rFonts w:ascii="Times New Roman" w:hAnsi="Times New Roman"/>
        </w:rPr>
      </w:pPr>
      <w:r w:rsidRPr="0060233B">
        <w:rPr>
          <w:rFonts w:ascii="Times New Roman" w:hAnsi="Times New Roman"/>
        </w:rPr>
        <w:tab/>
        <w:t xml:space="preserve">Одно из следствий этого определения состоит в том, что подмножество K заголовка отношения R является </w:t>
      </w:r>
      <w:proofErr w:type="spellStart"/>
      <w:r w:rsidRPr="0060233B">
        <w:rPr>
          <w:rFonts w:ascii="Times New Roman" w:hAnsi="Times New Roman"/>
        </w:rPr>
        <w:t>суперключом</w:t>
      </w:r>
      <w:proofErr w:type="spellEnd"/>
      <w:r w:rsidRPr="0060233B">
        <w:rPr>
          <w:rFonts w:ascii="Times New Roman" w:hAnsi="Times New Roman"/>
        </w:rPr>
        <w:t xml:space="preserve"> тогда и только тогда, когда для любого атрибута A (возможно, составного) заголовка отношения R выполняется FD K –&gt; A. В терминах замыкания множества атрибутов K является </w:t>
      </w:r>
      <w:proofErr w:type="spellStart"/>
      <w:r w:rsidRPr="0060233B">
        <w:rPr>
          <w:rFonts w:ascii="Times New Roman" w:hAnsi="Times New Roman"/>
        </w:rPr>
        <w:t>суперключом</w:t>
      </w:r>
      <w:proofErr w:type="spellEnd"/>
      <w:r w:rsidRPr="0060233B">
        <w:rPr>
          <w:rFonts w:ascii="Times New Roman" w:hAnsi="Times New Roman"/>
        </w:rPr>
        <w:t xml:space="preserve"> тогда и только тогда, когда K+ совпадает с заголовком R.</w:t>
      </w:r>
    </w:p>
    <w:p w14:paraId="06DA514C" w14:textId="77777777" w:rsidR="00EC7318" w:rsidRPr="00EC7318" w:rsidRDefault="00EC7318" w:rsidP="00EC7318">
      <w:pPr>
        <w:pStyle w:val="a3"/>
        <w:spacing w:after="0"/>
        <w:ind w:left="0"/>
        <w:rPr>
          <w:rFonts w:ascii="Times New Roman" w:hAnsi="Times New Roman"/>
        </w:rPr>
      </w:pPr>
    </w:p>
    <w:p w14:paraId="241C84F6" w14:textId="428B7994" w:rsidR="00EC7318" w:rsidRPr="00EC1DC5" w:rsidRDefault="00EC7318" w:rsidP="00EC1DC5">
      <w:pPr>
        <w:rPr>
          <w:sz w:val="20"/>
          <w:szCs w:val="20"/>
        </w:rPr>
      </w:pPr>
      <w:r w:rsidRPr="00EC1DC5">
        <w:rPr>
          <w:rFonts w:ascii="Times New Roman" w:hAnsi="Times New Roman"/>
          <w:b/>
        </w:rPr>
        <w:br w:type="page"/>
      </w:r>
      <w:proofErr w:type="gramStart"/>
      <w:r w:rsidR="00EC1DC5" w:rsidRPr="00F70BF3">
        <w:rPr>
          <w:rFonts w:ascii="Times New Roman" w:hAnsi="Times New Roman"/>
          <w:b/>
          <w:highlight w:val="yellow"/>
        </w:rPr>
        <w:lastRenderedPageBreak/>
        <w:t>25 .</w:t>
      </w:r>
      <w:r w:rsidRPr="00F70BF3">
        <w:rPr>
          <w:sz w:val="20"/>
          <w:szCs w:val="20"/>
          <w:highlight w:val="yellow"/>
        </w:rPr>
        <w:t>Покрытие</w:t>
      </w:r>
      <w:proofErr w:type="gramEnd"/>
      <w:r w:rsidRPr="00F70BF3">
        <w:rPr>
          <w:sz w:val="20"/>
          <w:szCs w:val="20"/>
          <w:highlight w:val="yellow"/>
        </w:rPr>
        <w:t xml:space="preserve"> множества FD, эквивалентные покрытия, минимальное множество FD. Примеры. Алгоритм построения минимального эквивалентного множества. Минимальное покрытие множества функциональных зависимостей.</w:t>
      </w:r>
    </w:p>
    <w:p w14:paraId="0CB3F7E2" w14:textId="77777777" w:rsidR="00EC7318" w:rsidRPr="0060233B" w:rsidRDefault="00EC7318" w:rsidP="00EC7318">
      <w:pPr>
        <w:spacing w:after="0"/>
        <w:ind w:firstLine="426"/>
        <w:rPr>
          <w:rFonts w:ascii="Times New Roman" w:hAnsi="Times New Roman"/>
        </w:rPr>
      </w:pPr>
      <w:r w:rsidRPr="0060233B">
        <w:rPr>
          <w:rFonts w:ascii="Times New Roman" w:hAnsi="Times New Roman"/>
        </w:rPr>
        <w:t xml:space="preserve">Множество FD S2 называется </w:t>
      </w:r>
      <w:r w:rsidRPr="0060233B">
        <w:rPr>
          <w:rFonts w:ascii="Times New Roman" w:hAnsi="Times New Roman"/>
          <w:b/>
        </w:rPr>
        <w:t>покрытием</w:t>
      </w:r>
      <w:r w:rsidRPr="0060233B">
        <w:rPr>
          <w:rFonts w:ascii="Times New Roman" w:hAnsi="Times New Roman"/>
        </w:rPr>
        <w:t xml:space="preserve"> множества FD S1, если любая FD, выводимая из S1, выводится также из S2. </w:t>
      </w:r>
    </w:p>
    <w:p w14:paraId="6F395963" w14:textId="77777777" w:rsidR="00EC7318" w:rsidRPr="0060233B" w:rsidRDefault="00EC7318" w:rsidP="00EC7318">
      <w:pPr>
        <w:spacing w:after="0"/>
        <w:ind w:firstLine="426"/>
        <w:rPr>
          <w:rFonts w:ascii="Times New Roman" w:hAnsi="Times New Roman"/>
        </w:rPr>
      </w:pPr>
      <w:r w:rsidRPr="0060233B">
        <w:rPr>
          <w:rFonts w:ascii="Times New Roman" w:hAnsi="Times New Roman"/>
        </w:rPr>
        <w:t>Легко заметить, что S2 является покрытием S1 тогда и только тогда, когда S1+ принадлежит S2+.</w:t>
      </w:r>
    </w:p>
    <w:p w14:paraId="06272554" w14:textId="77777777" w:rsidR="00EC7318" w:rsidRPr="0060233B" w:rsidRDefault="00EC7318" w:rsidP="00EC7318">
      <w:pPr>
        <w:spacing w:after="0"/>
        <w:ind w:firstLine="426"/>
        <w:rPr>
          <w:rFonts w:ascii="Times New Roman" w:hAnsi="Times New Roman"/>
        </w:rPr>
      </w:pPr>
      <w:r w:rsidRPr="0060233B">
        <w:rPr>
          <w:rFonts w:ascii="Times New Roman" w:hAnsi="Times New Roman"/>
        </w:rPr>
        <w:t xml:space="preserve"> Два множества FD S1 и S2 называются </w:t>
      </w:r>
      <w:r w:rsidRPr="0060233B">
        <w:rPr>
          <w:rFonts w:ascii="Times New Roman" w:hAnsi="Times New Roman"/>
          <w:b/>
        </w:rPr>
        <w:t>эквивалентными</w:t>
      </w:r>
      <w:r w:rsidRPr="0060233B">
        <w:rPr>
          <w:rFonts w:ascii="Times New Roman" w:hAnsi="Times New Roman"/>
        </w:rPr>
        <w:t>, если каждое из них является покрытием другого, т. е. S1+ = S2+.</w:t>
      </w:r>
    </w:p>
    <w:p w14:paraId="26CFAC75" w14:textId="77777777" w:rsidR="00EC7318" w:rsidRPr="0060233B" w:rsidRDefault="00EC7318" w:rsidP="00EC7318">
      <w:pPr>
        <w:spacing w:after="0"/>
        <w:ind w:firstLine="426"/>
        <w:rPr>
          <w:rFonts w:ascii="Times New Roman" w:hAnsi="Times New Roman"/>
        </w:rPr>
      </w:pPr>
      <w:r w:rsidRPr="0060233B">
        <w:rPr>
          <w:rFonts w:ascii="Times New Roman" w:hAnsi="Times New Roman"/>
        </w:rPr>
        <w:t xml:space="preserve"> Множество FD S называется </w:t>
      </w:r>
      <w:r w:rsidRPr="0060233B">
        <w:rPr>
          <w:rFonts w:ascii="Times New Roman" w:hAnsi="Times New Roman"/>
          <w:b/>
        </w:rPr>
        <w:t>минимальным</w:t>
      </w:r>
      <w:r w:rsidRPr="0060233B">
        <w:rPr>
          <w:rFonts w:ascii="Times New Roman" w:hAnsi="Times New Roman"/>
        </w:rPr>
        <w:t xml:space="preserve"> в том и только в том случае, когда удовлетворяет следующим свойствам: </w:t>
      </w:r>
    </w:p>
    <w:p w14:paraId="0817CD0A" w14:textId="77777777" w:rsidR="00EC7318" w:rsidRPr="0060233B" w:rsidRDefault="00EC7318" w:rsidP="00EC7318">
      <w:pPr>
        <w:numPr>
          <w:ilvl w:val="0"/>
          <w:numId w:val="27"/>
        </w:numPr>
        <w:spacing w:after="0" w:line="276" w:lineRule="auto"/>
        <w:ind w:left="0" w:firstLine="426"/>
        <w:rPr>
          <w:rFonts w:ascii="Times New Roman" w:hAnsi="Times New Roman"/>
        </w:rPr>
      </w:pPr>
      <w:r w:rsidRPr="0060233B">
        <w:rPr>
          <w:rFonts w:ascii="Times New Roman" w:hAnsi="Times New Roman"/>
        </w:rPr>
        <w:t>правая часть любой FD из S является множеством из одного атрибута (простым атрибутом);</w:t>
      </w:r>
    </w:p>
    <w:p w14:paraId="1421A585" w14:textId="77777777" w:rsidR="00EC7318" w:rsidRPr="0060233B" w:rsidRDefault="00EC7318" w:rsidP="00EC7318">
      <w:pPr>
        <w:numPr>
          <w:ilvl w:val="0"/>
          <w:numId w:val="27"/>
        </w:numPr>
        <w:spacing w:after="0" w:line="276" w:lineRule="auto"/>
        <w:ind w:left="0" w:firstLine="426"/>
        <w:rPr>
          <w:rFonts w:ascii="Times New Roman" w:hAnsi="Times New Roman"/>
        </w:rPr>
      </w:pPr>
      <w:r w:rsidRPr="0060233B">
        <w:rPr>
          <w:rFonts w:ascii="Times New Roman" w:hAnsi="Times New Roman"/>
        </w:rPr>
        <w:t>детерминант каждой FD из S обладает свойством минимальности; это означает, что удаление любого атрибута из детерминанта приводит к изменению замыкания S+, т. е. порождению множества FD, не эквивалентного S;</w:t>
      </w:r>
    </w:p>
    <w:p w14:paraId="69D78B39" w14:textId="77777777" w:rsidR="00EC7318" w:rsidRPr="0060233B" w:rsidRDefault="00EC7318" w:rsidP="00EC7318">
      <w:pPr>
        <w:numPr>
          <w:ilvl w:val="0"/>
          <w:numId w:val="27"/>
        </w:numPr>
        <w:spacing w:after="0" w:line="276" w:lineRule="auto"/>
        <w:ind w:left="0" w:firstLine="426"/>
        <w:rPr>
          <w:rFonts w:ascii="Times New Roman" w:hAnsi="Times New Roman"/>
        </w:rPr>
      </w:pPr>
      <w:r w:rsidRPr="0060233B">
        <w:rPr>
          <w:rFonts w:ascii="Times New Roman" w:hAnsi="Times New Roman"/>
        </w:rPr>
        <w:t>удаление любой FD из S приводит к изменению S+, т. е. порождению множества FD, не эквивалентного S.</w:t>
      </w:r>
    </w:p>
    <w:p w14:paraId="0D04F47C" w14:textId="77777777" w:rsidR="00EC7318" w:rsidRPr="0060233B" w:rsidRDefault="00EC7318" w:rsidP="00EC7318">
      <w:pPr>
        <w:spacing w:after="0"/>
        <w:ind w:firstLine="426"/>
        <w:rPr>
          <w:rFonts w:ascii="Times New Roman" w:hAnsi="Times New Roman"/>
          <w:b/>
        </w:rPr>
      </w:pPr>
    </w:p>
    <w:p w14:paraId="1223E64F" w14:textId="77777777" w:rsidR="00EC7318" w:rsidRPr="0060233B" w:rsidRDefault="00EC7318" w:rsidP="00EC7318">
      <w:pPr>
        <w:spacing w:after="0"/>
        <w:ind w:firstLine="426"/>
        <w:rPr>
          <w:rFonts w:ascii="Times New Roman" w:hAnsi="Times New Roman"/>
          <w:b/>
        </w:rPr>
      </w:pPr>
      <w:r w:rsidRPr="0060233B">
        <w:rPr>
          <w:rFonts w:ascii="Times New Roman" w:hAnsi="Times New Roman"/>
          <w:b/>
        </w:rPr>
        <w:t xml:space="preserve">Пример: </w:t>
      </w:r>
    </w:p>
    <w:p w14:paraId="06470D17" w14:textId="77777777" w:rsidR="00EC7318" w:rsidRPr="0060233B" w:rsidRDefault="00EC7318" w:rsidP="00EC7318">
      <w:pPr>
        <w:spacing w:after="0"/>
        <w:ind w:firstLine="426"/>
        <w:rPr>
          <w:rFonts w:ascii="Times New Roman" w:hAnsi="Times New Roman"/>
        </w:rPr>
      </w:pPr>
      <w:r w:rsidRPr="0060233B">
        <w:rPr>
          <w:rFonts w:ascii="Times New Roman" w:hAnsi="Times New Roman"/>
        </w:rPr>
        <w:t>Рассмотрим отношение СЛУЖАЩИЕ_ПРОЕКТЫ {СЛУ_НОМ, СЛУ_ИМЯ, СЛУ_ЗАРП, ПРО_НОМ, ПРОЕКТ_РУК}.  Если считать, что единственным возможным ключом этого отношения является атрибут СЛУ_НОМ, то множество FD {СЛУ_НОМ</w:t>
      </w:r>
      <w:proofErr w:type="gramStart"/>
      <w:r w:rsidRPr="0060233B">
        <w:rPr>
          <w:rFonts w:ascii="Times New Roman" w:hAnsi="Times New Roman"/>
        </w:rPr>
        <w:t>-&gt;СЛУ</w:t>
      </w:r>
      <w:proofErr w:type="gramEnd"/>
      <w:r w:rsidRPr="0060233B">
        <w:rPr>
          <w:rFonts w:ascii="Times New Roman" w:hAnsi="Times New Roman"/>
        </w:rPr>
        <w:t xml:space="preserve">_ИМЯ,   </w:t>
      </w:r>
    </w:p>
    <w:p w14:paraId="6ECDDB28" w14:textId="77777777" w:rsidR="00EC7318" w:rsidRPr="0060233B" w:rsidRDefault="00EC7318" w:rsidP="00EC7318">
      <w:pPr>
        <w:spacing w:after="0"/>
        <w:ind w:firstLine="426"/>
        <w:rPr>
          <w:rFonts w:ascii="Times New Roman" w:hAnsi="Times New Roman"/>
        </w:rPr>
      </w:pPr>
      <w:r w:rsidRPr="0060233B">
        <w:rPr>
          <w:rFonts w:ascii="Times New Roman" w:hAnsi="Times New Roman"/>
        </w:rPr>
        <w:t>СЛУ_НОМ</w:t>
      </w:r>
      <w:proofErr w:type="gramStart"/>
      <w:r w:rsidRPr="0060233B">
        <w:rPr>
          <w:rFonts w:ascii="Times New Roman" w:hAnsi="Times New Roman"/>
        </w:rPr>
        <w:t>-&gt;СЛУ</w:t>
      </w:r>
      <w:proofErr w:type="gramEnd"/>
      <w:r w:rsidRPr="0060233B">
        <w:rPr>
          <w:rFonts w:ascii="Times New Roman" w:hAnsi="Times New Roman"/>
        </w:rPr>
        <w:t xml:space="preserve">_ЗАРП, </w:t>
      </w:r>
    </w:p>
    <w:p w14:paraId="6A5D8963" w14:textId="77777777" w:rsidR="00EC7318" w:rsidRPr="0060233B" w:rsidRDefault="00EC7318" w:rsidP="00EC7318">
      <w:pPr>
        <w:spacing w:after="0"/>
        <w:ind w:firstLine="426"/>
        <w:rPr>
          <w:rFonts w:ascii="Times New Roman" w:hAnsi="Times New Roman"/>
        </w:rPr>
      </w:pPr>
      <w:r w:rsidRPr="0060233B">
        <w:rPr>
          <w:rFonts w:ascii="Times New Roman" w:hAnsi="Times New Roman"/>
        </w:rPr>
        <w:t xml:space="preserve">  </w:t>
      </w:r>
      <w:r w:rsidRPr="0060233B">
        <w:rPr>
          <w:rFonts w:ascii="Times New Roman" w:hAnsi="Times New Roman"/>
        </w:rPr>
        <w:tab/>
        <w:t>СЛУ_НОМ</w:t>
      </w:r>
      <w:proofErr w:type="gramStart"/>
      <w:r w:rsidRPr="0060233B">
        <w:rPr>
          <w:rFonts w:ascii="Times New Roman" w:hAnsi="Times New Roman"/>
        </w:rPr>
        <w:t>-&gt;ПРО</w:t>
      </w:r>
      <w:proofErr w:type="gramEnd"/>
      <w:r w:rsidRPr="0060233B">
        <w:rPr>
          <w:rFonts w:ascii="Times New Roman" w:hAnsi="Times New Roman"/>
        </w:rPr>
        <w:t xml:space="preserve">_НОМ,   </w:t>
      </w:r>
    </w:p>
    <w:p w14:paraId="216C7E8C" w14:textId="77777777" w:rsidR="00EC7318" w:rsidRPr="0060233B" w:rsidRDefault="00EC7318" w:rsidP="00EC7318">
      <w:pPr>
        <w:spacing w:after="0"/>
        <w:ind w:firstLine="426"/>
        <w:rPr>
          <w:rFonts w:ascii="Times New Roman" w:hAnsi="Times New Roman"/>
        </w:rPr>
      </w:pPr>
      <w:r w:rsidRPr="0060233B">
        <w:rPr>
          <w:rFonts w:ascii="Times New Roman" w:hAnsi="Times New Roman"/>
        </w:rPr>
        <w:t xml:space="preserve"> </w:t>
      </w:r>
      <w:r w:rsidRPr="0060233B">
        <w:rPr>
          <w:rFonts w:ascii="Times New Roman" w:hAnsi="Times New Roman"/>
        </w:rPr>
        <w:tab/>
      </w:r>
      <w:r w:rsidRPr="0060233B">
        <w:rPr>
          <w:rFonts w:ascii="Times New Roman" w:hAnsi="Times New Roman"/>
        </w:rPr>
        <w:tab/>
        <w:t>СЛУ_НОМ</w:t>
      </w:r>
      <w:proofErr w:type="gramStart"/>
      <w:r w:rsidRPr="0060233B">
        <w:rPr>
          <w:rFonts w:ascii="Times New Roman" w:hAnsi="Times New Roman"/>
        </w:rPr>
        <w:t>-&gt;ПРОЕКТ</w:t>
      </w:r>
      <w:proofErr w:type="gramEnd"/>
      <w:r w:rsidRPr="0060233B">
        <w:rPr>
          <w:rFonts w:ascii="Times New Roman" w:hAnsi="Times New Roman"/>
        </w:rPr>
        <w:t>_РУК}    будет минимальным.</w:t>
      </w:r>
    </w:p>
    <w:p w14:paraId="5A3F83B2" w14:textId="77777777" w:rsidR="00EC7318" w:rsidRPr="0060233B" w:rsidRDefault="00EC7318" w:rsidP="00EC7318">
      <w:pPr>
        <w:spacing w:after="0"/>
        <w:ind w:firstLine="426"/>
        <w:rPr>
          <w:rFonts w:ascii="Times New Roman" w:hAnsi="Times New Roman"/>
        </w:rPr>
      </w:pPr>
      <w:r w:rsidRPr="0060233B">
        <w:rPr>
          <w:rFonts w:ascii="Times New Roman" w:hAnsi="Times New Roman"/>
        </w:rPr>
        <w:t xml:space="preserve">С другой стороны, </w:t>
      </w:r>
      <w:proofErr w:type="gramStart"/>
      <w:r w:rsidRPr="0060233B">
        <w:rPr>
          <w:rFonts w:ascii="Times New Roman" w:hAnsi="Times New Roman"/>
        </w:rPr>
        <w:t>множество  FD</w:t>
      </w:r>
      <w:proofErr w:type="gramEnd"/>
      <w:r w:rsidRPr="0060233B">
        <w:rPr>
          <w:rFonts w:ascii="Times New Roman" w:hAnsi="Times New Roman"/>
        </w:rPr>
        <w:t xml:space="preserve"> </w:t>
      </w:r>
    </w:p>
    <w:p w14:paraId="51AC1E67" w14:textId="77777777" w:rsidR="00EC7318" w:rsidRPr="0060233B" w:rsidRDefault="00EC7318" w:rsidP="00EC7318">
      <w:pPr>
        <w:spacing w:after="0"/>
        <w:rPr>
          <w:rFonts w:ascii="Times New Roman" w:hAnsi="Times New Roman"/>
        </w:rPr>
      </w:pPr>
      <w:r w:rsidRPr="0060233B">
        <w:rPr>
          <w:rFonts w:ascii="Times New Roman" w:hAnsi="Times New Roman"/>
        </w:rPr>
        <w:t>{СЛУ_НОМ</w:t>
      </w:r>
      <w:proofErr w:type="gramStart"/>
      <w:r w:rsidRPr="0060233B">
        <w:rPr>
          <w:rFonts w:ascii="Times New Roman" w:hAnsi="Times New Roman"/>
        </w:rPr>
        <w:t>-&gt;(</w:t>
      </w:r>
      <w:proofErr w:type="gramEnd"/>
      <w:r w:rsidRPr="0060233B">
        <w:rPr>
          <w:rFonts w:ascii="Times New Roman" w:hAnsi="Times New Roman"/>
        </w:rPr>
        <w:t>СЛУ_ИМЯ, СЛУ_ЗАРП),</w:t>
      </w:r>
    </w:p>
    <w:p w14:paraId="53172DFB" w14:textId="77777777" w:rsidR="00EC7318" w:rsidRPr="0060233B" w:rsidRDefault="00EC7318" w:rsidP="00EC7318">
      <w:pPr>
        <w:spacing w:after="0"/>
        <w:ind w:firstLine="708"/>
        <w:rPr>
          <w:rFonts w:ascii="Times New Roman" w:hAnsi="Times New Roman"/>
        </w:rPr>
      </w:pPr>
      <w:r w:rsidRPr="0060233B">
        <w:rPr>
          <w:rFonts w:ascii="Times New Roman" w:hAnsi="Times New Roman"/>
        </w:rPr>
        <w:t xml:space="preserve">  СЛУ_НОМ</w:t>
      </w:r>
      <w:proofErr w:type="gramStart"/>
      <w:r w:rsidRPr="0060233B">
        <w:rPr>
          <w:rFonts w:ascii="Times New Roman" w:hAnsi="Times New Roman"/>
        </w:rPr>
        <w:t>-&gt;СЛУ</w:t>
      </w:r>
      <w:proofErr w:type="gramEnd"/>
      <w:r w:rsidRPr="0060233B">
        <w:rPr>
          <w:rFonts w:ascii="Times New Roman" w:hAnsi="Times New Roman"/>
        </w:rPr>
        <w:t xml:space="preserve">_ИМЯ, </w:t>
      </w:r>
    </w:p>
    <w:p w14:paraId="3B4BEAD9" w14:textId="77777777" w:rsidR="00EC7318" w:rsidRPr="0060233B" w:rsidRDefault="00EC7318" w:rsidP="00EC7318">
      <w:pPr>
        <w:spacing w:after="0"/>
        <w:ind w:left="426" w:firstLine="708"/>
        <w:rPr>
          <w:rFonts w:ascii="Times New Roman" w:hAnsi="Times New Roman"/>
        </w:rPr>
      </w:pPr>
      <w:r w:rsidRPr="0060233B">
        <w:rPr>
          <w:rFonts w:ascii="Times New Roman" w:hAnsi="Times New Roman"/>
        </w:rPr>
        <w:t xml:space="preserve">  СЛУ_НОМ</w:t>
      </w:r>
      <w:proofErr w:type="gramStart"/>
      <w:r w:rsidRPr="0060233B">
        <w:rPr>
          <w:rFonts w:ascii="Times New Roman" w:hAnsi="Times New Roman"/>
        </w:rPr>
        <w:t>-&gt;СЛУ</w:t>
      </w:r>
      <w:proofErr w:type="gramEnd"/>
      <w:r w:rsidRPr="0060233B">
        <w:rPr>
          <w:rFonts w:ascii="Times New Roman" w:hAnsi="Times New Roman"/>
        </w:rPr>
        <w:t xml:space="preserve">_ЗАРП, </w:t>
      </w:r>
    </w:p>
    <w:p w14:paraId="6A7D598D" w14:textId="77777777" w:rsidR="00EC7318" w:rsidRPr="0060233B" w:rsidRDefault="00EC7318" w:rsidP="00EC7318">
      <w:pPr>
        <w:spacing w:after="0"/>
        <w:ind w:left="708" w:firstLine="708"/>
        <w:rPr>
          <w:rFonts w:ascii="Times New Roman" w:hAnsi="Times New Roman"/>
        </w:rPr>
      </w:pPr>
      <w:r w:rsidRPr="0060233B">
        <w:rPr>
          <w:rFonts w:ascii="Times New Roman" w:hAnsi="Times New Roman"/>
        </w:rPr>
        <w:t>СЛУ_НОМ</w:t>
      </w:r>
      <w:proofErr w:type="gramStart"/>
      <w:r w:rsidRPr="0060233B">
        <w:rPr>
          <w:rFonts w:ascii="Times New Roman" w:hAnsi="Times New Roman"/>
        </w:rPr>
        <w:t>-&gt;ПРО</w:t>
      </w:r>
      <w:proofErr w:type="gramEnd"/>
      <w:r w:rsidRPr="0060233B">
        <w:rPr>
          <w:rFonts w:ascii="Times New Roman" w:hAnsi="Times New Roman"/>
        </w:rPr>
        <w:t xml:space="preserve">_НОМ, </w:t>
      </w:r>
    </w:p>
    <w:p w14:paraId="65E16471" w14:textId="77777777" w:rsidR="00EC7318" w:rsidRPr="0060233B" w:rsidRDefault="00EC7318" w:rsidP="00EC7318">
      <w:pPr>
        <w:spacing w:after="0"/>
        <w:rPr>
          <w:rFonts w:ascii="Times New Roman" w:hAnsi="Times New Roman"/>
        </w:rPr>
      </w:pPr>
      <w:r w:rsidRPr="0060233B">
        <w:rPr>
          <w:rFonts w:ascii="Times New Roman" w:hAnsi="Times New Roman"/>
        </w:rPr>
        <w:t xml:space="preserve">                                       СЛУ_НОМ</w:t>
      </w:r>
      <w:proofErr w:type="gramStart"/>
      <w:r w:rsidRPr="0060233B">
        <w:rPr>
          <w:rFonts w:ascii="Times New Roman" w:hAnsi="Times New Roman"/>
        </w:rPr>
        <w:t>-&gt;ПРОЕКТ</w:t>
      </w:r>
      <w:proofErr w:type="gramEnd"/>
      <w:r w:rsidRPr="0060233B">
        <w:rPr>
          <w:rFonts w:ascii="Times New Roman" w:hAnsi="Times New Roman"/>
        </w:rPr>
        <w:t>_РУК} не является минимальными.</w:t>
      </w:r>
    </w:p>
    <w:p w14:paraId="12D72450" w14:textId="77777777" w:rsidR="00EC7318" w:rsidRPr="0060233B" w:rsidRDefault="00EC7318" w:rsidP="00EC7318">
      <w:pPr>
        <w:spacing w:after="0"/>
        <w:ind w:firstLine="426"/>
        <w:rPr>
          <w:rFonts w:ascii="Times New Roman" w:hAnsi="Times New Roman"/>
          <w:b/>
        </w:rPr>
      </w:pPr>
    </w:p>
    <w:p w14:paraId="6298BBB2" w14:textId="77777777" w:rsidR="00EC7318" w:rsidRPr="0060233B" w:rsidRDefault="00EC7318" w:rsidP="00EC7318">
      <w:pPr>
        <w:spacing w:after="0"/>
        <w:ind w:firstLine="426"/>
        <w:rPr>
          <w:rFonts w:ascii="Times New Roman" w:hAnsi="Times New Roman"/>
          <w:b/>
        </w:rPr>
      </w:pPr>
      <w:r w:rsidRPr="0060233B">
        <w:rPr>
          <w:rFonts w:ascii="Times New Roman" w:hAnsi="Times New Roman"/>
          <w:b/>
        </w:rPr>
        <w:t>Для любого множества FD S существует (и даже может быть построено) эквивалентное ему минимальное множество S.</w:t>
      </w:r>
    </w:p>
    <w:p w14:paraId="18658311" w14:textId="77777777" w:rsidR="00EC7318" w:rsidRPr="0060233B" w:rsidRDefault="00EC7318" w:rsidP="00EC7318">
      <w:pPr>
        <w:spacing w:after="0"/>
        <w:ind w:firstLine="426"/>
        <w:rPr>
          <w:rFonts w:ascii="Times New Roman" w:hAnsi="Times New Roman"/>
          <w:b/>
        </w:rPr>
      </w:pPr>
      <w:r w:rsidRPr="0060233B">
        <w:rPr>
          <w:rFonts w:ascii="Times New Roman" w:hAnsi="Times New Roman"/>
          <w:b/>
        </w:rPr>
        <w:t xml:space="preserve"> </w:t>
      </w:r>
    </w:p>
    <w:p w14:paraId="0961F021" w14:textId="77777777" w:rsidR="00EC7318" w:rsidRPr="0060233B" w:rsidRDefault="00EC7318" w:rsidP="00EC7318">
      <w:pPr>
        <w:spacing w:after="0"/>
        <w:ind w:firstLine="426"/>
        <w:rPr>
          <w:rFonts w:ascii="Times New Roman" w:hAnsi="Times New Roman"/>
          <w:b/>
        </w:rPr>
      </w:pPr>
      <w:r w:rsidRPr="0060233B">
        <w:rPr>
          <w:rFonts w:ascii="Times New Roman" w:hAnsi="Times New Roman"/>
          <w:b/>
        </w:rPr>
        <w:t>Алгоритм построения минимального эквивалентного подмножества:</w:t>
      </w:r>
    </w:p>
    <w:p w14:paraId="0D45EA5F" w14:textId="77777777" w:rsidR="00EC7318" w:rsidRPr="0060233B" w:rsidRDefault="00EC7318" w:rsidP="00EC7318">
      <w:pPr>
        <w:spacing w:after="0"/>
        <w:ind w:firstLine="426"/>
        <w:rPr>
          <w:rFonts w:ascii="Times New Roman" w:hAnsi="Times New Roman"/>
        </w:rPr>
      </w:pPr>
      <w:r w:rsidRPr="0060233B">
        <w:rPr>
          <w:rFonts w:ascii="Times New Roman" w:hAnsi="Times New Roman"/>
        </w:rPr>
        <w:t>Приведем общую схему построения S- по заданному множеству FD S:</w:t>
      </w:r>
    </w:p>
    <w:p w14:paraId="4E3D03D2" w14:textId="77777777" w:rsidR="00EC7318" w:rsidRPr="0060233B" w:rsidRDefault="00EC7318" w:rsidP="00EC7318">
      <w:pPr>
        <w:numPr>
          <w:ilvl w:val="2"/>
          <w:numId w:val="26"/>
        </w:numPr>
        <w:spacing w:after="0" w:line="276" w:lineRule="auto"/>
        <w:rPr>
          <w:rFonts w:ascii="Times New Roman" w:hAnsi="Times New Roman"/>
        </w:rPr>
      </w:pPr>
      <w:proofErr w:type="gramStart"/>
      <w:r w:rsidRPr="0060233B">
        <w:rPr>
          <w:rFonts w:ascii="Times New Roman" w:hAnsi="Times New Roman"/>
        </w:rPr>
        <w:t>Декомпозиция:  если</w:t>
      </w:r>
      <w:proofErr w:type="gramEnd"/>
      <w:r w:rsidRPr="0060233B">
        <w:rPr>
          <w:rFonts w:ascii="Times New Roman" w:hAnsi="Times New Roman"/>
        </w:rPr>
        <w:t xml:space="preserve"> А-&gt; ВС, то </w:t>
      </w:r>
      <w:r w:rsidRPr="0060233B">
        <w:rPr>
          <w:rFonts w:ascii="Times New Roman" w:hAnsi="Times New Roman"/>
          <w:lang w:val="en-US"/>
        </w:rPr>
        <w:t>A</w:t>
      </w:r>
      <w:r w:rsidRPr="0060233B">
        <w:rPr>
          <w:rFonts w:ascii="Times New Roman" w:hAnsi="Times New Roman"/>
        </w:rPr>
        <w:t>-&gt;</w:t>
      </w:r>
      <w:r w:rsidRPr="0060233B">
        <w:rPr>
          <w:rFonts w:ascii="Times New Roman" w:hAnsi="Times New Roman"/>
          <w:lang w:val="en-US"/>
        </w:rPr>
        <w:t>B</w:t>
      </w:r>
      <w:r w:rsidRPr="0060233B">
        <w:rPr>
          <w:rFonts w:ascii="Times New Roman" w:hAnsi="Times New Roman"/>
        </w:rPr>
        <w:t xml:space="preserve">  и </w:t>
      </w:r>
      <w:r w:rsidRPr="0060233B">
        <w:rPr>
          <w:rFonts w:ascii="Times New Roman" w:hAnsi="Times New Roman"/>
          <w:lang w:val="en-US"/>
        </w:rPr>
        <w:t>A</w:t>
      </w:r>
      <w:r w:rsidRPr="0060233B">
        <w:rPr>
          <w:rFonts w:ascii="Times New Roman" w:hAnsi="Times New Roman"/>
        </w:rPr>
        <w:t>-&gt;</w:t>
      </w:r>
      <w:r w:rsidRPr="0060233B">
        <w:rPr>
          <w:rFonts w:ascii="Times New Roman" w:hAnsi="Times New Roman"/>
          <w:lang w:val="en-US"/>
        </w:rPr>
        <w:t>C</w:t>
      </w:r>
      <w:r w:rsidRPr="0060233B">
        <w:rPr>
          <w:rFonts w:ascii="Times New Roman" w:hAnsi="Times New Roman"/>
        </w:rPr>
        <w:t xml:space="preserve"> , получили новое множество </w:t>
      </w:r>
      <w:r w:rsidRPr="0060233B">
        <w:rPr>
          <w:rFonts w:ascii="Times New Roman" w:hAnsi="Times New Roman"/>
          <w:lang w:val="en-US"/>
        </w:rPr>
        <w:t>S</w:t>
      </w:r>
      <w:r w:rsidRPr="0060233B">
        <w:rPr>
          <w:rFonts w:ascii="Times New Roman" w:hAnsi="Times New Roman"/>
        </w:rPr>
        <w:t>1.</w:t>
      </w:r>
    </w:p>
    <w:p w14:paraId="15C869CE" w14:textId="77777777" w:rsidR="00EC7318" w:rsidRPr="0060233B" w:rsidRDefault="00EC7318" w:rsidP="00EC7318">
      <w:pPr>
        <w:numPr>
          <w:ilvl w:val="2"/>
          <w:numId w:val="26"/>
        </w:numPr>
        <w:spacing w:after="0" w:line="276" w:lineRule="auto"/>
        <w:rPr>
          <w:rFonts w:ascii="Times New Roman" w:hAnsi="Times New Roman"/>
        </w:rPr>
      </w:pPr>
      <w:r w:rsidRPr="0060233B">
        <w:rPr>
          <w:rFonts w:ascii="Times New Roman" w:hAnsi="Times New Roman"/>
        </w:rPr>
        <w:t xml:space="preserve">Удаление атрибутов из левой части без изменения </w:t>
      </w:r>
      <w:proofErr w:type="gramStart"/>
      <w:r w:rsidRPr="0060233B">
        <w:rPr>
          <w:rFonts w:ascii="Times New Roman" w:hAnsi="Times New Roman"/>
        </w:rPr>
        <w:t xml:space="preserve">замыкания:   </w:t>
      </w:r>
      <w:proofErr w:type="gramEnd"/>
      <w:r w:rsidRPr="0060233B">
        <w:rPr>
          <w:rFonts w:ascii="Times New Roman" w:hAnsi="Times New Roman"/>
        </w:rPr>
        <w:t xml:space="preserve">для каждой FD из S1, детерминант D {D1, D2, …, </w:t>
      </w:r>
      <w:proofErr w:type="spellStart"/>
      <w:r w:rsidRPr="0060233B">
        <w:rPr>
          <w:rFonts w:ascii="Times New Roman" w:hAnsi="Times New Roman"/>
        </w:rPr>
        <w:t>Dn</w:t>
      </w:r>
      <w:proofErr w:type="spellEnd"/>
      <w:r w:rsidRPr="0060233B">
        <w:rPr>
          <w:rFonts w:ascii="Times New Roman" w:hAnsi="Times New Roman"/>
        </w:rPr>
        <w:t xml:space="preserve">} которой содержит более одного атрибута, будем пытаться удалять атрибуты </w:t>
      </w:r>
      <w:proofErr w:type="spellStart"/>
      <w:r w:rsidRPr="0060233B">
        <w:rPr>
          <w:rFonts w:ascii="Times New Roman" w:hAnsi="Times New Roman"/>
        </w:rPr>
        <w:t>Di</w:t>
      </w:r>
      <w:proofErr w:type="spellEnd"/>
      <w:r w:rsidRPr="0060233B">
        <w:rPr>
          <w:rFonts w:ascii="Times New Roman" w:hAnsi="Times New Roman"/>
        </w:rPr>
        <w:t xml:space="preserve">, получая множество FD S2. Если после удаления атрибута </w:t>
      </w:r>
      <w:proofErr w:type="spellStart"/>
      <w:r w:rsidRPr="0060233B">
        <w:rPr>
          <w:rFonts w:ascii="Times New Roman" w:hAnsi="Times New Roman"/>
        </w:rPr>
        <w:t>Di</w:t>
      </w:r>
      <w:proofErr w:type="spellEnd"/>
      <w:r w:rsidRPr="0060233B">
        <w:rPr>
          <w:rFonts w:ascii="Times New Roman" w:hAnsi="Times New Roman"/>
        </w:rPr>
        <w:t xml:space="preserve"> S2 эквивалентно S1, то этот атрибут удаляется, и пробуется следующий атрибут. Получили </w:t>
      </w:r>
      <w:r w:rsidRPr="0060233B">
        <w:rPr>
          <w:rFonts w:ascii="Times New Roman" w:hAnsi="Times New Roman"/>
          <w:lang w:val="en-US"/>
        </w:rPr>
        <w:t>S3.</w:t>
      </w:r>
    </w:p>
    <w:p w14:paraId="448FC77F" w14:textId="77777777" w:rsidR="00EC7318" w:rsidRPr="0060233B" w:rsidRDefault="00EC7318" w:rsidP="00EC7318">
      <w:pPr>
        <w:numPr>
          <w:ilvl w:val="2"/>
          <w:numId w:val="26"/>
        </w:numPr>
        <w:spacing w:after="0" w:line="276" w:lineRule="auto"/>
        <w:rPr>
          <w:rFonts w:ascii="Times New Roman" w:hAnsi="Times New Roman"/>
        </w:rPr>
      </w:pPr>
      <w:r w:rsidRPr="0060233B">
        <w:rPr>
          <w:rFonts w:ascii="Times New Roman" w:hAnsi="Times New Roman"/>
        </w:rPr>
        <w:t xml:space="preserve">Удаление </w:t>
      </w:r>
      <w:r w:rsidRPr="0060233B">
        <w:rPr>
          <w:rFonts w:ascii="Times New Roman" w:hAnsi="Times New Roman"/>
          <w:lang w:val="en-US"/>
        </w:rPr>
        <w:t>FD</w:t>
      </w:r>
      <w:r w:rsidRPr="0060233B">
        <w:rPr>
          <w:rFonts w:ascii="Times New Roman" w:hAnsi="Times New Roman"/>
        </w:rPr>
        <w:t xml:space="preserve"> не меняющих </w:t>
      </w:r>
      <w:r w:rsidRPr="0060233B">
        <w:rPr>
          <w:rFonts w:ascii="Times New Roman" w:hAnsi="Times New Roman"/>
          <w:lang w:val="en-US"/>
        </w:rPr>
        <w:t>S</w:t>
      </w:r>
      <w:r w:rsidRPr="0060233B">
        <w:rPr>
          <w:rFonts w:ascii="Times New Roman" w:hAnsi="Times New Roman"/>
        </w:rPr>
        <w:t>. Для каждой FD f из множества S3 будем проверять эквивалентность множеств S3 и S3 MINUS {f}. Если эти множества эквивалентны, удалим f из множества S3, и в заключение получим множество S4, которое минимально и эквивалентно исходному множеству FD S.</w:t>
      </w:r>
    </w:p>
    <w:p w14:paraId="251AE312" w14:textId="2AC837BD" w:rsidR="00EC7318" w:rsidRPr="0060233B" w:rsidRDefault="00EC7318" w:rsidP="00EC1DC5">
      <w:pPr>
        <w:spacing w:after="0"/>
        <w:ind w:left="1800"/>
        <w:rPr>
          <w:rFonts w:ascii="Times New Roman" w:hAnsi="Times New Roman"/>
        </w:rPr>
      </w:pPr>
      <w:r w:rsidRPr="0060233B">
        <w:rPr>
          <w:rFonts w:ascii="Times New Roman" w:hAnsi="Times New Roman"/>
        </w:rPr>
        <w:t xml:space="preserve"> </w:t>
      </w:r>
      <w:r w:rsidRPr="0060233B">
        <w:rPr>
          <w:rFonts w:ascii="Times New Roman" w:hAnsi="Times New Roman"/>
          <w:b/>
        </w:rPr>
        <w:t>Минимальным покрытием множества FD S</w:t>
      </w:r>
      <w:r w:rsidRPr="0060233B">
        <w:rPr>
          <w:rFonts w:ascii="Times New Roman" w:hAnsi="Times New Roman"/>
        </w:rPr>
        <w:t xml:space="preserve"> называется любое минимальное множество FD S1, эквивалентное S. </w:t>
      </w:r>
    </w:p>
    <w:p w14:paraId="37351F8A" w14:textId="317EFA5B" w:rsidR="00EC1DC5" w:rsidRPr="00EC1DC5" w:rsidRDefault="00EC1DC5" w:rsidP="00EC1DC5">
      <w:pPr>
        <w:rPr>
          <w:sz w:val="20"/>
          <w:szCs w:val="20"/>
        </w:rPr>
      </w:pPr>
      <w:r w:rsidRPr="00F70BF3">
        <w:rPr>
          <w:sz w:val="20"/>
          <w:szCs w:val="20"/>
          <w:highlight w:val="yellow"/>
        </w:rPr>
        <w:lastRenderedPageBreak/>
        <w:t>26.</w:t>
      </w:r>
      <w:r w:rsidRPr="00F70BF3">
        <w:rPr>
          <w:sz w:val="20"/>
          <w:szCs w:val="20"/>
          <w:highlight w:val="yellow"/>
        </w:rPr>
        <w:t>Корректные и некорректные декомпозиции отношений. Теорема Хита (с доказательством). Минимально зависимые атрибуты.</w:t>
      </w:r>
    </w:p>
    <w:p w14:paraId="42625D47"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 xml:space="preserve">Считаются правильными такие декомпозиции отношения, которые обратимы, т. е. имеется возможность собрать исходное отношение из декомпозированных отношений без потери информации. Такие декомпозиции называются </w:t>
      </w:r>
      <w:r w:rsidRPr="0060233B">
        <w:rPr>
          <w:rFonts w:ascii="Times New Roman" w:hAnsi="Times New Roman"/>
          <w:b/>
        </w:rPr>
        <w:t>декомпозициями без потерь</w:t>
      </w:r>
      <w:r w:rsidRPr="0060233B">
        <w:rPr>
          <w:rFonts w:ascii="Times New Roman" w:hAnsi="Times New Roman"/>
        </w:rPr>
        <w:t>.</w:t>
      </w:r>
    </w:p>
    <w:p w14:paraId="52A14CA0" w14:textId="77777777" w:rsidR="00EC1DC5" w:rsidRPr="0060233B" w:rsidRDefault="00EC1DC5" w:rsidP="00EC1DC5">
      <w:pPr>
        <w:spacing w:after="0"/>
        <w:ind w:firstLine="426"/>
        <w:rPr>
          <w:rFonts w:ascii="Times New Roman" w:hAnsi="Times New Roman"/>
        </w:rPr>
      </w:pPr>
    </w:p>
    <w:p w14:paraId="11057C2E" w14:textId="751EB6CE" w:rsidR="00EC1DC5" w:rsidRPr="0060233B" w:rsidRDefault="00EC1DC5" w:rsidP="00EC1DC5">
      <w:pPr>
        <w:spacing w:after="0"/>
        <w:ind w:firstLine="426"/>
        <w:rPr>
          <w:rFonts w:ascii="Times New Roman" w:hAnsi="Times New Roman"/>
          <w:noProof/>
          <w:lang w:val="en-US"/>
        </w:rPr>
      </w:pPr>
      <w:r w:rsidRPr="0060233B">
        <w:rPr>
          <w:rFonts w:ascii="Times New Roman" w:hAnsi="Times New Roman"/>
          <w:noProof/>
        </w:rPr>
        <w:drawing>
          <wp:inline distT="0" distB="0" distL="0" distR="0" wp14:anchorId="29FF5039" wp14:editId="6E2DFBB8">
            <wp:extent cx="3990975" cy="4086225"/>
            <wp:effectExtent l="0" t="0" r="9525" b="9525"/>
            <wp:docPr id="4" name="Рисунок 4" descr="БД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БД1.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0975" cy="4086225"/>
                    </a:xfrm>
                    <a:prstGeom prst="rect">
                      <a:avLst/>
                    </a:prstGeom>
                    <a:noFill/>
                    <a:ln>
                      <a:noFill/>
                    </a:ln>
                  </pic:spPr>
                </pic:pic>
              </a:graphicData>
            </a:graphic>
          </wp:inline>
        </w:drawing>
      </w:r>
    </w:p>
    <w:p w14:paraId="1A79B353"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Рис. 7.3     Две возможные декомпозиции отношения СЛУЖАЩИЕ_ПРОЕКТЫ</w:t>
      </w:r>
    </w:p>
    <w:p w14:paraId="49E13CFC"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 xml:space="preserve">Анализ рис. 7.3 показывает, что в случае декомпозиции (1) мы не потеряли информацию о служащих. Вторая декомпозиция не дает возможности получить данные о проекте служащего, поскольку Иванов и Иваненко получают одинаковую зарплату, следовательно, эта декомпозиция приводит к потере информации. Что же привело к тому, что одна декомпозиция является декомпозицией без потерь, а вторая – нет? </w:t>
      </w:r>
    </w:p>
    <w:p w14:paraId="60ED7479"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Схема этого отношения, естественно (поскольку соединение – естественное), совпадает со схемой отношения СЛУЖАЩИЕ_ПРОЕКТЫ, но в теле появились лишние кортежи, наличие которых и приводит к утрате исходной информации. Интуитивно понятно, что это происходит потому, что в отношении ЗАРП_ПРО отсутствуют функциональные зависимости СЛУ_ЗАРП</w:t>
      </w:r>
      <w:proofErr w:type="gramStart"/>
      <w:r w:rsidRPr="0060233B">
        <w:rPr>
          <w:rFonts w:ascii="Times New Roman" w:hAnsi="Times New Roman"/>
        </w:rPr>
        <w:t>-&gt;ПРО</w:t>
      </w:r>
      <w:proofErr w:type="gramEnd"/>
      <w:r w:rsidRPr="0060233B">
        <w:rPr>
          <w:rFonts w:ascii="Times New Roman" w:hAnsi="Times New Roman"/>
        </w:rPr>
        <w:t xml:space="preserve">_НОМ и СЛУ_ЗАРП-&gt;ПРОЕКТ_РУК, но точнее причину потери информации в данном случае мы объясним несколько позже. Корректность же декомпозиции 1 следует из теоремы Хита: </w:t>
      </w:r>
    </w:p>
    <w:p w14:paraId="109A3980" w14:textId="77777777" w:rsidR="00EC1DC5" w:rsidRPr="0060233B" w:rsidRDefault="00EC1DC5" w:rsidP="00EC1DC5">
      <w:pPr>
        <w:spacing w:after="0"/>
        <w:ind w:firstLine="426"/>
        <w:rPr>
          <w:rFonts w:ascii="Times New Roman" w:hAnsi="Times New Roman"/>
          <w:b/>
          <w:lang w:val="en-US"/>
        </w:rPr>
      </w:pPr>
      <w:r w:rsidRPr="0060233B">
        <w:rPr>
          <w:rFonts w:ascii="Times New Roman" w:hAnsi="Times New Roman"/>
          <w:b/>
        </w:rPr>
        <w:t xml:space="preserve">Теорема Хита. </w:t>
      </w:r>
      <w:r w:rsidRPr="0060233B">
        <w:rPr>
          <w:rFonts w:ascii="Times New Roman" w:hAnsi="Times New Roman"/>
        </w:rPr>
        <w:t xml:space="preserve">Пусть задано отношение r {A, B, C} (A, B и C, в общем случае, являются составными атрибутами) и выполняется FD AB. </w:t>
      </w:r>
      <w:r w:rsidRPr="0060233B">
        <w:rPr>
          <w:rFonts w:ascii="Times New Roman" w:hAnsi="Times New Roman"/>
          <w:b/>
        </w:rPr>
        <w:t xml:space="preserve"> </w:t>
      </w:r>
      <w:r w:rsidRPr="0060233B">
        <w:rPr>
          <w:rFonts w:ascii="Times New Roman" w:hAnsi="Times New Roman"/>
        </w:rPr>
        <w:t>Тогда</w:t>
      </w:r>
      <w:r w:rsidRPr="0060233B">
        <w:rPr>
          <w:rFonts w:ascii="Times New Roman" w:hAnsi="Times New Roman"/>
          <w:lang w:val="en-US"/>
        </w:rPr>
        <w:t xml:space="preserve"> r = (r PROJECT {A, B}) </w:t>
      </w:r>
      <w:proofErr w:type="gramStart"/>
      <w:r w:rsidRPr="0060233B">
        <w:rPr>
          <w:rFonts w:ascii="Times New Roman" w:hAnsi="Times New Roman"/>
          <w:lang w:val="en-US"/>
        </w:rPr>
        <w:t>NATURAL  JOIN</w:t>
      </w:r>
      <w:proofErr w:type="gramEnd"/>
      <w:r w:rsidRPr="0060233B">
        <w:rPr>
          <w:rFonts w:ascii="Times New Roman" w:hAnsi="Times New Roman"/>
          <w:lang w:val="en-US"/>
        </w:rPr>
        <w:t xml:space="preserve"> (r PROJECT {A, C}). </w:t>
      </w:r>
    </w:p>
    <w:p w14:paraId="079C9A6D" w14:textId="290CBE33" w:rsidR="00EC1DC5" w:rsidRPr="00EC1DC5" w:rsidRDefault="00EC1DC5" w:rsidP="00EC1DC5">
      <w:pPr>
        <w:spacing w:after="0"/>
        <w:rPr>
          <w:rFonts w:ascii="Times New Roman" w:hAnsi="Times New Roman"/>
        </w:rPr>
      </w:pPr>
      <w:r w:rsidRPr="0060233B">
        <w:rPr>
          <w:rFonts w:ascii="Times New Roman" w:hAnsi="Times New Roman"/>
          <w:noProof/>
        </w:rPr>
        <w:lastRenderedPageBreak/>
        <w:drawing>
          <wp:inline distT="0" distB="0" distL="0" distR="0" wp14:anchorId="42B55A9F" wp14:editId="4347802B">
            <wp:extent cx="3971925" cy="3276600"/>
            <wp:effectExtent l="0" t="0" r="9525" b="0"/>
            <wp:docPr id="3" name="Рисунок 3" descr="БД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БД2.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1925" cy="3276600"/>
                    </a:xfrm>
                    <a:prstGeom prst="rect">
                      <a:avLst/>
                    </a:prstGeom>
                    <a:noFill/>
                    <a:ln>
                      <a:noFill/>
                    </a:ln>
                  </pic:spPr>
                </pic:pic>
              </a:graphicData>
            </a:graphic>
          </wp:inline>
        </w:drawing>
      </w:r>
      <w:r w:rsidRPr="0060233B">
        <w:rPr>
          <w:rFonts w:ascii="Times New Roman" w:hAnsi="Times New Roman"/>
        </w:rPr>
        <w:t xml:space="preserve"> </w:t>
      </w:r>
    </w:p>
    <w:p w14:paraId="1DDD008C"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 xml:space="preserve">Рис. 7.4.  Результат естественного соединения отношений СЛУЖ и ЗАРП_ПРО </w:t>
      </w:r>
    </w:p>
    <w:p w14:paraId="426AB022" w14:textId="77777777" w:rsidR="00EC1DC5" w:rsidRPr="0060233B" w:rsidRDefault="00EC1DC5" w:rsidP="00EC1DC5">
      <w:pPr>
        <w:spacing w:after="0"/>
        <w:ind w:firstLine="426"/>
        <w:rPr>
          <w:rFonts w:ascii="Times New Roman" w:hAnsi="Times New Roman"/>
        </w:rPr>
      </w:pPr>
      <w:r w:rsidRPr="0060233B">
        <w:rPr>
          <w:rFonts w:ascii="Times New Roman" w:hAnsi="Times New Roman"/>
          <w:b/>
        </w:rPr>
        <w:t>Доказательство</w:t>
      </w:r>
      <w:r w:rsidRPr="0060233B">
        <w:rPr>
          <w:rFonts w:ascii="Times New Roman" w:hAnsi="Times New Roman"/>
        </w:rPr>
        <w:t>.</w:t>
      </w:r>
    </w:p>
    <w:p w14:paraId="11F3E7D0"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 xml:space="preserve"> Прежде всего, докажем, что в теле результата естественного соединения (обозначим этот результат через r1) содержатся все кортежи тела отношения r. Действительно, пусть кортеж {a, b, c} принадлежит r. Тогда по определению операции взятия проекции {a, b} принадлежит (r PROJECT {A, B}) и {a, с} принадлежит (r PROJECT {A, С}). Следовательно, {a, b, c} принадлежит r1. Теперь докажем, что в теле результата естественного соединения нет лишних кортежей, т. е. что если кортеж {a, b, c</w:t>
      </w:r>
      <w:proofErr w:type="gramStart"/>
      <w:r w:rsidRPr="0060233B">
        <w:rPr>
          <w:rFonts w:ascii="Times New Roman" w:hAnsi="Times New Roman"/>
        </w:rPr>
        <w:t>}  принадлежит</w:t>
      </w:r>
      <w:proofErr w:type="gramEnd"/>
      <w:r w:rsidRPr="0060233B">
        <w:rPr>
          <w:rFonts w:ascii="Times New Roman" w:hAnsi="Times New Roman"/>
        </w:rPr>
        <w:t xml:space="preserve"> r1, то {a, b, c} принадлежит r. Если {a, b, c}- принадлежит r1, то существуют {a, b</w:t>
      </w:r>
      <w:proofErr w:type="gramStart"/>
      <w:r w:rsidRPr="0060233B">
        <w:rPr>
          <w:rFonts w:ascii="Times New Roman" w:hAnsi="Times New Roman"/>
        </w:rPr>
        <w:t>},  принадлежащее</w:t>
      </w:r>
      <w:proofErr w:type="gramEnd"/>
      <w:r w:rsidRPr="0060233B">
        <w:rPr>
          <w:rFonts w:ascii="Times New Roman" w:hAnsi="Times New Roman"/>
        </w:rPr>
        <w:t xml:space="preserve"> (r PROJECT {A, B}), и {a, с} , принадлежащее (r PROJECT {A, С}). Последнее условие может выполняться в том и только в том случае, когда существует кортеж {a, b*, </w:t>
      </w:r>
      <w:proofErr w:type="gramStart"/>
      <w:r w:rsidRPr="0060233B">
        <w:rPr>
          <w:rFonts w:ascii="Times New Roman" w:hAnsi="Times New Roman"/>
        </w:rPr>
        <w:t>c}=</w:t>
      </w:r>
      <w:proofErr w:type="gramEnd"/>
      <w:r w:rsidRPr="0060233B">
        <w:rPr>
          <w:rFonts w:ascii="Times New Roman" w:hAnsi="Times New Roman"/>
        </w:rPr>
        <w:t xml:space="preserve"> r. Но поскольку выполняется FD AB, то b = b* и, следовательно, {a, b, c} = {a, b*, c}. </w:t>
      </w:r>
      <w:r w:rsidRPr="0060233B">
        <w:rPr>
          <w:rFonts w:ascii="Times New Roman" w:hAnsi="Times New Roman"/>
          <w:b/>
        </w:rPr>
        <w:t>Конец доказательства.</w:t>
      </w:r>
      <w:r w:rsidRPr="0060233B">
        <w:rPr>
          <w:rFonts w:ascii="Times New Roman" w:hAnsi="Times New Roman"/>
        </w:rPr>
        <w:t xml:space="preserve"> </w:t>
      </w:r>
    </w:p>
    <w:p w14:paraId="5510D9C6" w14:textId="77777777" w:rsidR="00EC1DC5" w:rsidRPr="0060233B" w:rsidRDefault="00EC1DC5" w:rsidP="00EC1DC5">
      <w:pPr>
        <w:spacing w:after="0"/>
        <w:ind w:firstLine="426"/>
        <w:rPr>
          <w:rFonts w:ascii="Times New Roman" w:hAnsi="Times New Roman"/>
          <w:b/>
        </w:rPr>
      </w:pPr>
    </w:p>
    <w:p w14:paraId="027F5826" w14:textId="77777777" w:rsidR="00EC1DC5" w:rsidRPr="0060233B" w:rsidRDefault="00EC1DC5" w:rsidP="00EC1DC5">
      <w:pPr>
        <w:spacing w:after="0"/>
        <w:ind w:firstLine="426"/>
        <w:rPr>
          <w:rFonts w:ascii="Times New Roman" w:hAnsi="Times New Roman"/>
        </w:rPr>
      </w:pPr>
      <w:r w:rsidRPr="0060233B">
        <w:rPr>
          <w:rFonts w:ascii="Times New Roman" w:hAnsi="Times New Roman"/>
          <w:b/>
        </w:rPr>
        <w:t>Атрибут B минимально зависит от атрибута A</w:t>
      </w:r>
      <w:r w:rsidRPr="0060233B">
        <w:rPr>
          <w:rFonts w:ascii="Times New Roman" w:hAnsi="Times New Roman"/>
        </w:rPr>
        <w:t xml:space="preserve">, если выполняется минимальная слева FD AB. </w:t>
      </w:r>
    </w:p>
    <w:p w14:paraId="1850A4F4" w14:textId="3657EB82" w:rsidR="00EC7318" w:rsidRDefault="00EC1DC5" w:rsidP="00EC1DC5">
      <w:pPr>
        <w:rPr>
          <w:rFonts w:ascii="Times New Roman" w:hAnsi="Times New Roman"/>
          <w:b/>
        </w:rPr>
      </w:pPr>
      <w:r w:rsidRPr="0060233B">
        <w:rPr>
          <w:rFonts w:ascii="Times New Roman" w:hAnsi="Times New Roman"/>
          <w:b/>
        </w:rPr>
        <w:tab/>
      </w:r>
    </w:p>
    <w:p w14:paraId="0483406C" w14:textId="6D2E8491" w:rsidR="00EC1DC5" w:rsidRPr="00EC1DC5" w:rsidRDefault="00EC1DC5" w:rsidP="00EC1DC5">
      <w:pPr>
        <w:rPr>
          <w:sz w:val="20"/>
          <w:szCs w:val="20"/>
        </w:rPr>
      </w:pPr>
      <w:r w:rsidRPr="00F70BF3">
        <w:rPr>
          <w:sz w:val="20"/>
          <w:szCs w:val="20"/>
          <w:highlight w:val="yellow"/>
        </w:rPr>
        <w:t>27.</w:t>
      </w:r>
      <w:r w:rsidRPr="00F70BF3">
        <w:rPr>
          <w:sz w:val="20"/>
          <w:szCs w:val="20"/>
          <w:highlight w:val="yellow"/>
        </w:rPr>
        <w:t xml:space="preserve">Минимальные функциональные зависимости. Аномалии, возникающие из-за наличия </w:t>
      </w:r>
      <w:proofErr w:type="spellStart"/>
      <w:r w:rsidRPr="00F70BF3">
        <w:rPr>
          <w:sz w:val="20"/>
          <w:szCs w:val="20"/>
          <w:highlight w:val="yellow"/>
        </w:rPr>
        <w:t>неминимальных</w:t>
      </w:r>
      <w:proofErr w:type="spellEnd"/>
      <w:r w:rsidRPr="00F70BF3">
        <w:rPr>
          <w:sz w:val="20"/>
          <w:szCs w:val="20"/>
          <w:highlight w:val="yellow"/>
        </w:rPr>
        <w:t xml:space="preserve"> FD. Пример декомпозиции, решающей проблему. 2НФ.</w:t>
      </w:r>
    </w:p>
    <w:p w14:paraId="39505476" w14:textId="77777777" w:rsidR="00EC1DC5" w:rsidRPr="0060233B" w:rsidRDefault="00EC1DC5" w:rsidP="00EC1DC5">
      <w:pPr>
        <w:spacing w:after="0"/>
        <w:ind w:firstLine="426"/>
        <w:rPr>
          <w:rFonts w:ascii="Times New Roman" w:hAnsi="Times New Roman"/>
        </w:rPr>
      </w:pPr>
      <w:r w:rsidRPr="0060233B">
        <w:rPr>
          <w:rFonts w:ascii="Times New Roman" w:hAnsi="Times New Roman"/>
          <w:b/>
        </w:rPr>
        <w:t>Атрибут B минимально зависит от атрибута A</w:t>
      </w:r>
      <w:r w:rsidRPr="0060233B">
        <w:rPr>
          <w:rFonts w:ascii="Times New Roman" w:hAnsi="Times New Roman"/>
        </w:rPr>
        <w:t>, если выполняется минимальная слева FD AB.</w:t>
      </w:r>
    </w:p>
    <w:p w14:paraId="59C5086F"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 xml:space="preserve"> </w:t>
      </w:r>
    </w:p>
    <w:p w14:paraId="76E174CB" w14:textId="77777777" w:rsidR="00EC1DC5" w:rsidRPr="0060233B" w:rsidRDefault="00EC1DC5" w:rsidP="00EC1DC5">
      <w:pPr>
        <w:spacing w:after="0"/>
        <w:ind w:firstLine="426"/>
        <w:rPr>
          <w:rFonts w:ascii="Times New Roman" w:hAnsi="Times New Roman"/>
        </w:rPr>
      </w:pPr>
      <w:r w:rsidRPr="0060233B">
        <w:rPr>
          <w:rFonts w:ascii="Times New Roman" w:hAnsi="Times New Roman"/>
          <w:b/>
        </w:rPr>
        <w:t xml:space="preserve">Аномалии обновления, возникающие из-за наличия </w:t>
      </w:r>
      <w:proofErr w:type="spellStart"/>
      <w:r w:rsidRPr="0060233B">
        <w:rPr>
          <w:rFonts w:ascii="Times New Roman" w:hAnsi="Times New Roman"/>
          <w:b/>
        </w:rPr>
        <w:t>неминимальных</w:t>
      </w:r>
      <w:proofErr w:type="spellEnd"/>
      <w:r w:rsidRPr="0060233B">
        <w:rPr>
          <w:rFonts w:ascii="Times New Roman" w:hAnsi="Times New Roman"/>
          <w:b/>
        </w:rPr>
        <w:t xml:space="preserve"> FD</w:t>
      </w:r>
      <w:r w:rsidRPr="0060233B">
        <w:rPr>
          <w:rFonts w:ascii="Times New Roman" w:hAnsi="Times New Roman"/>
        </w:rPr>
        <w:t xml:space="preserve"> </w:t>
      </w:r>
    </w:p>
    <w:p w14:paraId="424A9438" w14:textId="77777777" w:rsidR="00EC1DC5" w:rsidRPr="00EC1DC5" w:rsidRDefault="00EC1DC5" w:rsidP="00EC1DC5">
      <w:pPr>
        <w:spacing w:after="0"/>
        <w:ind w:firstLine="426"/>
        <w:rPr>
          <w:rFonts w:ascii="Times New Roman" w:hAnsi="Times New Roman"/>
        </w:rPr>
      </w:pPr>
      <w:r w:rsidRPr="0060233B">
        <w:rPr>
          <w:rFonts w:ascii="Times New Roman" w:hAnsi="Times New Roman"/>
        </w:rPr>
        <w:t xml:space="preserve">Во множество FD отношения СЛУЖАЩИЕ_ПРОЕКТЫ_ЗАДАНИЯ входит много FD, в которых детерминантом является </w:t>
      </w:r>
      <w:proofErr w:type="gramStart"/>
      <w:r w:rsidRPr="0060233B">
        <w:rPr>
          <w:rFonts w:ascii="Times New Roman" w:hAnsi="Times New Roman"/>
        </w:rPr>
        <w:t>не возможный</w:t>
      </w:r>
      <w:proofErr w:type="gramEnd"/>
      <w:r w:rsidRPr="0060233B">
        <w:rPr>
          <w:rFonts w:ascii="Times New Roman" w:hAnsi="Times New Roman"/>
        </w:rPr>
        <w:t xml:space="preserve"> ключ отношения (соответствующие стрелки в диаграмме начинаются не с {СЛУ_НОМ, ПРО_НОМ}, т. е. некоторые функциональные зависимости атрибутов от возможного ключа не являются минимальными). Это приводит к так называемым аномалиям обновления. Под </w:t>
      </w:r>
      <w:r w:rsidRPr="0060233B">
        <w:rPr>
          <w:rFonts w:ascii="Times New Roman" w:hAnsi="Times New Roman"/>
          <w:b/>
        </w:rPr>
        <w:t>аномалиями обновления</w:t>
      </w:r>
      <w:r w:rsidRPr="0060233B">
        <w:rPr>
          <w:rFonts w:ascii="Times New Roman" w:hAnsi="Times New Roman"/>
        </w:rPr>
        <w:t xml:space="preserve"> понимаются трудности, с которыми приходится сталкиваться при выполнении операций добавления кортежей в отношение (INSERT), удаления кортежей (DELETE) и модификации кортежей (UPDATE). Обсудим сначала аномалии обновления, вызываемые наличием FD</w:t>
      </w:r>
    </w:p>
    <w:p w14:paraId="42250794" w14:textId="77777777" w:rsidR="00EC1DC5" w:rsidRPr="0060233B" w:rsidRDefault="00EC1DC5" w:rsidP="00EC1DC5">
      <w:pPr>
        <w:spacing w:after="0"/>
        <w:rPr>
          <w:rFonts w:ascii="Times New Roman" w:hAnsi="Times New Roman"/>
        </w:rPr>
      </w:pPr>
      <w:r w:rsidRPr="0060233B">
        <w:rPr>
          <w:rFonts w:ascii="Times New Roman" w:hAnsi="Times New Roman"/>
        </w:rPr>
        <w:t xml:space="preserve"> СЛУ_НОМ</w:t>
      </w:r>
      <w:proofErr w:type="gramStart"/>
      <w:r w:rsidRPr="0060233B">
        <w:rPr>
          <w:rFonts w:ascii="Times New Roman" w:hAnsi="Times New Roman"/>
        </w:rPr>
        <w:t>-&gt;СЛУ</w:t>
      </w:r>
      <w:proofErr w:type="gramEnd"/>
      <w:r w:rsidRPr="0060233B">
        <w:rPr>
          <w:rFonts w:ascii="Times New Roman" w:hAnsi="Times New Roman"/>
        </w:rPr>
        <w:t xml:space="preserve">_УРОВ (эти аномалии связаны с избыточностью хранения значений атрибутов СЛУ_УРОВ и СЛУ_ЗАРП в каждом кортеже, описывающем задание служащего в некотором проекте). </w:t>
      </w:r>
    </w:p>
    <w:p w14:paraId="21A08D70" w14:textId="77777777" w:rsidR="00EC1DC5" w:rsidRPr="0060233B" w:rsidRDefault="00EC1DC5" w:rsidP="00EC1DC5">
      <w:pPr>
        <w:numPr>
          <w:ilvl w:val="1"/>
          <w:numId w:val="28"/>
        </w:numPr>
        <w:spacing w:after="0" w:line="276" w:lineRule="auto"/>
        <w:ind w:left="709"/>
        <w:rPr>
          <w:rFonts w:ascii="Times New Roman" w:hAnsi="Times New Roman"/>
        </w:rPr>
      </w:pPr>
      <w:r w:rsidRPr="0060233B">
        <w:rPr>
          <w:rFonts w:ascii="Times New Roman" w:hAnsi="Times New Roman"/>
          <w:b/>
        </w:rPr>
        <w:lastRenderedPageBreak/>
        <w:t>Добавление кортежей</w:t>
      </w:r>
      <w:r w:rsidRPr="0060233B">
        <w:rPr>
          <w:rFonts w:ascii="Times New Roman" w:hAnsi="Times New Roman"/>
        </w:rPr>
        <w:t>. Мы не можем дополнить отношение СЛУЖАЩИЕ_ПРОЕКТЫ_ЗАДАНИЯ данными о служащем, который в данное время еще не участвует ни в одном проекте (ПРО_НОМ является частью первичного ключа и не может содержать неопределенных значений). Между тем часто бывает, что сначала служащего принимают на работу, устанавливают его разряд и размер зарплаты, а лишь потом назначают для него проект.</w:t>
      </w:r>
    </w:p>
    <w:p w14:paraId="275EBEE8" w14:textId="77777777" w:rsidR="00EC1DC5" w:rsidRPr="0060233B" w:rsidRDefault="00EC1DC5" w:rsidP="00EC1DC5">
      <w:pPr>
        <w:numPr>
          <w:ilvl w:val="1"/>
          <w:numId w:val="28"/>
        </w:numPr>
        <w:spacing w:after="0" w:line="276" w:lineRule="auto"/>
        <w:ind w:left="709"/>
        <w:rPr>
          <w:rFonts w:ascii="Times New Roman" w:hAnsi="Times New Roman"/>
        </w:rPr>
      </w:pPr>
      <w:r w:rsidRPr="0060233B">
        <w:rPr>
          <w:rFonts w:ascii="Times New Roman" w:hAnsi="Times New Roman"/>
          <w:b/>
        </w:rPr>
        <w:t>Удаление кортежей</w:t>
      </w:r>
      <w:r w:rsidRPr="0060233B">
        <w:rPr>
          <w:rFonts w:ascii="Times New Roman" w:hAnsi="Times New Roman"/>
        </w:rPr>
        <w:t>. Мы не можем сохранить в отношении СЛУЖАЩИЕ_ПРОЕКТЫ_ЗАДАНИЯ данные о служащем, завершившем участие в своем последнем проекте (по той причине, что значение атрибута ПРО_НОМ для этого служащего становится неопределенным). Между тем характерна ситуация, когда между проектами возникают перерывы, не приводящие к увольнению служащих.</w:t>
      </w:r>
    </w:p>
    <w:p w14:paraId="78CE8D1D" w14:textId="77777777" w:rsidR="00EC1DC5" w:rsidRPr="0060233B" w:rsidRDefault="00EC1DC5" w:rsidP="00EC1DC5">
      <w:pPr>
        <w:numPr>
          <w:ilvl w:val="1"/>
          <w:numId w:val="28"/>
        </w:numPr>
        <w:spacing w:after="0" w:line="276" w:lineRule="auto"/>
        <w:ind w:left="709"/>
        <w:rPr>
          <w:rFonts w:ascii="Times New Roman" w:hAnsi="Times New Roman"/>
        </w:rPr>
      </w:pPr>
      <w:r w:rsidRPr="0060233B">
        <w:rPr>
          <w:rFonts w:ascii="Times New Roman" w:hAnsi="Times New Roman"/>
          <w:b/>
        </w:rPr>
        <w:t>Модификация кортежей</w:t>
      </w:r>
      <w:r w:rsidRPr="0060233B">
        <w:rPr>
          <w:rFonts w:ascii="Times New Roman" w:hAnsi="Times New Roman"/>
        </w:rPr>
        <w:t>. Чтобы изменить разряд служащего, мы будем вынуждены модифицировать все кортежи с соответствующим значением атрибута СЛУ_НОМ. В противном случае будет нарушена естественная FD СЛУ_НОМ</w:t>
      </w:r>
      <w:proofErr w:type="gramStart"/>
      <w:r w:rsidRPr="0060233B">
        <w:rPr>
          <w:rFonts w:ascii="Times New Roman" w:hAnsi="Times New Roman"/>
        </w:rPr>
        <w:t>-&gt;СЛУ</w:t>
      </w:r>
      <w:proofErr w:type="gramEnd"/>
      <w:r w:rsidRPr="0060233B">
        <w:rPr>
          <w:rFonts w:ascii="Times New Roman" w:hAnsi="Times New Roman"/>
        </w:rPr>
        <w:t>_УРОВ (у одного служащего имеется только один разряд).</w:t>
      </w:r>
    </w:p>
    <w:p w14:paraId="270892A3" w14:textId="77777777" w:rsidR="00EC1DC5" w:rsidRPr="0060233B" w:rsidRDefault="00EC1DC5" w:rsidP="00EC1DC5">
      <w:pPr>
        <w:spacing w:after="0"/>
        <w:ind w:firstLine="426"/>
        <w:rPr>
          <w:rFonts w:ascii="Times New Roman" w:hAnsi="Times New Roman"/>
          <w:b/>
        </w:rPr>
      </w:pPr>
    </w:p>
    <w:p w14:paraId="0EEE4FDC" w14:textId="77777777" w:rsidR="00EC1DC5" w:rsidRPr="0060233B" w:rsidRDefault="00EC1DC5" w:rsidP="00EC1DC5">
      <w:pPr>
        <w:spacing w:after="0"/>
        <w:ind w:firstLine="426"/>
        <w:rPr>
          <w:rFonts w:ascii="Times New Roman" w:hAnsi="Times New Roman"/>
          <w:b/>
        </w:rPr>
      </w:pPr>
      <w:r w:rsidRPr="0060233B">
        <w:rPr>
          <w:rFonts w:ascii="Times New Roman" w:hAnsi="Times New Roman"/>
          <w:b/>
        </w:rPr>
        <w:t>Возможная декомпозиция</w:t>
      </w:r>
    </w:p>
    <w:p w14:paraId="677A59D3"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Для преодоления этих трудностей можно произвести декомпозицию переменной отношения СЛУЖАЩИЕ_ПРОЕКТЫ_ЗАДАНИЯ на две переменных отношений – СЛУЖ {СЛУ_НОМ, СЛУ_УРОВ, СЛУ_ЗАРП} и СЛУЖ_ПРО_ЗАДАН {СЛУ_НОМ, ПРО_НОМ, СЛУ_ЗАДАН}. На основании теоремы Хита эта декомпозиция является декомпозицией без потерь, поскольку в исходном отношении имелась FD {СЛУ_НОМ, ПРО_НОМ}</w:t>
      </w:r>
      <w:proofErr w:type="gramStart"/>
      <w:r w:rsidRPr="0060233B">
        <w:rPr>
          <w:rFonts w:ascii="Times New Roman" w:hAnsi="Times New Roman"/>
        </w:rPr>
        <w:t>-&gt;СЛУ</w:t>
      </w:r>
      <w:proofErr w:type="gramEnd"/>
      <w:r w:rsidRPr="0060233B">
        <w:rPr>
          <w:rFonts w:ascii="Times New Roman" w:hAnsi="Times New Roman"/>
        </w:rPr>
        <w:t>_ЗАДАН.</w:t>
      </w:r>
    </w:p>
    <w:p w14:paraId="5BD4E89D"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 xml:space="preserve"> На рис. 8.3 показаны диаграммы множеств FD этих отношений, а на рис. 8.4 – их значения. </w:t>
      </w:r>
    </w:p>
    <w:p w14:paraId="11ECBDA2" w14:textId="704CFC4C" w:rsidR="00EC1DC5" w:rsidRPr="0060233B" w:rsidRDefault="00EC1DC5" w:rsidP="00EC1DC5">
      <w:pPr>
        <w:spacing w:after="0"/>
        <w:ind w:firstLine="426"/>
        <w:rPr>
          <w:rFonts w:ascii="Times New Roman" w:hAnsi="Times New Roman"/>
        </w:rPr>
      </w:pPr>
      <w:r w:rsidRPr="0060233B">
        <w:rPr>
          <w:rFonts w:ascii="Times New Roman" w:hAnsi="Times New Roman"/>
          <w:noProof/>
        </w:rPr>
        <w:drawing>
          <wp:inline distT="0" distB="0" distL="0" distR="0" wp14:anchorId="56D7C529" wp14:editId="2A82A051">
            <wp:extent cx="5114925" cy="12477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4925" cy="1247775"/>
                    </a:xfrm>
                    <a:prstGeom prst="rect">
                      <a:avLst/>
                    </a:prstGeom>
                    <a:noFill/>
                    <a:ln>
                      <a:noFill/>
                    </a:ln>
                  </pic:spPr>
                </pic:pic>
              </a:graphicData>
            </a:graphic>
          </wp:inline>
        </w:drawing>
      </w:r>
      <w:r w:rsidRPr="0060233B">
        <w:rPr>
          <w:rFonts w:ascii="Times New Roman" w:hAnsi="Times New Roman"/>
        </w:rPr>
        <w:t xml:space="preserve"> </w:t>
      </w:r>
    </w:p>
    <w:p w14:paraId="4233A739"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 xml:space="preserve">Рис. 8.3.  Диаграммы FD в переменных отношений СЛУЖ и СЛУЖ_ПРО_ЗАДАН </w:t>
      </w:r>
    </w:p>
    <w:p w14:paraId="52A31876" w14:textId="77777777" w:rsidR="00EC1DC5" w:rsidRPr="0060233B" w:rsidRDefault="00EC1DC5" w:rsidP="00EC1DC5">
      <w:pPr>
        <w:spacing w:after="0"/>
        <w:ind w:firstLine="426"/>
        <w:rPr>
          <w:rFonts w:ascii="Times New Roman" w:hAnsi="Times New Roman"/>
        </w:rPr>
      </w:pPr>
    </w:p>
    <w:p w14:paraId="55EE5024"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 xml:space="preserve">Теперь мы можем легко справиться с операциями обновления. </w:t>
      </w:r>
    </w:p>
    <w:p w14:paraId="328556C9"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Добавление кортежей. Чтобы сохранить данные о принятом на работу служащем, который еще не участвует ни в каком проекте, достаточно добавить соответствующий кортеж в отношение СЛУЖ.</w:t>
      </w:r>
    </w:p>
    <w:p w14:paraId="405F3177"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Удаление кортежей. Если кто-то из служащих прекращает работу над проектом, достаточно удалить соответствующий кортеж из отношения СЛУЖ_ПРО_ЗАДАН. При увольнении служащего нужно удалить кортежи с соответствующим значением атрибута СЛУ_НОМ из отношений СЛУЖ и СЛУЖ_ПРО_ЗАДАН.</w:t>
      </w:r>
    </w:p>
    <w:p w14:paraId="1EF970E8"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Модификация кортежей. Если у служащего меняется разряд (и, следовательно, размер зарплаты), достаточно модифицировать один кортеж в отношении СЛУЖ.</w:t>
      </w:r>
    </w:p>
    <w:p w14:paraId="626D437B" w14:textId="1989764F" w:rsidR="00EC1DC5" w:rsidRPr="0060233B" w:rsidRDefault="00EC1DC5" w:rsidP="00EC1DC5">
      <w:pPr>
        <w:spacing w:after="0"/>
        <w:ind w:firstLine="426"/>
        <w:rPr>
          <w:rFonts w:ascii="Times New Roman" w:hAnsi="Times New Roman"/>
        </w:rPr>
      </w:pPr>
      <w:r w:rsidRPr="0060233B">
        <w:rPr>
          <w:rFonts w:ascii="Times New Roman" w:hAnsi="Times New Roman"/>
          <w:noProof/>
        </w:rPr>
        <w:lastRenderedPageBreak/>
        <w:drawing>
          <wp:inline distT="0" distB="0" distL="0" distR="0" wp14:anchorId="2EB38DB6" wp14:editId="74F296A0">
            <wp:extent cx="3295650" cy="32194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95650" cy="3219450"/>
                    </a:xfrm>
                    <a:prstGeom prst="rect">
                      <a:avLst/>
                    </a:prstGeom>
                    <a:noFill/>
                    <a:ln>
                      <a:noFill/>
                    </a:ln>
                  </pic:spPr>
                </pic:pic>
              </a:graphicData>
            </a:graphic>
          </wp:inline>
        </w:drawing>
      </w:r>
      <w:r w:rsidRPr="0060233B">
        <w:rPr>
          <w:rFonts w:ascii="Times New Roman" w:hAnsi="Times New Roman"/>
        </w:rPr>
        <w:t xml:space="preserve"> </w:t>
      </w:r>
    </w:p>
    <w:p w14:paraId="14C29F4D"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 xml:space="preserve">Рис. 8.4.  Значения переменных отношений </w:t>
      </w:r>
    </w:p>
    <w:p w14:paraId="096609BE" w14:textId="77777777" w:rsidR="00EC1DC5" w:rsidRPr="0060233B" w:rsidRDefault="00EC1DC5" w:rsidP="00EC1DC5">
      <w:pPr>
        <w:spacing w:after="0"/>
        <w:ind w:firstLine="426"/>
        <w:rPr>
          <w:rFonts w:ascii="Times New Roman" w:hAnsi="Times New Roman"/>
        </w:rPr>
      </w:pPr>
    </w:p>
    <w:p w14:paraId="2A907D6A"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 xml:space="preserve">Переменная отношения находится во </w:t>
      </w:r>
      <w:r w:rsidRPr="0060233B">
        <w:rPr>
          <w:rFonts w:ascii="Times New Roman" w:hAnsi="Times New Roman"/>
          <w:b/>
        </w:rPr>
        <w:t>второй нормальной форме (2NF)</w:t>
      </w:r>
      <w:r w:rsidRPr="0060233B">
        <w:rPr>
          <w:rFonts w:ascii="Times New Roman" w:hAnsi="Times New Roman"/>
        </w:rPr>
        <w:t xml:space="preserve"> тогда, и только тогда, когда она находится в первой нормальной </w:t>
      </w:r>
      <w:proofErr w:type="gramStart"/>
      <w:r w:rsidRPr="0060233B">
        <w:rPr>
          <w:rFonts w:ascii="Times New Roman" w:hAnsi="Times New Roman"/>
        </w:rPr>
        <w:t>форме,  и</w:t>
      </w:r>
      <w:proofErr w:type="gramEnd"/>
      <w:r w:rsidRPr="0060233B">
        <w:rPr>
          <w:rFonts w:ascii="Times New Roman" w:hAnsi="Times New Roman"/>
        </w:rPr>
        <w:t xml:space="preserve"> каждый </w:t>
      </w:r>
      <w:proofErr w:type="spellStart"/>
      <w:r w:rsidRPr="0060233B">
        <w:rPr>
          <w:rFonts w:ascii="Times New Roman" w:hAnsi="Times New Roman"/>
        </w:rPr>
        <w:t>неключевой</w:t>
      </w:r>
      <w:proofErr w:type="spellEnd"/>
      <w:r w:rsidRPr="0060233B">
        <w:rPr>
          <w:rFonts w:ascii="Times New Roman" w:hAnsi="Times New Roman"/>
        </w:rPr>
        <w:t xml:space="preserve"> атрибут  минимально функционально зависит от первичного ключа. </w:t>
      </w:r>
    </w:p>
    <w:p w14:paraId="0428189D" w14:textId="1550A644" w:rsidR="00EC1DC5" w:rsidRDefault="00EC1DC5" w:rsidP="00EC1DC5">
      <w:pPr>
        <w:spacing w:after="0"/>
        <w:rPr>
          <w:rFonts w:ascii="Times New Roman" w:hAnsi="Times New Roman"/>
          <w:b/>
        </w:rPr>
      </w:pPr>
    </w:p>
    <w:p w14:paraId="52073D31" w14:textId="7AC36D5E" w:rsidR="00EC1DC5" w:rsidRDefault="00EC1DC5" w:rsidP="00EC1DC5">
      <w:pPr>
        <w:spacing w:after="0"/>
        <w:rPr>
          <w:rFonts w:ascii="Times New Roman" w:hAnsi="Times New Roman"/>
          <w:b/>
        </w:rPr>
      </w:pPr>
    </w:p>
    <w:p w14:paraId="3647B6EB" w14:textId="7841344D" w:rsidR="00EC1DC5" w:rsidRDefault="00EC1DC5" w:rsidP="00EC1DC5">
      <w:pPr>
        <w:spacing w:after="0"/>
        <w:rPr>
          <w:rFonts w:ascii="Times New Roman" w:hAnsi="Times New Roman"/>
          <w:b/>
        </w:rPr>
      </w:pPr>
    </w:p>
    <w:p w14:paraId="5784503E" w14:textId="2101619D" w:rsidR="00EC1DC5" w:rsidRDefault="00EC1DC5" w:rsidP="00EC1DC5">
      <w:pPr>
        <w:rPr>
          <w:sz w:val="20"/>
          <w:szCs w:val="20"/>
        </w:rPr>
      </w:pPr>
      <w:r w:rsidRPr="00F70BF3">
        <w:rPr>
          <w:sz w:val="20"/>
          <w:szCs w:val="20"/>
          <w:highlight w:val="yellow"/>
        </w:rPr>
        <w:t>28.</w:t>
      </w:r>
      <w:r w:rsidRPr="00F70BF3">
        <w:rPr>
          <w:sz w:val="20"/>
          <w:szCs w:val="20"/>
          <w:highlight w:val="yellow"/>
        </w:rPr>
        <w:t>Транзитивные функциональные зависимости. Аномалии, возникающие из-за наличия транзитивных FD. Пример декомпозиции, решающей проблему. 3НФ.</w:t>
      </w:r>
    </w:p>
    <w:p w14:paraId="0BB3A603" w14:textId="77777777" w:rsidR="00EC1DC5" w:rsidRPr="0060233B" w:rsidRDefault="00EC1DC5" w:rsidP="00EC1DC5">
      <w:pPr>
        <w:spacing w:after="0"/>
        <w:ind w:firstLine="426"/>
        <w:rPr>
          <w:rFonts w:ascii="Times New Roman" w:hAnsi="Times New Roman"/>
          <w:b/>
        </w:rPr>
      </w:pPr>
      <w:r w:rsidRPr="0060233B">
        <w:rPr>
          <w:rFonts w:ascii="Times New Roman" w:hAnsi="Times New Roman"/>
          <w:b/>
        </w:rPr>
        <w:t>Аномалии обновлений, возникающие из-за наличия транзитивных функциональных зависимостей:</w:t>
      </w:r>
    </w:p>
    <w:p w14:paraId="05F46E80"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Функциональные зависимости переменной отношения СЛУЖ по-прежнему порождают некоторые аномалии обновления. Они вызываются наличием транзитивной FD СЛУ_НОМ</w:t>
      </w:r>
      <w:proofErr w:type="gramStart"/>
      <w:r w:rsidRPr="0060233B">
        <w:rPr>
          <w:rFonts w:ascii="Times New Roman" w:hAnsi="Times New Roman"/>
        </w:rPr>
        <w:t>-&gt;СЛУ</w:t>
      </w:r>
      <w:proofErr w:type="gramEnd"/>
      <w:r w:rsidRPr="0060233B">
        <w:rPr>
          <w:rFonts w:ascii="Times New Roman" w:hAnsi="Times New Roman"/>
        </w:rPr>
        <w:t xml:space="preserve">_ЗАРП (через FD СЛУ_НОМ-&gt;СЛУ_УРОВ и СЛУ_УРОВ-&gt;СЛУ_ЗАРП). Эти аномалии связаны с избыточностью хранения значения атрибута СЛУ_ЗАРП в каждом кортеже, характеризующем служащих с одним и тем же разрядом. </w:t>
      </w:r>
    </w:p>
    <w:p w14:paraId="0D3FDAD4" w14:textId="77777777" w:rsidR="00EC1DC5" w:rsidRPr="0060233B" w:rsidRDefault="00EC1DC5" w:rsidP="00EC1DC5">
      <w:pPr>
        <w:numPr>
          <w:ilvl w:val="0"/>
          <w:numId w:val="29"/>
        </w:numPr>
        <w:spacing w:after="0" w:line="276" w:lineRule="auto"/>
        <w:rPr>
          <w:rFonts w:ascii="Times New Roman" w:hAnsi="Times New Roman"/>
        </w:rPr>
      </w:pPr>
      <w:r w:rsidRPr="0060233B">
        <w:rPr>
          <w:rFonts w:ascii="Times New Roman" w:hAnsi="Times New Roman"/>
          <w:b/>
        </w:rPr>
        <w:t>Добавление кортежей</w:t>
      </w:r>
      <w:r w:rsidRPr="0060233B">
        <w:rPr>
          <w:rFonts w:ascii="Times New Roman" w:hAnsi="Times New Roman"/>
        </w:rPr>
        <w:t>. Невозможно сохранить данные о новом разряде (и соответствующем ему размере зарплаты), пока не появится служащий с новым разрядом. (Первичный ключ не может содержать неопределенные значения.)</w:t>
      </w:r>
    </w:p>
    <w:p w14:paraId="65BA9E93" w14:textId="77777777" w:rsidR="00EC1DC5" w:rsidRPr="0060233B" w:rsidRDefault="00EC1DC5" w:rsidP="00EC1DC5">
      <w:pPr>
        <w:numPr>
          <w:ilvl w:val="0"/>
          <w:numId w:val="29"/>
        </w:numPr>
        <w:spacing w:after="0" w:line="276" w:lineRule="auto"/>
        <w:rPr>
          <w:rFonts w:ascii="Times New Roman" w:hAnsi="Times New Roman"/>
        </w:rPr>
      </w:pPr>
      <w:r w:rsidRPr="0060233B">
        <w:rPr>
          <w:rFonts w:ascii="Times New Roman" w:hAnsi="Times New Roman"/>
          <w:b/>
        </w:rPr>
        <w:t>Удаление кортежей</w:t>
      </w:r>
      <w:r w:rsidRPr="0060233B">
        <w:rPr>
          <w:rFonts w:ascii="Times New Roman" w:hAnsi="Times New Roman"/>
        </w:rPr>
        <w:t>. При увольнении последнего служащего с данным разрядом мы утратим информацию о наличии такого разряда и соответствующем размере зарплаты.</w:t>
      </w:r>
    </w:p>
    <w:p w14:paraId="43626A02" w14:textId="77777777" w:rsidR="00EC1DC5" w:rsidRPr="0060233B" w:rsidRDefault="00EC1DC5" w:rsidP="00EC1DC5">
      <w:pPr>
        <w:numPr>
          <w:ilvl w:val="0"/>
          <w:numId w:val="29"/>
        </w:numPr>
        <w:spacing w:after="0" w:line="276" w:lineRule="auto"/>
        <w:rPr>
          <w:rFonts w:ascii="Times New Roman" w:hAnsi="Times New Roman"/>
        </w:rPr>
      </w:pPr>
      <w:r w:rsidRPr="0060233B">
        <w:rPr>
          <w:rFonts w:ascii="Times New Roman" w:hAnsi="Times New Roman"/>
          <w:b/>
        </w:rPr>
        <w:t>Модификация кортежей</w:t>
      </w:r>
      <w:r w:rsidRPr="0060233B">
        <w:rPr>
          <w:rFonts w:ascii="Times New Roman" w:hAnsi="Times New Roman"/>
        </w:rPr>
        <w:t>. При изменении размера зарплаты, соответствующей некоторому разряду, мы будем вынуждены изменить значение атрибута СЛУ_ЗАРП в кортежах всех служащих, которым назначен этот разряд (иначе не будет выполняться FD СЛУ_УРОВ</w:t>
      </w:r>
      <w:proofErr w:type="gramStart"/>
      <w:r w:rsidRPr="0060233B">
        <w:rPr>
          <w:rFonts w:ascii="Times New Roman" w:hAnsi="Times New Roman"/>
        </w:rPr>
        <w:t>-&gt;СЛУ</w:t>
      </w:r>
      <w:proofErr w:type="gramEnd"/>
      <w:r w:rsidRPr="0060233B">
        <w:rPr>
          <w:rFonts w:ascii="Times New Roman" w:hAnsi="Times New Roman"/>
        </w:rPr>
        <w:t>_ЗАРП).</w:t>
      </w:r>
    </w:p>
    <w:p w14:paraId="3189AB30" w14:textId="77777777" w:rsidR="00EC1DC5" w:rsidRPr="0060233B" w:rsidRDefault="00EC1DC5" w:rsidP="00EC1DC5">
      <w:pPr>
        <w:spacing w:after="0"/>
        <w:ind w:firstLine="426"/>
        <w:rPr>
          <w:rFonts w:ascii="Times New Roman" w:hAnsi="Times New Roman"/>
          <w:b/>
        </w:rPr>
      </w:pPr>
    </w:p>
    <w:p w14:paraId="09792FD3" w14:textId="77777777" w:rsidR="00EC1DC5" w:rsidRPr="0060233B" w:rsidRDefault="00EC1DC5" w:rsidP="00EC1DC5">
      <w:pPr>
        <w:spacing w:after="0"/>
        <w:ind w:firstLine="426"/>
        <w:rPr>
          <w:rFonts w:ascii="Times New Roman" w:hAnsi="Times New Roman"/>
          <w:b/>
        </w:rPr>
      </w:pPr>
      <w:r w:rsidRPr="0060233B">
        <w:rPr>
          <w:rFonts w:ascii="Times New Roman" w:hAnsi="Times New Roman"/>
          <w:b/>
        </w:rPr>
        <w:t>Возможная декомпозиция</w:t>
      </w:r>
    </w:p>
    <w:p w14:paraId="092C6DE6"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Для преодоления этих трудностей произведем декомпозицию переменной отношения СЛУЖ на две переменных отношений – СЛУЖ1 {СЛУ_НОМ, СЛУ_УРОВ} и УРОВ {СЛУ_УРОВ, СЛУ_ЗАРП}. По теореме Хита, это снова декомпозиция без потерь по причине наличия, например, FD СЛУ_НОМ</w:t>
      </w:r>
      <w:proofErr w:type="gramStart"/>
      <w:r w:rsidRPr="0060233B">
        <w:rPr>
          <w:rFonts w:ascii="Times New Roman" w:hAnsi="Times New Roman"/>
        </w:rPr>
        <w:t>-&gt;СЛУ</w:t>
      </w:r>
      <w:proofErr w:type="gramEnd"/>
      <w:r w:rsidRPr="0060233B">
        <w:rPr>
          <w:rFonts w:ascii="Times New Roman" w:hAnsi="Times New Roman"/>
        </w:rPr>
        <w:t>_УРОВ.</w:t>
      </w:r>
    </w:p>
    <w:p w14:paraId="0880C588" w14:textId="77777777" w:rsidR="00EC1DC5" w:rsidRPr="0060233B" w:rsidRDefault="00EC1DC5" w:rsidP="00EC1DC5">
      <w:pPr>
        <w:spacing w:after="0"/>
        <w:ind w:firstLine="426"/>
        <w:rPr>
          <w:rFonts w:ascii="Times New Roman" w:hAnsi="Times New Roman"/>
        </w:rPr>
      </w:pPr>
      <w:r w:rsidRPr="0060233B">
        <w:rPr>
          <w:rFonts w:ascii="Times New Roman" w:hAnsi="Times New Roman"/>
        </w:rPr>
        <w:lastRenderedPageBreak/>
        <w:t xml:space="preserve"> На рис. 8.5 показаны диаграммы FD этих переменных отношений, а на рис. 8.6 – их возможные значения. </w:t>
      </w:r>
    </w:p>
    <w:p w14:paraId="4F26B5FE" w14:textId="1F51E3EC" w:rsidR="00EC1DC5" w:rsidRPr="0060233B" w:rsidRDefault="00EC1DC5" w:rsidP="00EC1DC5">
      <w:pPr>
        <w:spacing w:after="0"/>
        <w:ind w:firstLine="426"/>
        <w:rPr>
          <w:rFonts w:ascii="Times New Roman" w:hAnsi="Times New Roman"/>
        </w:rPr>
      </w:pPr>
      <w:r w:rsidRPr="0060233B">
        <w:rPr>
          <w:rFonts w:ascii="Times New Roman" w:hAnsi="Times New Roman"/>
          <w:noProof/>
        </w:rPr>
        <w:drawing>
          <wp:inline distT="0" distB="0" distL="0" distR="0" wp14:anchorId="29D91D40" wp14:editId="44E85000">
            <wp:extent cx="3810000" cy="3429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342900"/>
                    </a:xfrm>
                    <a:prstGeom prst="rect">
                      <a:avLst/>
                    </a:prstGeom>
                    <a:noFill/>
                    <a:ln>
                      <a:noFill/>
                    </a:ln>
                  </pic:spPr>
                </pic:pic>
              </a:graphicData>
            </a:graphic>
          </wp:inline>
        </w:drawing>
      </w:r>
      <w:r w:rsidRPr="0060233B">
        <w:rPr>
          <w:rFonts w:ascii="Times New Roman" w:hAnsi="Times New Roman"/>
        </w:rPr>
        <w:t xml:space="preserve"> </w:t>
      </w:r>
    </w:p>
    <w:p w14:paraId="1B20A4F9"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 xml:space="preserve">Рис. 8.5.  Диаграммы FD в отношениях СЛУЖ1 и УРОВ </w:t>
      </w:r>
    </w:p>
    <w:p w14:paraId="4E6593D0" w14:textId="77777777" w:rsidR="00EC1DC5" w:rsidRPr="0060233B" w:rsidRDefault="00EC1DC5" w:rsidP="00EC1DC5">
      <w:pPr>
        <w:spacing w:after="0"/>
        <w:ind w:firstLine="426"/>
        <w:rPr>
          <w:rFonts w:ascii="Times New Roman" w:hAnsi="Times New Roman"/>
        </w:rPr>
      </w:pPr>
    </w:p>
    <w:p w14:paraId="29E4649C"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 xml:space="preserve">Как видно из рис. 8.6, это преобразование обратимо, т. е. любое допустимое значение исходной переменной отношения СЛУЖ является естественным соединением значений отношений СЛУЖ1 и УРОВ. Также можно заметить, что мы избавились от трудностей при выполнении операций обновления. </w:t>
      </w:r>
    </w:p>
    <w:p w14:paraId="39F48A8A"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Добавление кортежей. Чтобы сохранить данные о новом разряде, достаточно добавить соответствующий кортеж к отношению УРОВ.</w:t>
      </w:r>
    </w:p>
    <w:p w14:paraId="7573B01D"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Удаление кортежей. При увольнении последнего служащего, обладающего данным разрядом, удаляется соответствующий кортеж из отношения СЛУЖ1, и данные о разряде сохраняются в отношении УРОВ.</w:t>
      </w:r>
    </w:p>
    <w:p w14:paraId="72383C85"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Модификация кортежей. При изменении размера зарплаты, соответствующей некоторому разряду, изменяется значение атрибута СЛУ_ЗАРП ровно в одном кортеже отношения УРОВ.</w:t>
      </w:r>
    </w:p>
    <w:p w14:paraId="7276C169" w14:textId="12DA4C8D" w:rsidR="00EC1DC5" w:rsidRPr="0060233B" w:rsidRDefault="00EC1DC5" w:rsidP="00EC1DC5">
      <w:pPr>
        <w:spacing w:after="0"/>
        <w:ind w:firstLine="426"/>
        <w:rPr>
          <w:rFonts w:ascii="Times New Roman" w:hAnsi="Times New Roman"/>
        </w:rPr>
      </w:pPr>
      <w:r w:rsidRPr="0060233B">
        <w:rPr>
          <w:rFonts w:ascii="Times New Roman" w:hAnsi="Times New Roman"/>
          <w:noProof/>
        </w:rPr>
        <w:drawing>
          <wp:inline distT="0" distB="0" distL="0" distR="0" wp14:anchorId="0943DE4B" wp14:editId="2DD9AD4E">
            <wp:extent cx="2390775" cy="22288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90775" cy="2228850"/>
                    </a:xfrm>
                    <a:prstGeom prst="rect">
                      <a:avLst/>
                    </a:prstGeom>
                    <a:noFill/>
                    <a:ln>
                      <a:noFill/>
                    </a:ln>
                  </pic:spPr>
                </pic:pic>
              </a:graphicData>
            </a:graphic>
          </wp:inline>
        </w:drawing>
      </w:r>
    </w:p>
    <w:p w14:paraId="50E6C62A"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 xml:space="preserve">Рис. 8.6.  Тела отношений СЛУЖ1 и УРОВ </w:t>
      </w:r>
    </w:p>
    <w:p w14:paraId="404D1E30" w14:textId="77777777" w:rsidR="00EC1DC5" w:rsidRPr="0060233B" w:rsidRDefault="00EC1DC5" w:rsidP="00EC1DC5">
      <w:pPr>
        <w:spacing w:after="0"/>
        <w:ind w:firstLine="426"/>
        <w:rPr>
          <w:rFonts w:ascii="Times New Roman" w:hAnsi="Times New Roman"/>
        </w:rPr>
      </w:pPr>
    </w:p>
    <w:p w14:paraId="698BE49D"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 xml:space="preserve">Переменная отношения находится в </w:t>
      </w:r>
      <w:r w:rsidRPr="0060233B">
        <w:rPr>
          <w:rFonts w:ascii="Times New Roman" w:hAnsi="Times New Roman"/>
          <w:b/>
        </w:rPr>
        <w:t>третьей нормальной форме (3NF)</w:t>
      </w:r>
      <w:r w:rsidRPr="0060233B">
        <w:rPr>
          <w:rFonts w:ascii="Times New Roman" w:hAnsi="Times New Roman"/>
        </w:rPr>
        <w:t xml:space="preserve"> в том и только в том </w:t>
      </w:r>
      <w:proofErr w:type="gramStart"/>
      <w:r w:rsidRPr="0060233B">
        <w:rPr>
          <w:rFonts w:ascii="Times New Roman" w:hAnsi="Times New Roman"/>
        </w:rPr>
        <w:t>случае,  когда</w:t>
      </w:r>
      <w:proofErr w:type="gramEnd"/>
      <w:r w:rsidRPr="0060233B">
        <w:rPr>
          <w:rFonts w:ascii="Times New Roman" w:hAnsi="Times New Roman"/>
        </w:rPr>
        <w:t xml:space="preserve"> она находится во второй нормальной форме,  и каждый </w:t>
      </w:r>
      <w:proofErr w:type="spellStart"/>
      <w:r w:rsidRPr="0060233B">
        <w:rPr>
          <w:rFonts w:ascii="Times New Roman" w:hAnsi="Times New Roman"/>
        </w:rPr>
        <w:t>неключевой</w:t>
      </w:r>
      <w:proofErr w:type="spellEnd"/>
      <w:r w:rsidRPr="0060233B">
        <w:rPr>
          <w:rFonts w:ascii="Times New Roman" w:hAnsi="Times New Roman"/>
        </w:rPr>
        <w:t xml:space="preserve"> атрибут </w:t>
      </w:r>
      <w:proofErr w:type="spellStart"/>
      <w:r w:rsidRPr="0060233B">
        <w:rPr>
          <w:rFonts w:ascii="Times New Roman" w:hAnsi="Times New Roman"/>
        </w:rPr>
        <w:t>нетранзитивно</w:t>
      </w:r>
      <w:proofErr w:type="spellEnd"/>
      <w:r w:rsidRPr="0060233B">
        <w:rPr>
          <w:rFonts w:ascii="Times New Roman" w:hAnsi="Times New Roman"/>
        </w:rPr>
        <w:t xml:space="preserve">  функционально зависит от первичного ключа. </w:t>
      </w:r>
    </w:p>
    <w:p w14:paraId="4D0A93E9" w14:textId="10B93361" w:rsidR="00EC1DC5" w:rsidRDefault="00EC1DC5" w:rsidP="00EC1DC5">
      <w:pPr>
        <w:rPr>
          <w:sz w:val="20"/>
          <w:szCs w:val="20"/>
        </w:rPr>
      </w:pPr>
    </w:p>
    <w:p w14:paraId="612EE776" w14:textId="4FC785EE" w:rsidR="00EC1DC5" w:rsidRPr="00EC1DC5" w:rsidRDefault="00EC1DC5" w:rsidP="00EC1DC5">
      <w:pPr>
        <w:rPr>
          <w:bCs/>
          <w:sz w:val="20"/>
          <w:szCs w:val="20"/>
        </w:rPr>
      </w:pPr>
      <w:r w:rsidRPr="00F70BF3">
        <w:rPr>
          <w:sz w:val="20"/>
          <w:szCs w:val="20"/>
          <w:highlight w:val="yellow"/>
        </w:rPr>
        <w:t>29.</w:t>
      </w:r>
      <w:r w:rsidRPr="00F70BF3">
        <w:rPr>
          <w:sz w:val="20"/>
          <w:szCs w:val="20"/>
          <w:highlight w:val="yellow"/>
        </w:rPr>
        <w:t xml:space="preserve">Независимые проекции отношений. Теорема </w:t>
      </w:r>
      <w:proofErr w:type="spellStart"/>
      <w:r w:rsidRPr="00F70BF3">
        <w:rPr>
          <w:sz w:val="20"/>
          <w:szCs w:val="20"/>
          <w:highlight w:val="yellow"/>
        </w:rPr>
        <w:t>Риссанена</w:t>
      </w:r>
      <w:proofErr w:type="spellEnd"/>
      <w:r w:rsidRPr="00F70BF3">
        <w:rPr>
          <w:sz w:val="20"/>
          <w:szCs w:val="20"/>
          <w:highlight w:val="yellow"/>
        </w:rPr>
        <w:t xml:space="preserve"> (без доказательства). </w:t>
      </w:r>
      <w:r w:rsidRPr="00F70BF3">
        <w:rPr>
          <w:bCs/>
          <w:sz w:val="20"/>
          <w:szCs w:val="20"/>
          <w:highlight w:val="yellow"/>
        </w:rPr>
        <w:t>Атомарные отношения.</w:t>
      </w:r>
    </w:p>
    <w:p w14:paraId="7EBCFC84"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 xml:space="preserve">Необходимые и достаточные условия независимости проекций отношения обеспечивает </w:t>
      </w:r>
      <w:r w:rsidRPr="0060233B">
        <w:rPr>
          <w:rFonts w:ascii="Times New Roman" w:hAnsi="Times New Roman"/>
          <w:b/>
        </w:rPr>
        <w:t xml:space="preserve">теорема </w:t>
      </w:r>
      <w:proofErr w:type="spellStart"/>
      <w:r w:rsidRPr="0060233B">
        <w:rPr>
          <w:rFonts w:ascii="Times New Roman" w:hAnsi="Times New Roman"/>
          <w:b/>
        </w:rPr>
        <w:t>Риссанена</w:t>
      </w:r>
      <w:proofErr w:type="spellEnd"/>
      <w:r w:rsidRPr="0060233B">
        <w:rPr>
          <w:rFonts w:ascii="Times New Roman" w:hAnsi="Times New Roman"/>
        </w:rPr>
        <w:t>:</w:t>
      </w:r>
    </w:p>
    <w:p w14:paraId="333055F4"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 xml:space="preserve">Проекции r1 и r2 отношения r являются независимыми тогда и только тогда, когда: </w:t>
      </w:r>
    </w:p>
    <w:p w14:paraId="605E512C" w14:textId="77777777" w:rsidR="00EC1DC5" w:rsidRPr="0060233B" w:rsidRDefault="00EC1DC5" w:rsidP="00EC1DC5">
      <w:pPr>
        <w:numPr>
          <w:ilvl w:val="0"/>
          <w:numId w:val="31"/>
        </w:numPr>
        <w:spacing w:after="0" w:line="276" w:lineRule="auto"/>
        <w:ind w:left="0" w:firstLine="426"/>
        <w:rPr>
          <w:rFonts w:ascii="Times New Roman" w:hAnsi="Times New Roman"/>
        </w:rPr>
      </w:pPr>
      <w:r w:rsidRPr="0060233B">
        <w:rPr>
          <w:rFonts w:ascii="Times New Roman" w:hAnsi="Times New Roman"/>
        </w:rPr>
        <w:t>каждая FD в отношении r логически следует из FD в r1 и r2;</w:t>
      </w:r>
    </w:p>
    <w:p w14:paraId="1D5CF587" w14:textId="77777777" w:rsidR="00EC1DC5" w:rsidRPr="0060233B" w:rsidRDefault="00EC1DC5" w:rsidP="00EC1DC5">
      <w:pPr>
        <w:numPr>
          <w:ilvl w:val="0"/>
          <w:numId w:val="31"/>
        </w:numPr>
        <w:spacing w:after="0" w:line="276" w:lineRule="auto"/>
        <w:ind w:left="0" w:firstLine="426"/>
        <w:rPr>
          <w:rFonts w:ascii="Times New Roman" w:hAnsi="Times New Roman"/>
        </w:rPr>
      </w:pPr>
      <w:r w:rsidRPr="0060233B">
        <w:rPr>
          <w:rFonts w:ascii="Times New Roman" w:hAnsi="Times New Roman"/>
        </w:rPr>
        <w:t>общие атрибуты r1 и r2 образуют возможный ключ хотя бы для одного из этих отношений.</w:t>
      </w:r>
    </w:p>
    <w:p w14:paraId="12440F24" w14:textId="77777777" w:rsidR="00EC1DC5" w:rsidRPr="0060233B" w:rsidRDefault="00EC1DC5" w:rsidP="00EC1DC5">
      <w:pPr>
        <w:spacing w:after="0"/>
        <w:ind w:firstLine="426"/>
        <w:rPr>
          <w:rFonts w:ascii="Times New Roman" w:hAnsi="Times New Roman"/>
          <w:b/>
        </w:rPr>
      </w:pPr>
    </w:p>
    <w:p w14:paraId="58059C69" w14:textId="77777777" w:rsidR="00EC1DC5" w:rsidRPr="0060233B" w:rsidRDefault="00EC1DC5" w:rsidP="00EC1DC5">
      <w:pPr>
        <w:spacing w:after="0"/>
        <w:ind w:firstLine="426"/>
        <w:rPr>
          <w:rFonts w:ascii="Times New Roman" w:hAnsi="Times New Roman"/>
        </w:rPr>
      </w:pPr>
      <w:r w:rsidRPr="0060233B">
        <w:rPr>
          <w:rFonts w:ascii="Times New Roman" w:hAnsi="Times New Roman"/>
          <w:b/>
        </w:rPr>
        <w:t>Атомарным отношением</w:t>
      </w:r>
      <w:r w:rsidRPr="0060233B">
        <w:rPr>
          <w:rFonts w:ascii="Times New Roman" w:hAnsi="Times New Roman"/>
        </w:rPr>
        <w:t xml:space="preserve"> называется отношение, которое невозможно декомпозировать на независимые проекции. </w:t>
      </w:r>
    </w:p>
    <w:p w14:paraId="028F9248" w14:textId="43E6C37A" w:rsidR="00EC1DC5" w:rsidRDefault="00EC1DC5" w:rsidP="00EC1DC5">
      <w:pPr>
        <w:rPr>
          <w:sz w:val="20"/>
          <w:szCs w:val="20"/>
        </w:rPr>
      </w:pPr>
    </w:p>
    <w:p w14:paraId="5B7F6284" w14:textId="53C75B86" w:rsidR="00EC1DC5" w:rsidRPr="00EC1DC5" w:rsidRDefault="00EC1DC5" w:rsidP="00EC1DC5">
      <w:pPr>
        <w:rPr>
          <w:sz w:val="20"/>
          <w:szCs w:val="20"/>
        </w:rPr>
      </w:pPr>
      <w:r w:rsidRPr="00F70BF3">
        <w:rPr>
          <w:sz w:val="20"/>
          <w:szCs w:val="20"/>
          <w:highlight w:val="yellow"/>
        </w:rPr>
        <w:t>30.</w:t>
      </w:r>
      <w:r w:rsidRPr="00F70BF3">
        <w:rPr>
          <w:sz w:val="20"/>
          <w:szCs w:val="20"/>
          <w:highlight w:val="yellow"/>
        </w:rPr>
        <w:t xml:space="preserve">Перекрывающиеся возможные ключи, аномалии обновления, возникающие из-за их наличия. Нормальная форма </w:t>
      </w:r>
      <w:proofErr w:type="spellStart"/>
      <w:r w:rsidRPr="00F70BF3">
        <w:rPr>
          <w:sz w:val="20"/>
          <w:szCs w:val="20"/>
          <w:highlight w:val="yellow"/>
        </w:rPr>
        <w:t>Бойса</w:t>
      </w:r>
      <w:proofErr w:type="spellEnd"/>
      <w:r w:rsidRPr="00F70BF3">
        <w:rPr>
          <w:sz w:val="20"/>
          <w:szCs w:val="20"/>
          <w:highlight w:val="yellow"/>
        </w:rPr>
        <w:t>-Кодда.</w:t>
      </w:r>
    </w:p>
    <w:p w14:paraId="1A6096BD"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Рассмотрим случай, когда у отношения имеется несколько возможных ключей, и некоторые из этих возможных ключей «перекрываются», т. е. содержат общие атрибуты.</w:t>
      </w:r>
    </w:p>
    <w:p w14:paraId="06839E71" w14:textId="77777777" w:rsidR="00EC1DC5" w:rsidRPr="0060233B" w:rsidRDefault="00EC1DC5" w:rsidP="00EC1DC5">
      <w:pPr>
        <w:spacing w:after="0"/>
        <w:ind w:firstLine="426"/>
        <w:rPr>
          <w:rFonts w:ascii="Times New Roman" w:hAnsi="Times New Roman"/>
          <w:b/>
        </w:rPr>
      </w:pPr>
      <w:r w:rsidRPr="0060233B">
        <w:rPr>
          <w:rFonts w:ascii="Times New Roman" w:hAnsi="Times New Roman"/>
          <w:b/>
        </w:rPr>
        <w:t>Аномалии обновлений, связанные с наличием перекрывающихся возможных ключей</w:t>
      </w:r>
    </w:p>
    <w:p w14:paraId="0261F6FF" w14:textId="77777777" w:rsidR="00EC1DC5" w:rsidRPr="0060233B" w:rsidRDefault="00EC1DC5" w:rsidP="00EC1DC5">
      <w:pPr>
        <w:spacing w:after="0"/>
        <w:ind w:firstLine="426"/>
        <w:rPr>
          <w:rFonts w:ascii="Times New Roman" w:hAnsi="Times New Roman"/>
        </w:rPr>
      </w:pPr>
      <w:r w:rsidRPr="0060233B">
        <w:rPr>
          <w:rFonts w:ascii="Times New Roman" w:hAnsi="Times New Roman"/>
        </w:rPr>
        <w:lastRenderedPageBreak/>
        <w:t>Например, пусть имеется переменная отношения СЛУЖ_ПРО_ЗАДАН1 {СЛУ_</w:t>
      </w:r>
      <w:proofErr w:type="gramStart"/>
      <w:r w:rsidRPr="0060233B">
        <w:rPr>
          <w:rFonts w:ascii="Times New Roman" w:hAnsi="Times New Roman"/>
        </w:rPr>
        <w:t>НОМ,  СЛУ</w:t>
      </w:r>
      <w:proofErr w:type="gramEnd"/>
      <w:r w:rsidRPr="0060233B">
        <w:rPr>
          <w:rFonts w:ascii="Times New Roman" w:hAnsi="Times New Roman"/>
        </w:rPr>
        <w:t xml:space="preserve">_ИМЯ,  ПРО_НОМ, СЛУ_ЗАДАН} с множеством FD, показанным на рис. 8.7. </w:t>
      </w:r>
    </w:p>
    <w:p w14:paraId="034D52FB" w14:textId="27C7F0BA" w:rsidR="00EC1DC5" w:rsidRPr="0060233B" w:rsidRDefault="00EC1DC5" w:rsidP="00EC1DC5">
      <w:pPr>
        <w:spacing w:after="0"/>
        <w:ind w:firstLine="426"/>
        <w:rPr>
          <w:rFonts w:ascii="Times New Roman" w:hAnsi="Times New Roman"/>
        </w:rPr>
      </w:pPr>
      <w:r w:rsidRPr="0060233B">
        <w:rPr>
          <w:rFonts w:ascii="Times New Roman" w:hAnsi="Times New Roman"/>
          <w:noProof/>
        </w:rPr>
        <w:drawing>
          <wp:inline distT="0" distB="0" distL="0" distR="0" wp14:anchorId="721132D1" wp14:editId="0E492974">
            <wp:extent cx="3086100" cy="18573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6100" cy="1857375"/>
                    </a:xfrm>
                    <a:prstGeom prst="rect">
                      <a:avLst/>
                    </a:prstGeom>
                    <a:noFill/>
                    <a:ln>
                      <a:noFill/>
                    </a:ln>
                  </pic:spPr>
                </pic:pic>
              </a:graphicData>
            </a:graphic>
          </wp:inline>
        </w:drawing>
      </w:r>
      <w:r w:rsidRPr="0060233B">
        <w:rPr>
          <w:rFonts w:ascii="Times New Roman" w:hAnsi="Times New Roman"/>
        </w:rPr>
        <w:t xml:space="preserve"> </w:t>
      </w:r>
    </w:p>
    <w:p w14:paraId="48751F75"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 xml:space="preserve">Рис. 8.7.  Диаграмма FD отношения СЛУЖ_ПРО_ЗАДАН1 </w:t>
      </w:r>
    </w:p>
    <w:p w14:paraId="5044A5CA"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В отношении СЛУЖ_ПРО_ЗАДАН1 служащие уникально идентифицируются как по номерам удостоверений, так и по именам. Следовательно, существуют FD СЛУ_НОМ</w:t>
      </w:r>
      <w:proofErr w:type="gramStart"/>
      <w:r w:rsidRPr="0060233B">
        <w:rPr>
          <w:rFonts w:ascii="Times New Roman" w:hAnsi="Times New Roman"/>
        </w:rPr>
        <w:t>-&gt;СЛУ</w:t>
      </w:r>
      <w:proofErr w:type="gramEnd"/>
      <w:r w:rsidRPr="0060233B">
        <w:rPr>
          <w:rFonts w:ascii="Times New Roman" w:hAnsi="Times New Roman"/>
        </w:rPr>
        <w:t>_ИМЯ и СЛУ_ИМЯ-&gt;СЛУ_НОМ.  Но один служащий может участвовать в нескольких проектах, поэтому возможными ключами являются {СЛУ_</w:t>
      </w:r>
      <w:proofErr w:type="gramStart"/>
      <w:r w:rsidRPr="0060233B">
        <w:rPr>
          <w:rFonts w:ascii="Times New Roman" w:hAnsi="Times New Roman"/>
        </w:rPr>
        <w:t>НОМ,  ПРО</w:t>
      </w:r>
      <w:proofErr w:type="gramEnd"/>
      <w:r w:rsidRPr="0060233B">
        <w:rPr>
          <w:rFonts w:ascii="Times New Roman" w:hAnsi="Times New Roman"/>
        </w:rPr>
        <w:t xml:space="preserve">_НОМ} и {СЛУ_ИМЯ, ПРО_НОМ}.  На рис. 8.8 показано возможное значение переменной отношения СЛУЖ_ПРО_ЗАДАН1. </w:t>
      </w:r>
    </w:p>
    <w:p w14:paraId="749903DB" w14:textId="4BEF76A7" w:rsidR="00EC1DC5" w:rsidRPr="0060233B" w:rsidRDefault="00EC1DC5" w:rsidP="00EC1DC5">
      <w:pPr>
        <w:spacing w:after="0"/>
        <w:ind w:firstLine="426"/>
        <w:rPr>
          <w:rFonts w:ascii="Times New Roman" w:hAnsi="Times New Roman"/>
        </w:rPr>
      </w:pPr>
      <w:r w:rsidRPr="0060233B">
        <w:rPr>
          <w:rFonts w:ascii="Times New Roman" w:hAnsi="Times New Roman"/>
          <w:b/>
          <w:noProof/>
        </w:rPr>
        <w:drawing>
          <wp:inline distT="0" distB="0" distL="0" distR="0" wp14:anchorId="18D76594" wp14:editId="0D60D072">
            <wp:extent cx="3571875" cy="93904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87734" cy="943212"/>
                    </a:xfrm>
                    <a:prstGeom prst="rect">
                      <a:avLst/>
                    </a:prstGeom>
                    <a:noFill/>
                    <a:ln>
                      <a:noFill/>
                    </a:ln>
                  </pic:spPr>
                </pic:pic>
              </a:graphicData>
            </a:graphic>
          </wp:inline>
        </w:drawing>
      </w:r>
      <w:r w:rsidRPr="0060233B">
        <w:rPr>
          <w:rFonts w:ascii="Times New Roman" w:hAnsi="Times New Roman"/>
        </w:rPr>
        <w:t xml:space="preserve"> </w:t>
      </w:r>
    </w:p>
    <w:p w14:paraId="07211EBF"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 xml:space="preserve">Очевидно, что, хотя в отношении СЛУЖ_ПРО_ЗАДАН1 все FD </w:t>
      </w:r>
      <w:proofErr w:type="spellStart"/>
      <w:r w:rsidRPr="0060233B">
        <w:rPr>
          <w:rFonts w:ascii="Times New Roman" w:hAnsi="Times New Roman"/>
        </w:rPr>
        <w:t>неключевых</w:t>
      </w:r>
      <w:proofErr w:type="spellEnd"/>
      <w:r w:rsidRPr="0060233B">
        <w:rPr>
          <w:rFonts w:ascii="Times New Roman" w:hAnsi="Times New Roman"/>
        </w:rPr>
        <w:t xml:space="preserve"> атрибутов от возможных ключей являются минимальными и транзитивные FD отсутствуют, этому отношению свойственны аномалии обновления. Например, в случае изменения имени служащего требуется обновить атрибут СЛУ_ИМЯ во всех кортежах отношения СЛУЖ_ПРО_ЗАДАН1, соответствующих данному служащему. Иначе будет нарушена FD СЛУ_НОМ</w:t>
      </w:r>
      <w:proofErr w:type="gramStart"/>
      <w:r w:rsidRPr="0060233B">
        <w:rPr>
          <w:rFonts w:ascii="Times New Roman" w:hAnsi="Times New Roman"/>
        </w:rPr>
        <w:t>-&gt;СЛУ</w:t>
      </w:r>
      <w:proofErr w:type="gramEnd"/>
      <w:r w:rsidRPr="0060233B">
        <w:rPr>
          <w:rFonts w:ascii="Times New Roman" w:hAnsi="Times New Roman"/>
        </w:rPr>
        <w:t xml:space="preserve">_ИМЯ, и база данных окажется в несогласованном состоянии. </w:t>
      </w:r>
    </w:p>
    <w:p w14:paraId="1CA54321" w14:textId="77777777" w:rsidR="00EC1DC5" w:rsidRPr="0060233B" w:rsidRDefault="00EC1DC5" w:rsidP="00EC1DC5">
      <w:pPr>
        <w:spacing w:after="0"/>
        <w:ind w:firstLine="426"/>
        <w:rPr>
          <w:rFonts w:ascii="Times New Roman" w:hAnsi="Times New Roman"/>
          <w:b/>
        </w:rPr>
      </w:pPr>
      <w:r w:rsidRPr="0060233B">
        <w:rPr>
          <w:rFonts w:ascii="Times New Roman" w:hAnsi="Times New Roman"/>
          <w:b/>
        </w:rPr>
        <w:t xml:space="preserve">Нормальная форма </w:t>
      </w:r>
      <w:proofErr w:type="spellStart"/>
      <w:r w:rsidRPr="0060233B">
        <w:rPr>
          <w:rFonts w:ascii="Times New Roman" w:hAnsi="Times New Roman"/>
          <w:b/>
        </w:rPr>
        <w:t>Бойса</w:t>
      </w:r>
      <w:proofErr w:type="spellEnd"/>
      <w:r w:rsidRPr="0060233B">
        <w:rPr>
          <w:rFonts w:ascii="Times New Roman" w:hAnsi="Times New Roman"/>
          <w:b/>
        </w:rPr>
        <w:t>-Кодда</w:t>
      </w:r>
    </w:p>
    <w:p w14:paraId="0B0D163E"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 xml:space="preserve">Причиной отмеченных аномалий является то, что в требованиях 2NF и 3NF не требовалась минимальная функциональная зависимость от первичного ключа атрибутов, являющихся компонентами других возможных ключей. Проблему решает нормальная форма, которую исторически принято называть нормальной формой </w:t>
      </w:r>
      <w:proofErr w:type="spellStart"/>
      <w:r w:rsidRPr="0060233B">
        <w:rPr>
          <w:rFonts w:ascii="Times New Roman" w:hAnsi="Times New Roman"/>
        </w:rPr>
        <w:t>Бойса</w:t>
      </w:r>
      <w:proofErr w:type="spellEnd"/>
      <w:r w:rsidRPr="0060233B">
        <w:rPr>
          <w:rFonts w:ascii="Times New Roman" w:hAnsi="Times New Roman"/>
        </w:rPr>
        <w:t xml:space="preserve">-Кодда и которая является уточнением 3NF в случае наличия нескольких перекрывающихся возможных ключей. Переменная отношения находится в нормальной форме </w:t>
      </w:r>
      <w:proofErr w:type="spellStart"/>
      <w:r w:rsidRPr="0060233B">
        <w:rPr>
          <w:rFonts w:ascii="Times New Roman" w:hAnsi="Times New Roman"/>
        </w:rPr>
        <w:t>Бойса</w:t>
      </w:r>
      <w:proofErr w:type="spellEnd"/>
      <w:r w:rsidRPr="0060233B">
        <w:rPr>
          <w:rFonts w:ascii="Times New Roman" w:hAnsi="Times New Roman"/>
        </w:rPr>
        <w:t xml:space="preserve">-Кодда (BCNF) в том и только в том случае, когда любая выполняемая для этой переменной отношения нетривиальная и минимальная FD имеет в качестве детерминанта некоторый возможный ключ данного отношения. </w:t>
      </w:r>
    </w:p>
    <w:p w14:paraId="101B066B"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 xml:space="preserve">Переменная отношения СЛУЖ_ПРО_ЗАДАН1 может быть приведена к BCNF путем одной из двух декомпозиций: </w:t>
      </w:r>
    </w:p>
    <w:p w14:paraId="77D1EBB1" w14:textId="77777777" w:rsidR="00EC1DC5" w:rsidRDefault="00EC1DC5" w:rsidP="00EC1DC5">
      <w:pPr>
        <w:spacing w:after="0"/>
        <w:ind w:firstLine="426"/>
        <w:rPr>
          <w:rFonts w:ascii="Times New Roman" w:hAnsi="Times New Roman"/>
        </w:rPr>
      </w:pPr>
      <w:r w:rsidRPr="0060233B">
        <w:rPr>
          <w:rFonts w:ascii="Times New Roman" w:hAnsi="Times New Roman"/>
        </w:rPr>
        <w:t>1) СЛУЖ_НОМ_ИМЯ {СЛУ_НОМ, СЛУ_</w:t>
      </w:r>
      <w:proofErr w:type="gramStart"/>
      <w:r w:rsidRPr="0060233B">
        <w:rPr>
          <w:rFonts w:ascii="Times New Roman" w:hAnsi="Times New Roman"/>
        </w:rPr>
        <w:t xml:space="preserve">ИМЯ}   </w:t>
      </w:r>
      <w:proofErr w:type="gramEnd"/>
      <w:r w:rsidRPr="0060233B">
        <w:rPr>
          <w:rFonts w:ascii="Times New Roman" w:hAnsi="Times New Roman"/>
        </w:rPr>
        <w:t xml:space="preserve">и </w:t>
      </w:r>
    </w:p>
    <w:p w14:paraId="4B4BE7AD"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 xml:space="preserve"> СЛУЖ_НОМ_ПРО_ЗАДАН {СЛУ_НОМ, ПРО_НОМ, СЛУ_ЗАДАН}  </w:t>
      </w:r>
    </w:p>
    <w:p w14:paraId="3A03B3C9"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2) СЛУЖ_НОМ_ИМЯ {СЛУ_НОМ, СЛУ_</w:t>
      </w:r>
      <w:proofErr w:type="gramStart"/>
      <w:r w:rsidRPr="0060233B">
        <w:rPr>
          <w:rFonts w:ascii="Times New Roman" w:hAnsi="Times New Roman"/>
        </w:rPr>
        <w:t>ИМЯ}  и</w:t>
      </w:r>
      <w:proofErr w:type="gramEnd"/>
      <w:r w:rsidRPr="0060233B">
        <w:rPr>
          <w:rFonts w:ascii="Times New Roman" w:hAnsi="Times New Roman"/>
        </w:rPr>
        <w:t xml:space="preserve"> </w:t>
      </w:r>
    </w:p>
    <w:p w14:paraId="06BCB3F0" w14:textId="1FC0B660" w:rsidR="00EC1DC5" w:rsidRDefault="00EC1DC5" w:rsidP="00EC1DC5">
      <w:pPr>
        <w:spacing w:after="0"/>
        <w:ind w:firstLine="426"/>
        <w:rPr>
          <w:rFonts w:ascii="Times New Roman" w:hAnsi="Times New Roman"/>
        </w:rPr>
      </w:pPr>
      <w:r w:rsidRPr="0060233B">
        <w:rPr>
          <w:rFonts w:ascii="Times New Roman" w:hAnsi="Times New Roman"/>
        </w:rPr>
        <w:t>СЛУЖ_ИМЯ_ПРО_ЗАДАН {СЛУ_ИМЯ, ПРО_НОМ, СЛУ_ЗАДАН} (FD и значения результирующих переменных отношений выглядят аналогично). Очевидно, что каждая из декомпозиций устраняет трудности, связанные с обновлением отношения СЛУЖ_ПРО_ЗАДАН1.</w:t>
      </w:r>
    </w:p>
    <w:p w14:paraId="56373041" w14:textId="1E68B558" w:rsidR="00EC1DC5" w:rsidRPr="00EC1DC5" w:rsidRDefault="00EC1DC5" w:rsidP="00EC1DC5">
      <w:pPr>
        <w:rPr>
          <w:sz w:val="20"/>
          <w:szCs w:val="20"/>
        </w:rPr>
      </w:pPr>
      <w:r w:rsidRPr="00F70BF3">
        <w:rPr>
          <w:sz w:val="20"/>
          <w:szCs w:val="20"/>
          <w:highlight w:val="yellow"/>
        </w:rPr>
        <w:t>31.</w:t>
      </w:r>
      <w:r w:rsidRPr="00F70BF3">
        <w:rPr>
          <w:sz w:val="20"/>
          <w:szCs w:val="20"/>
          <w:highlight w:val="yellow"/>
        </w:rPr>
        <w:t xml:space="preserve">Многозначные зависимости. Двойственность многозначной зависимости. Лемма </w:t>
      </w:r>
      <w:proofErr w:type="spellStart"/>
      <w:r w:rsidRPr="00F70BF3">
        <w:rPr>
          <w:sz w:val="20"/>
          <w:szCs w:val="20"/>
          <w:highlight w:val="yellow"/>
        </w:rPr>
        <w:t>Фейджина</w:t>
      </w:r>
      <w:proofErr w:type="spellEnd"/>
      <w:r w:rsidRPr="00F70BF3">
        <w:rPr>
          <w:sz w:val="20"/>
          <w:szCs w:val="20"/>
          <w:highlight w:val="yellow"/>
        </w:rPr>
        <w:t xml:space="preserve">. Теорема </w:t>
      </w:r>
      <w:proofErr w:type="spellStart"/>
      <w:r w:rsidRPr="00F70BF3">
        <w:rPr>
          <w:sz w:val="20"/>
          <w:szCs w:val="20"/>
          <w:highlight w:val="yellow"/>
        </w:rPr>
        <w:t>Фейджина</w:t>
      </w:r>
      <w:proofErr w:type="spellEnd"/>
      <w:r w:rsidRPr="00F70BF3">
        <w:rPr>
          <w:sz w:val="20"/>
          <w:szCs w:val="20"/>
          <w:highlight w:val="yellow"/>
        </w:rPr>
        <w:t xml:space="preserve"> (с доказательством).</w:t>
      </w:r>
    </w:p>
    <w:p w14:paraId="32AAE5F5"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 xml:space="preserve">В переменной отношения R с атрибутами A, B, C (в общем случае, составными) имеется </w:t>
      </w:r>
      <w:r w:rsidRPr="0060233B">
        <w:rPr>
          <w:rFonts w:ascii="Times New Roman" w:hAnsi="Times New Roman"/>
          <w:b/>
        </w:rPr>
        <w:t>многозначная зависимость</w:t>
      </w:r>
      <w:r w:rsidRPr="0060233B">
        <w:rPr>
          <w:rFonts w:ascii="Times New Roman" w:hAnsi="Times New Roman"/>
        </w:rPr>
        <w:t xml:space="preserve"> B от A (AB) в том и только в том случае, когда множество значений </w:t>
      </w:r>
      <w:r w:rsidRPr="0060233B">
        <w:rPr>
          <w:rFonts w:ascii="Times New Roman" w:hAnsi="Times New Roman"/>
        </w:rPr>
        <w:lastRenderedPageBreak/>
        <w:t>атрибута B, соответствующее паре значений атрибутов A и C, зависит от значения A и не зависит от значения C.</w:t>
      </w:r>
    </w:p>
    <w:p w14:paraId="6144A91D"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 xml:space="preserve">Многозначные зависимости обладают интересным свойством </w:t>
      </w:r>
      <w:r w:rsidRPr="0060233B">
        <w:rPr>
          <w:rFonts w:ascii="Times New Roman" w:hAnsi="Times New Roman"/>
          <w:b/>
        </w:rPr>
        <w:t>«двойственности»,</w:t>
      </w:r>
      <w:r w:rsidRPr="0060233B">
        <w:rPr>
          <w:rFonts w:ascii="Times New Roman" w:hAnsi="Times New Roman"/>
        </w:rPr>
        <w:t xml:space="preserve"> которое демонстрирует следующая лемма. </w:t>
      </w:r>
    </w:p>
    <w:p w14:paraId="2218B7D2" w14:textId="77777777" w:rsidR="00EC1DC5" w:rsidRPr="0060233B" w:rsidRDefault="00EC1DC5" w:rsidP="00EC1DC5">
      <w:pPr>
        <w:spacing w:after="0"/>
        <w:ind w:firstLine="426"/>
        <w:rPr>
          <w:rFonts w:ascii="Times New Roman" w:hAnsi="Times New Roman"/>
          <w:b/>
        </w:rPr>
      </w:pPr>
      <w:r w:rsidRPr="0060233B">
        <w:rPr>
          <w:rFonts w:ascii="Times New Roman" w:hAnsi="Times New Roman"/>
          <w:b/>
        </w:rPr>
        <w:t xml:space="preserve">Лемма </w:t>
      </w:r>
      <w:proofErr w:type="spellStart"/>
      <w:r w:rsidRPr="0060233B">
        <w:rPr>
          <w:rFonts w:ascii="Times New Roman" w:hAnsi="Times New Roman"/>
          <w:b/>
        </w:rPr>
        <w:t>Фейджина</w:t>
      </w:r>
      <w:proofErr w:type="spellEnd"/>
      <w:r w:rsidRPr="0060233B">
        <w:rPr>
          <w:rFonts w:ascii="Times New Roman" w:hAnsi="Times New Roman"/>
          <w:b/>
        </w:rPr>
        <w:t xml:space="preserve"> </w:t>
      </w:r>
    </w:p>
    <w:p w14:paraId="2950B78D"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 xml:space="preserve">Если </w:t>
      </w:r>
      <w:proofErr w:type="gramStart"/>
      <w:r w:rsidRPr="0060233B">
        <w:rPr>
          <w:rFonts w:ascii="Times New Roman" w:hAnsi="Times New Roman"/>
        </w:rPr>
        <w:t>в  отношении</w:t>
      </w:r>
      <w:proofErr w:type="gramEnd"/>
      <w:r w:rsidRPr="0060233B">
        <w:rPr>
          <w:rFonts w:ascii="Times New Roman" w:hAnsi="Times New Roman"/>
        </w:rPr>
        <w:t xml:space="preserve"> R {A, B, C} выполняется MVD AB, то выполняется MVD AC. (Записывается как </w:t>
      </w:r>
      <w:r w:rsidRPr="0060233B">
        <w:rPr>
          <w:rFonts w:ascii="Times New Roman" w:hAnsi="Times New Roman"/>
          <w:lang w:val="en-US"/>
        </w:rPr>
        <w:t>A</w:t>
      </w:r>
      <w:r w:rsidRPr="0060233B">
        <w:rPr>
          <w:rFonts w:ascii="Times New Roman" w:hAnsi="Times New Roman"/>
        </w:rPr>
        <w:t>-&gt;&gt;</w:t>
      </w:r>
      <w:r w:rsidRPr="0060233B">
        <w:rPr>
          <w:rFonts w:ascii="Times New Roman" w:hAnsi="Times New Roman"/>
          <w:lang w:val="en-US"/>
        </w:rPr>
        <w:t>B</w:t>
      </w:r>
      <w:r w:rsidRPr="0060233B">
        <w:rPr>
          <w:rFonts w:ascii="Times New Roman" w:hAnsi="Times New Roman"/>
        </w:rPr>
        <w:t>|</w:t>
      </w:r>
      <w:r w:rsidRPr="0060233B">
        <w:rPr>
          <w:rFonts w:ascii="Times New Roman" w:hAnsi="Times New Roman"/>
          <w:lang w:val="en-US"/>
        </w:rPr>
        <w:t>C</w:t>
      </w:r>
      <w:r w:rsidRPr="0060233B">
        <w:rPr>
          <w:rFonts w:ascii="Times New Roman" w:hAnsi="Times New Roman"/>
        </w:rPr>
        <w:t>).</w:t>
      </w:r>
    </w:p>
    <w:p w14:paraId="189E61E9" w14:textId="77777777" w:rsidR="00EC1DC5" w:rsidRPr="0060233B" w:rsidRDefault="00EC1DC5" w:rsidP="00EC1DC5">
      <w:pPr>
        <w:spacing w:after="0"/>
        <w:ind w:firstLine="426"/>
        <w:rPr>
          <w:rFonts w:ascii="Times New Roman" w:hAnsi="Times New Roman"/>
        </w:rPr>
      </w:pPr>
      <w:r w:rsidRPr="0060233B">
        <w:rPr>
          <w:rFonts w:ascii="Times New Roman" w:hAnsi="Times New Roman"/>
          <w:b/>
        </w:rPr>
        <w:t>Доказательство леммы</w:t>
      </w:r>
      <w:r w:rsidRPr="0060233B">
        <w:rPr>
          <w:rFonts w:ascii="Times New Roman" w:hAnsi="Times New Roman"/>
        </w:rPr>
        <w:t xml:space="preserve">. </w:t>
      </w:r>
      <w:proofErr w:type="gramStart"/>
      <w:r w:rsidRPr="0060233B">
        <w:rPr>
          <w:rFonts w:ascii="Times New Roman" w:hAnsi="Times New Roman"/>
        </w:rPr>
        <w:t>Пусть  &lt;</w:t>
      </w:r>
      <w:proofErr w:type="gramEnd"/>
      <w:r w:rsidRPr="0060233B">
        <w:rPr>
          <w:rFonts w:ascii="Times New Roman" w:hAnsi="Times New Roman"/>
          <w:lang w:val="en-US"/>
        </w:rPr>
        <w:t>a</w:t>
      </w:r>
      <w:r w:rsidRPr="0060233B">
        <w:rPr>
          <w:rFonts w:ascii="Times New Roman" w:hAnsi="Times New Roman"/>
        </w:rPr>
        <w:t>,</w:t>
      </w:r>
      <w:r w:rsidRPr="0060233B">
        <w:rPr>
          <w:rFonts w:ascii="Times New Roman" w:hAnsi="Times New Roman"/>
          <w:lang w:val="en-US"/>
        </w:rPr>
        <w:t>b</w:t>
      </w:r>
      <w:r w:rsidRPr="0060233B">
        <w:rPr>
          <w:rFonts w:ascii="Times New Roman" w:hAnsi="Times New Roman"/>
        </w:rPr>
        <w:t>,</w:t>
      </w:r>
      <w:r w:rsidRPr="0060233B">
        <w:rPr>
          <w:rFonts w:ascii="Times New Roman" w:hAnsi="Times New Roman"/>
          <w:lang w:val="en-US"/>
        </w:rPr>
        <w:t>c</w:t>
      </w:r>
      <w:r w:rsidRPr="0060233B">
        <w:rPr>
          <w:rFonts w:ascii="Times New Roman" w:hAnsi="Times New Roman"/>
        </w:rPr>
        <w:t xml:space="preserve">’&gt;   принадлежит   </w:t>
      </w:r>
      <w:r w:rsidRPr="0060233B">
        <w:rPr>
          <w:rFonts w:ascii="Times New Roman" w:hAnsi="Times New Roman"/>
          <w:lang w:val="en-US"/>
        </w:rPr>
        <w:t>r</w:t>
      </w:r>
      <w:r w:rsidRPr="0060233B">
        <w:rPr>
          <w:rFonts w:ascii="Times New Roman" w:hAnsi="Times New Roman"/>
        </w:rPr>
        <w:t xml:space="preserve">   и  &lt;</w:t>
      </w:r>
      <w:r w:rsidRPr="0060233B">
        <w:rPr>
          <w:rFonts w:ascii="Times New Roman" w:hAnsi="Times New Roman"/>
          <w:lang w:val="en-US"/>
        </w:rPr>
        <w:t>a</w:t>
      </w:r>
      <w:r w:rsidRPr="0060233B">
        <w:rPr>
          <w:rFonts w:ascii="Times New Roman" w:hAnsi="Times New Roman"/>
        </w:rPr>
        <w:t>,</w:t>
      </w:r>
      <w:r w:rsidRPr="0060233B">
        <w:rPr>
          <w:rFonts w:ascii="Times New Roman" w:hAnsi="Times New Roman"/>
          <w:lang w:val="en-US"/>
        </w:rPr>
        <w:t>b</w:t>
      </w:r>
      <w:r w:rsidRPr="0060233B">
        <w:rPr>
          <w:rFonts w:ascii="Times New Roman" w:hAnsi="Times New Roman"/>
        </w:rPr>
        <w:t>’,</w:t>
      </w:r>
      <w:r w:rsidRPr="0060233B">
        <w:rPr>
          <w:rFonts w:ascii="Times New Roman" w:hAnsi="Times New Roman"/>
          <w:lang w:val="en-US"/>
        </w:rPr>
        <w:t>c</w:t>
      </w:r>
      <w:r w:rsidRPr="0060233B">
        <w:rPr>
          <w:rFonts w:ascii="Times New Roman" w:hAnsi="Times New Roman"/>
        </w:rPr>
        <w:t xml:space="preserve">&gt;  принадлежит   </w:t>
      </w:r>
      <w:r w:rsidRPr="0060233B">
        <w:rPr>
          <w:rFonts w:ascii="Times New Roman" w:hAnsi="Times New Roman"/>
          <w:lang w:val="en-US"/>
        </w:rPr>
        <w:t>r</w:t>
      </w:r>
      <w:r w:rsidRPr="0060233B">
        <w:rPr>
          <w:rFonts w:ascii="Times New Roman" w:hAnsi="Times New Roman"/>
        </w:rPr>
        <w:t xml:space="preserve">.  Из того, </w:t>
      </w:r>
      <w:proofErr w:type="gramStart"/>
      <w:r w:rsidRPr="0060233B">
        <w:rPr>
          <w:rFonts w:ascii="Times New Roman" w:hAnsi="Times New Roman"/>
        </w:rPr>
        <w:t xml:space="preserve">что  </w:t>
      </w:r>
      <w:r w:rsidRPr="0060233B">
        <w:rPr>
          <w:rFonts w:ascii="Times New Roman" w:hAnsi="Times New Roman"/>
          <w:lang w:val="en-US"/>
        </w:rPr>
        <w:t>A</w:t>
      </w:r>
      <w:proofErr w:type="gramEnd"/>
      <w:r w:rsidRPr="0060233B">
        <w:rPr>
          <w:rFonts w:ascii="Times New Roman" w:hAnsi="Times New Roman"/>
        </w:rPr>
        <w:t>-&gt;&gt;</w:t>
      </w:r>
      <w:r w:rsidRPr="0060233B">
        <w:rPr>
          <w:rFonts w:ascii="Times New Roman" w:hAnsi="Times New Roman"/>
          <w:lang w:val="en-US"/>
        </w:rPr>
        <w:t>B</w:t>
      </w:r>
      <w:r w:rsidRPr="0060233B">
        <w:rPr>
          <w:rFonts w:ascii="Times New Roman" w:hAnsi="Times New Roman"/>
        </w:rPr>
        <w:t xml:space="preserve">  следует, что   &lt;</w:t>
      </w:r>
      <w:r w:rsidRPr="0060233B">
        <w:rPr>
          <w:rFonts w:ascii="Times New Roman" w:hAnsi="Times New Roman"/>
          <w:lang w:val="en-US"/>
        </w:rPr>
        <w:t>a</w:t>
      </w:r>
      <w:r w:rsidRPr="0060233B">
        <w:rPr>
          <w:rFonts w:ascii="Times New Roman" w:hAnsi="Times New Roman"/>
        </w:rPr>
        <w:t>,</w:t>
      </w:r>
      <w:r w:rsidRPr="0060233B">
        <w:rPr>
          <w:rFonts w:ascii="Times New Roman" w:hAnsi="Times New Roman"/>
          <w:lang w:val="en-US"/>
        </w:rPr>
        <w:t>b</w:t>
      </w:r>
      <w:r w:rsidRPr="0060233B">
        <w:rPr>
          <w:rFonts w:ascii="Times New Roman" w:hAnsi="Times New Roman"/>
        </w:rPr>
        <w:t>’,</w:t>
      </w:r>
      <w:r w:rsidRPr="0060233B">
        <w:rPr>
          <w:rFonts w:ascii="Times New Roman" w:hAnsi="Times New Roman"/>
          <w:lang w:val="en-US"/>
        </w:rPr>
        <w:t>c</w:t>
      </w:r>
      <w:r w:rsidRPr="0060233B">
        <w:rPr>
          <w:rFonts w:ascii="Times New Roman" w:hAnsi="Times New Roman"/>
        </w:rPr>
        <w:t>&gt;=&lt;</w:t>
      </w:r>
      <w:r w:rsidRPr="0060233B">
        <w:rPr>
          <w:rFonts w:ascii="Times New Roman" w:hAnsi="Times New Roman"/>
          <w:lang w:val="en-US"/>
        </w:rPr>
        <w:t>a</w:t>
      </w:r>
      <w:r w:rsidRPr="0060233B">
        <w:rPr>
          <w:rFonts w:ascii="Times New Roman" w:hAnsi="Times New Roman"/>
        </w:rPr>
        <w:t>,</w:t>
      </w:r>
      <w:r w:rsidRPr="0060233B">
        <w:rPr>
          <w:rFonts w:ascii="Times New Roman" w:hAnsi="Times New Roman"/>
          <w:lang w:val="en-US"/>
        </w:rPr>
        <w:t>b</w:t>
      </w:r>
      <w:r w:rsidRPr="0060233B">
        <w:rPr>
          <w:rFonts w:ascii="Times New Roman" w:hAnsi="Times New Roman"/>
        </w:rPr>
        <w:t>,</w:t>
      </w:r>
      <w:r w:rsidRPr="0060233B">
        <w:rPr>
          <w:rFonts w:ascii="Times New Roman" w:hAnsi="Times New Roman"/>
          <w:lang w:val="en-US"/>
        </w:rPr>
        <w:t>c</w:t>
      </w:r>
      <w:r w:rsidRPr="0060233B">
        <w:rPr>
          <w:rFonts w:ascii="Times New Roman" w:hAnsi="Times New Roman"/>
        </w:rPr>
        <w:t xml:space="preserve">&gt;  принадлежит  </w:t>
      </w:r>
      <w:r w:rsidRPr="0060233B">
        <w:rPr>
          <w:rFonts w:ascii="Times New Roman" w:hAnsi="Times New Roman"/>
          <w:lang w:val="en-US"/>
        </w:rPr>
        <w:t>r</w:t>
      </w:r>
      <w:r w:rsidRPr="0060233B">
        <w:rPr>
          <w:rFonts w:ascii="Times New Roman" w:hAnsi="Times New Roman"/>
        </w:rPr>
        <w:t xml:space="preserve">, следовательно,   с от  </w:t>
      </w:r>
      <w:r w:rsidRPr="0060233B">
        <w:rPr>
          <w:rFonts w:ascii="Times New Roman" w:hAnsi="Times New Roman"/>
          <w:lang w:val="en-US"/>
        </w:rPr>
        <w:t>b</w:t>
      </w:r>
      <w:r w:rsidRPr="0060233B">
        <w:rPr>
          <w:rFonts w:ascii="Times New Roman" w:hAnsi="Times New Roman"/>
        </w:rPr>
        <w:t xml:space="preserve"> не зависит, но зависит от а. По определению </w:t>
      </w:r>
      <w:r w:rsidRPr="0060233B">
        <w:rPr>
          <w:rFonts w:ascii="Times New Roman" w:hAnsi="Times New Roman"/>
          <w:lang w:val="en-US"/>
        </w:rPr>
        <w:t>A</w:t>
      </w:r>
      <w:r w:rsidRPr="0060233B">
        <w:rPr>
          <w:rFonts w:ascii="Times New Roman" w:hAnsi="Times New Roman"/>
        </w:rPr>
        <w:t>-</w:t>
      </w:r>
      <w:proofErr w:type="gramStart"/>
      <w:r w:rsidRPr="0060233B">
        <w:rPr>
          <w:rFonts w:ascii="Times New Roman" w:hAnsi="Times New Roman"/>
        </w:rPr>
        <w:t>&gt;&gt;</w:t>
      </w:r>
      <w:r w:rsidRPr="0060233B">
        <w:rPr>
          <w:rFonts w:ascii="Times New Roman" w:hAnsi="Times New Roman"/>
          <w:lang w:val="en-US"/>
        </w:rPr>
        <w:t>C</w:t>
      </w:r>
      <w:r w:rsidRPr="0060233B">
        <w:rPr>
          <w:rFonts w:ascii="Times New Roman" w:hAnsi="Times New Roman"/>
        </w:rPr>
        <w:t>.</w:t>
      </w:r>
      <w:proofErr w:type="gramEnd"/>
    </w:p>
    <w:p w14:paraId="0F1ED847" w14:textId="77777777" w:rsidR="00EC1DC5" w:rsidRPr="0060233B" w:rsidRDefault="00EC1DC5" w:rsidP="00EC1DC5">
      <w:pPr>
        <w:spacing w:after="0"/>
        <w:rPr>
          <w:rFonts w:ascii="Times New Roman" w:hAnsi="Times New Roman"/>
          <w:b/>
        </w:rPr>
      </w:pPr>
      <w:r w:rsidRPr="0060233B">
        <w:rPr>
          <w:rFonts w:ascii="Times New Roman" w:hAnsi="Times New Roman"/>
          <w:b/>
        </w:rPr>
        <w:t>Доказано.</w:t>
      </w:r>
    </w:p>
    <w:p w14:paraId="2D5BCAD9" w14:textId="77777777" w:rsidR="00EC1DC5" w:rsidRPr="0060233B" w:rsidRDefault="00EC1DC5" w:rsidP="00EC1DC5">
      <w:pPr>
        <w:spacing w:after="0"/>
        <w:ind w:firstLine="426"/>
        <w:rPr>
          <w:rFonts w:ascii="Times New Roman" w:hAnsi="Times New Roman"/>
          <w:b/>
        </w:rPr>
      </w:pPr>
    </w:p>
    <w:p w14:paraId="3581C35F"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 xml:space="preserve">Таким образом, MVD AB и AC всегда составляют пару. Поэтому обычно их представляют вместе в форме A-&gt;&gt; B | C. </w:t>
      </w:r>
    </w:p>
    <w:p w14:paraId="4E30D380"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 xml:space="preserve">FD является частным случаем MVD, когда множество значений зависимого атрибута обязательно состоит из одного элемента. Таким образом, если выполняется FD AB, то выполняется и MVD AB </w:t>
      </w:r>
    </w:p>
    <w:p w14:paraId="422EB3FC" w14:textId="77777777" w:rsidR="00EC1DC5" w:rsidRPr="0060233B" w:rsidRDefault="00EC1DC5" w:rsidP="00EC1DC5">
      <w:pPr>
        <w:spacing w:after="0"/>
        <w:ind w:firstLine="426"/>
        <w:rPr>
          <w:rFonts w:ascii="Times New Roman" w:hAnsi="Times New Roman"/>
        </w:rPr>
      </w:pPr>
    </w:p>
    <w:p w14:paraId="14BBA643" w14:textId="77777777" w:rsidR="00EC1DC5" w:rsidRPr="0060233B" w:rsidRDefault="00EC1DC5" w:rsidP="00EC1DC5">
      <w:pPr>
        <w:spacing w:after="0"/>
        <w:ind w:firstLine="426"/>
        <w:rPr>
          <w:rFonts w:ascii="Times New Roman" w:hAnsi="Times New Roman"/>
          <w:b/>
        </w:rPr>
      </w:pPr>
      <w:r w:rsidRPr="0060233B">
        <w:rPr>
          <w:rFonts w:ascii="Times New Roman" w:hAnsi="Times New Roman"/>
          <w:b/>
        </w:rPr>
        <w:t xml:space="preserve">Теорема </w:t>
      </w:r>
      <w:proofErr w:type="spellStart"/>
      <w:r w:rsidRPr="0060233B">
        <w:rPr>
          <w:rFonts w:ascii="Times New Roman" w:hAnsi="Times New Roman"/>
          <w:b/>
        </w:rPr>
        <w:t>Фейджина</w:t>
      </w:r>
      <w:proofErr w:type="spellEnd"/>
    </w:p>
    <w:p w14:paraId="7DE61866" w14:textId="77777777" w:rsidR="00EC1DC5" w:rsidRPr="0060233B" w:rsidRDefault="00EC1DC5" w:rsidP="00EC1DC5">
      <w:pPr>
        <w:spacing w:after="0"/>
        <w:ind w:firstLine="426"/>
        <w:rPr>
          <w:rFonts w:ascii="Times New Roman" w:hAnsi="Times New Roman"/>
        </w:rPr>
      </w:pPr>
      <w:r w:rsidRPr="0060233B">
        <w:rPr>
          <w:rFonts w:ascii="Times New Roman" w:hAnsi="Times New Roman"/>
          <w:lang w:val="en-US"/>
        </w:rPr>
        <w:t>r</w:t>
      </w:r>
      <w:r w:rsidRPr="0060233B">
        <w:rPr>
          <w:rFonts w:ascii="Times New Roman" w:hAnsi="Times New Roman"/>
        </w:rPr>
        <w:t xml:space="preserve"> </w:t>
      </w:r>
      <w:r w:rsidRPr="0060233B">
        <w:rPr>
          <w:rFonts w:ascii="Times New Roman" w:hAnsi="Times New Roman"/>
          <w:lang w:val="en-US"/>
        </w:rPr>
        <w:t>PROJECT</w:t>
      </w:r>
      <w:r w:rsidRPr="0060233B">
        <w:rPr>
          <w:rFonts w:ascii="Times New Roman" w:hAnsi="Times New Roman"/>
        </w:rPr>
        <w:t xml:space="preserve"> (</w:t>
      </w:r>
      <w:r w:rsidRPr="0060233B">
        <w:rPr>
          <w:rFonts w:ascii="Times New Roman" w:hAnsi="Times New Roman"/>
          <w:lang w:val="en-US"/>
        </w:rPr>
        <w:t>AB</w:t>
      </w:r>
      <w:r w:rsidRPr="0060233B">
        <w:rPr>
          <w:rFonts w:ascii="Times New Roman" w:hAnsi="Times New Roman"/>
        </w:rPr>
        <w:t xml:space="preserve">) </w:t>
      </w:r>
      <w:r w:rsidRPr="0060233B">
        <w:rPr>
          <w:rFonts w:ascii="Times New Roman" w:hAnsi="Times New Roman"/>
          <w:lang w:val="en-US"/>
        </w:rPr>
        <w:t>NJ</w:t>
      </w:r>
      <w:r w:rsidRPr="0060233B">
        <w:rPr>
          <w:rFonts w:ascii="Times New Roman" w:hAnsi="Times New Roman"/>
        </w:rPr>
        <w:t xml:space="preserve"> </w:t>
      </w:r>
      <w:r w:rsidRPr="0060233B">
        <w:rPr>
          <w:rFonts w:ascii="Times New Roman" w:hAnsi="Times New Roman"/>
          <w:lang w:val="en-US"/>
        </w:rPr>
        <w:t>r</w:t>
      </w:r>
      <w:r w:rsidRPr="0060233B">
        <w:rPr>
          <w:rFonts w:ascii="Times New Roman" w:hAnsi="Times New Roman"/>
        </w:rPr>
        <w:t xml:space="preserve"> </w:t>
      </w:r>
      <w:r w:rsidRPr="0060233B">
        <w:rPr>
          <w:rFonts w:ascii="Times New Roman" w:hAnsi="Times New Roman"/>
          <w:lang w:val="en-US"/>
        </w:rPr>
        <w:t>PROJECT</w:t>
      </w:r>
      <w:r w:rsidRPr="0060233B">
        <w:rPr>
          <w:rFonts w:ascii="Times New Roman" w:hAnsi="Times New Roman"/>
        </w:rPr>
        <w:t xml:space="preserve"> (</w:t>
      </w:r>
      <w:r w:rsidRPr="0060233B">
        <w:rPr>
          <w:rFonts w:ascii="Times New Roman" w:hAnsi="Times New Roman"/>
          <w:lang w:val="en-US"/>
        </w:rPr>
        <w:t>AC</w:t>
      </w:r>
      <w:r w:rsidRPr="0060233B">
        <w:rPr>
          <w:rFonts w:ascii="Times New Roman" w:hAnsi="Times New Roman"/>
        </w:rPr>
        <w:t xml:space="preserve">) = </w:t>
      </w:r>
      <w:proofErr w:type="gramStart"/>
      <w:r w:rsidRPr="0060233B">
        <w:rPr>
          <w:rFonts w:ascii="Times New Roman" w:hAnsi="Times New Roman"/>
          <w:lang w:val="en-US"/>
        </w:rPr>
        <w:t>r</w:t>
      </w:r>
      <w:r w:rsidRPr="0060233B">
        <w:rPr>
          <w:rFonts w:ascii="Times New Roman" w:hAnsi="Times New Roman"/>
        </w:rPr>
        <w:t xml:space="preserve">  тогда</w:t>
      </w:r>
      <w:proofErr w:type="gramEnd"/>
      <w:r w:rsidRPr="0060233B">
        <w:rPr>
          <w:rFonts w:ascii="Times New Roman" w:hAnsi="Times New Roman"/>
        </w:rPr>
        <w:t xml:space="preserve"> и только тогда, когда </w:t>
      </w:r>
      <w:r w:rsidRPr="0060233B">
        <w:rPr>
          <w:rFonts w:ascii="Times New Roman" w:hAnsi="Times New Roman"/>
          <w:lang w:val="en-US"/>
        </w:rPr>
        <w:t>A</w:t>
      </w:r>
      <w:r w:rsidRPr="0060233B">
        <w:rPr>
          <w:rFonts w:ascii="Times New Roman" w:hAnsi="Times New Roman"/>
        </w:rPr>
        <w:t>-&gt;&gt;</w:t>
      </w:r>
      <w:r w:rsidRPr="0060233B">
        <w:rPr>
          <w:rFonts w:ascii="Times New Roman" w:hAnsi="Times New Roman"/>
          <w:lang w:val="en-US"/>
        </w:rPr>
        <w:t>B</w:t>
      </w:r>
      <w:r w:rsidRPr="0060233B">
        <w:rPr>
          <w:rFonts w:ascii="Times New Roman" w:hAnsi="Times New Roman"/>
        </w:rPr>
        <w:t>|</w:t>
      </w:r>
      <w:r w:rsidRPr="0060233B">
        <w:rPr>
          <w:rFonts w:ascii="Times New Roman" w:hAnsi="Times New Roman"/>
          <w:lang w:val="en-US"/>
        </w:rPr>
        <w:t>C</w:t>
      </w:r>
      <w:r w:rsidRPr="0060233B">
        <w:rPr>
          <w:rFonts w:ascii="Times New Roman" w:hAnsi="Times New Roman"/>
        </w:rPr>
        <w:t>.   (то есть отношение декомпозируется без потерь)</w:t>
      </w:r>
    </w:p>
    <w:p w14:paraId="7F430CDE" w14:textId="77777777" w:rsidR="00EC1DC5" w:rsidRPr="0060233B" w:rsidRDefault="00EC1DC5" w:rsidP="00EC1DC5">
      <w:pPr>
        <w:spacing w:after="0"/>
        <w:ind w:firstLine="426"/>
        <w:rPr>
          <w:rFonts w:ascii="Times New Roman" w:hAnsi="Times New Roman"/>
        </w:rPr>
      </w:pPr>
      <w:r w:rsidRPr="0060233B">
        <w:rPr>
          <w:rFonts w:ascii="Times New Roman" w:hAnsi="Times New Roman"/>
          <w:b/>
        </w:rPr>
        <w:t>Докажем достаточность условия теоремы</w:t>
      </w:r>
      <w:r w:rsidRPr="0060233B">
        <w:rPr>
          <w:rFonts w:ascii="Times New Roman" w:hAnsi="Times New Roman"/>
        </w:rPr>
        <w:t>.</w:t>
      </w:r>
    </w:p>
    <w:p w14:paraId="4A519EC1"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Пусть &lt;</w:t>
      </w:r>
      <w:proofErr w:type="gramStart"/>
      <w:r w:rsidRPr="0060233B">
        <w:rPr>
          <w:rFonts w:ascii="Times New Roman" w:hAnsi="Times New Roman"/>
          <w:lang w:val="en-US"/>
        </w:rPr>
        <w:t>a</w:t>
      </w:r>
      <w:r w:rsidRPr="0060233B">
        <w:rPr>
          <w:rFonts w:ascii="Times New Roman" w:hAnsi="Times New Roman"/>
        </w:rPr>
        <w:t>,</w:t>
      </w:r>
      <w:r w:rsidRPr="0060233B">
        <w:rPr>
          <w:rFonts w:ascii="Times New Roman" w:hAnsi="Times New Roman"/>
          <w:lang w:val="en-US"/>
        </w:rPr>
        <w:t>b</w:t>
      </w:r>
      <w:proofErr w:type="gramEnd"/>
      <w:r w:rsidRPr="0060233B">
        <w:rPr>
          <w:rFonts w:ascii="Times New Roman" w:hAnsi="Times New Roman"/>
        </w:rPr>
        <w:t>,</w:t>
      </w:r>
      <w:r w:rsidRPr="0060233B">
        <w:rPr>
          <w:rFonts w:ascii="Times New Roman" w:hAnsi="Times New Roman"/>
          <w:lang w:val="en-US"/>
        </w:rPr>
        <w:t>c</w:t>
      </w:r>
      <w:r w:rsidRPr="0060233B">
        <w:rPr>
          <w:rFonts w:ascii="Times New Roman" w:hAnsi="Times New Roman"/>
        </w:rPr>
        <w:t>’&gt; и  &lt;</w:t>
      </w:r>
      <w:r w:rsidRPr="0060233B">
        <w:rPr>
          <w:rFonts w:ascii="Times New Roman" w:hAnsi="Times New Roman"/>
          <w:lang w:val="en-US"/>
        </w:rPr>
        <w:t>a</w:t>
      </w:r>
      <w:r w:rsidRPr="0060233B">
        <w:rPr>
          <w:rFonts w:ascii="Times New Roman" w:hAnsi="Times New Roman"/>
        </w:rPr>
        <w:t>,</w:t>
      </w:r>
      <w:r w:rsidRPr="0060233B">
        <w:rPr>
          <w:rFonts w:ascii="Times New Roman" w:hAnsi="Times New Roman"/>
          <w:lang w:val="en-US"/>
        </w:rPr>
        <w:t>b</w:t>
      </w:r>
      <w:r w:rsidRPr="0060233B">
        <w:rPr>
          <w:rFonts w:ascii="Times New Roman" w:hAnsi="Times New Roman"/>
        </w:rPr>
        <w:t>’,</w:t>
      </w:r>
      <w:r w:rsidRPr="0060233B">
        <w:rPr>
          <w:rFonts w:ascii="Times New Roman" w:hAnsi="Times New Roman"/>
          <w:lang w:val="en-US"/>
        </w:rPr>
        <w:t>c</w:t>
      </w:r>
      <w:r w:rsidRPr="0060233B">
        <w:rPr>
          <w:rFonts w:ascii="Times New Roman" w:hAnsi="Times New Roman"/>
        </w:rPr>
        <w:t xml:space="preserve">&gt; </w:t>
      </w:r>
      <w:proofErr w:type="spellStart"/>
      <w:r w:rsidRPr="0060233B">
        <w:rPr>
          <w:rFonts w:ascii="Times New Roman" w:hAnsi="Times New Roman"/>
        </w:rPr>
        <w:t>принадлеж</w:t>
      </w:r>
      <w:proofErr w:type="spellEnd"/>
      <w:r w:rsidRPr="0060233B">
        <w:rPr>
          <w:rFonts w:ascii="Times New Roman" w:hAnsi="Times New Roman"/>
          <w:lang w:val="en-US"/>
        </w:rPr>
        <w:t>a</w:t>
      </w:r>
      <w:r w:rsidRPr="0060233B">
        <w:rPr>
          <w:rFonts w:ascii="Times New Roman" w:hAnsi="Times New Roman"/>
        </w:rPr>
        <w:t xml:space="preserve">т   </w:t>
      </w:r>
      <w:r w:rsidRPr="0060233B">
        <w:rPr>
          <w:rFonts w:ascii="Times New Roman" w:hAnsi="Times New Roman"/>
          <w:lang w:val="en-US"/>
        </w:rPr>
        <w:t>r</w:t>
      </w:r>
      <w:r w:rsidRPr="0060233B">
        <w:rPr>
          <w:rFonts w:ascii="Times New Roman" w:hAnsi="Times New Roman"/>
        </w:rPr>
        <w:t>.  Следовательно, &lt;</w:t>
      </w:r>
      <w:proofErr w:type="gramStart"/>
      <w:r w:rsidRPr="0060233B">
        <w:rPr>
          <w:rFonts w:ascii="Times New Roman" w:hAnsi="Times New Roman"/>
          <w:lang w:val="en-US"/>
        </w:rPr>
        <w:t>a</w:t>
      </w:r>
      <w:r w:rsidRPr="0060233B">
        <w:rPr>
          <w:rFonts w:ascii="Times New Roman" w:hAnsi="Times New Roman"/>
        </w:rPr>
        <w:t>,</w:t>
      </w:r>
      <w:r w:rsidRPr="0060233B">
        <w:rPr>
          <w:rFonts w:ascii="Times New Roman" w:hAnsi="Times New Roman"/>
          <w:lang w:val="en-US"/>
        </w:rPr>
        <w:t>b</w:t>
      </w:r>
      <w:proofErr w:type="gramEnd"/>
      <w:r w:rsidRPr="0060233B">
        <w:rPr>
          <w:rFonts w:ascii="Times New Roman" w:hAnsi="Times New Roman"/>
        </w:rPr>
        <w:t xml:space="preserve">&gt;  принадлежит </w:t>
      </w:r>
      <w:r w:rsidRPr="0060233B">
        <w:rPr>
          <w:rFonts w:ascii="Times New Roman" w:hAnsi="Times New Roman"/>
          <w:lang w:val="en-US"/>
        </w:rPr>
        <w:t>r</w:t>
      </w:r>
      <w:r w:rsidRPr="0060233B">
        <w:rPr>
          <w:rFonts w:ascii="Times New Roman" w:hAnsi="Times New Roman"/>
        </w:rPr>
        <w:t>1  &lt;</w:t>
      </w:r>
      <w:r w:rsidRPr="0060233B">
        <w:rPr>
          <w:rFonts w:ascii="Times New Roman" w:hAnsi="Times New Roman"/>
          <w:lang w:val="en-US"/>
        </w:rPr>
        <w:t>a</w:t>
      </w:r>
      <w:r w:rsidRPr="0060233B">
        <w:rPr>
          <w:rFonts w:ascii="Times New Roman" w:hAnsi="Times New Roman"/>
        </w:rPr>
        <w:t>,</w:t>
      </w:r>
      <w:r w:rsidRPr="0060233B">
        <w:rPr>
          <w:rFonts w:ascii="Times New Roman" w:hAnsi="Times New Roman"/>
          <w:lang w:val="en-US"/>
        </w:rPr>
        <w:t>c</w:t>
      </w:r>
      <w:r w:rsidRPr="0060233B">
        <w:rPr>
          <w:rFonts w:ascii="Times New Roman" w:hAnsi="Times New Roman"/>
        </w:rPr>
        <w:t xml:space="preserve">&gt; принадлежит  </w:t>
      </w:r>
      <w:r w:rsidRPr="0060233B">
        <w:rPr>
          <w:rFonts w:ascii="Times New Roman" w:hAnsi="Times New Roman"/>
          <w:lang w:val="en-US"/>
        </w:rPr>
        <w:t>r</w:t>
      </w:r>
      <w:r w:rsidRPr="0060233B">
        <w:rPr>
          <w:rFonts w:ascii="Times New Roman" w:hAnsi="Times New Roman"/>
        </w:rPr>
        <w:t>2. Следовательно, &lt;</w:t>
      </w:r>
      <w:r w:rsidRPr="0060233B">
        <w:rPr>
          <w:rFonts w:ascii="Times New Roman" w:hAnsi="Times New Roman"/>
          <w:lang w:val="en-US"/>
        </w:rPr>
        <w:t>a</w:t>
      </w:r>
      <w:r w:rsidRPr="0060233B">
        <w:rPr>
          <w:rFonts w:ascii="Times New Roman" w:hAnsi="Times New Roman"/>
        </w:rPr>
        <w:t>,</w:t>
      </w:r>
      <w:r w:rsidRPr="0060233B">
        <w:rPr>
          <w:rFonts w:ascii="Times New Roman" w:hAnsi="Times New Roman"/>
          <w:lang w:val="en-US"/>
        </w:rPr>
        <w:t>b</w:t>
      </w:r>
      <w:r w:rsidRPr="0060233B">
        <w:rPr>
          <w:rFonts w:ascii="Times New Roman" w:hAnsi="Times New Roman"/>
        </w:rPr>
        <w:t>,</w:t>
      </w:r>
      <w:r w:rsidRPr="0060233B">
        <w:rPr>
          <w:rFonts w:ascii="Times New Roman" w:hAnsi="Times New Roman"/>
          <w:lang w:val="en-US"/>
        </w:rPr>
        <w:t>c</w:t>
      </w:r>
      <w:r w:rsidRPr="0060233B">
        <w:rPr>
          <w:rFonts w:ascii="Times New Roman" w:hAnsi="Times New Roman"/>
        </w:rPr>
        <w:t xml:space="preserve">&gt;  принадлежит </w:t>
      </w:r>
      <w:r w:rsidRPr="0060233B">
        <w:rPr>
          <w:rFonts w:ascii="Times New Roman" w:hAnsi="Times New Roman"/>
          <w:lang w:val="en-US"/>
        </w:rPr>
        <w:t>r</w:t>
      </w:r>
      <w:r w:rsidRPr="0060233B">
        <w:rPr>
          <w:rFonts w:ascii="Times New Roman" w:hAnsi="Times New Roman"/>
        </w:rPr>
        <w:t xml:space="preserve">1 </w:t>
      </w:r>
      <w:r w:rsidRPr="0060233B">
        <w:rPr>
          <w:rFonts w:ascii="Times New Roman" w:hAnsi="Times New Roman"/>
          <w:lang w:val="en-US"/>
        </w:rPr>
        <w:t>NJ</w:t>
      </w:r>
      <w:r w:rsidRPr="0060233B">
        <w:rPr>
          <w:rFonts w:ascii="Times New Roman" w:hAnsi="Times New Roman"/>
        </w:rPr>
        <w:t xml:space="preserve"> </w:t>
      </w:r>
      <w:r w:rsidRPr="0060233B">
        <w:rPr>
          <w:rFonts w:ascii="Times New Roman" w:hAnsi="Times New Roman"/>
          <w:lang w:val="en-US"/>
        </w:rPr>
        <w:t>r</w:t>
      </w:r>
      <w:r w:rsidRPr="0060233B">
        <w:rPr>
          <w:rFonts w:ascii="Times New Roman" w:hAnsi="Times New Roman"/>
        </w:rPr>
        <w:t>2. Значит, &lt;</w:t>
      </w:r>
      <w:r w:rsidRPr="0060233B">
        <w:rPr>
          <w:rFonts w:ascii="Times New Roman" w:hAnsi="Times New Roman"/>
          <w:lang w:val="en-US"/>
        </w:rPr>
        <w:t>a</w:t>
      </w:r>
      <w:r w:rsidRPr="0060233B">
        <w:rPr>
          <w:rFonts w:ascii="Times New Roman" w:hAnsi="Times New Roman"/>
        </w:rPr>
        <w:t>,</w:t>
      </w:r>
      <w:r w:rsidRPr="0060233B">
        <w:rPr>
          <w:rFonts w:ascii="Times New Roman" w:hAnsi="Times New Roman"/>
          <w:lang w:val="en-US"/>
        </w:rPr>
        <w:t>b</w:t>
      </w:r>
      <w:r w:rsidRPr="0060233B">
        <w:rPr>
          <w:rFonts w:ascii="Times New Roman" w:hAnsi="Times New Roman"/>
        </w:rPr>
        <w:t>,</w:t>
      </w:r>
      <w:r w:rsidRPr="0060233B">
        <w:rPr>
          <w:rFonts w:ascii="Times New Roman" w:hAnsi="Times New Roman"/>
          <w:lang w:val="en-US"/>
        </w:rPr>
        <w:t>c</w:t>
      </w:r>
      <w:r w:rsidRPr="0060233B">
        <w:rPr>
          <w:rFonts w:ascii="Times New Roman" w:hAnsi="Times New Roman"/>
        </w:rPr>
        <w:t xml:space="preserve">&gt;  принадлежит </w:t>
      </w:r>
      <w:r w:rsidRPr="0060233B">
        <w:rPr>
          <w:rFonts w:ascii="Times New Roman" w:hAnsi="Times New Roman"/>
          <w:lang w:val="en-US"/>
        </w:rPr>
        <w:t>r</w:t>
      </w:r>
      <w:r w:rsidRPr="0060233B">
        <w:rPr>
          <w:rFonts w:ascii="Times New Roman" w:hAnsi="Times New Roman"/>
        </w:rPr>
        <w:t xml:space="preserve">.  По определению </w:t>
      </w:r>
      <w:r w:rsidRPr="0060233B">
        <w:rPr>
          <w:rFonts w:ascii="Times New Roman" w:hAnsi="Times New Roman"/>
          <w:lang w:val="en-US"/>
        </w:rPr>
        <w:t>A</w:t>
      </w:r>
      <w:r w:rsidRPr="0060233B">
        <w:rPr>
          <w:rFonts w:ascii="Times New Roman" w:hAnsi="Times New Roman"/>
        </w:rPr>
        <w:t>-</w:t>
      </w:r>
      <w:proofErr w:type="gramStart"/>
      <w:r w:rsidRPr="0060233B">
        <w:rPr>
          <w:rFonts w:ascii="Times New Roman" w:hAnsi="Times New Roman"/>
        </w:rPr>
        <w:t>&gt;&gt;</w:t>
      </w:r>
      <w:r w:rsidRPr="0060233B">
        <w:rPr>
          <w:rFonts w:ascii="Times New Roman" w:hAnsi="Times New Roman"/>
          <w:lang w:val="en-US"/>
        </w:rPr>
        <w:t>B</w:t>
      </w:r>
      <w:proofErr w:type="gramEnd"/>
      <w:r w:rsidRPr="0060233B">
        <w:rPr>
          <w:rFonts w:ascii="Times New Roman" w:hAnsi="Times New Roman"/>
        </w:rPr>
        <w:t>|</w:t>
      </w:r>
      <w:r w:rsidRPr="0060233B">
        <w:rPr>
          <w:rFonts w:ascii="Times New Roman" w:hAnsi="Times New Roman"/>
          <w:lang w:val="en-US"/>
        </w:rPr>
        <w:t>C</w:t>
      </w:r>
      <w:r w:rsidRPr="0060233B">
        <w:rPr>
          <w:rFonts w:ascii="Times New Roman" w:hAnsi="Times New Roman"/>
        </w:rPr>
        <w:t>.</w:t>
      </w:r>
    </w:p>
    <w:p w14:paraId="38442090" w14:textId="77777777" w:rsidR="00EC1DC5" w:rsidRPr="0060233B" w:rsidRDefault="00EC1DC5" w:rsidP="00EC1DC5">
      <w:pPr>
        <w:spacing w:after="0"/>
        <w:ind w:firstLine="426"/>
        <w:rPr>
          <w:rFonts w:ascii="Times New Roman" w:hAnsi="Times New Roman"/>
          <w:b/>
        </w:rPr>
      </w:pPr>
      <w:r w:rsidRPr="0060233B">
        <w:rPr>
          <w:rFonts w:ascii="Times New Roman" w:hAnsi="Times New Roman"/>
          <w:b/>
        </w:rPr>
        <w:t xml:space="preserve">Доказательство необходимости условия теоремы. </w:t>
      </w:r>
    </w:p>
    <w:p w14:paraId="28A214F9" w14:textId="77777777" w:rsidR="00EC1DC5" w:rsidRPr="0060233B" w:rsidRDefault="00EC1DC5" w:rsidP="00EC1DC5">
      <w:pPr>
        <w:numPr>
          <w:ilvl w:val="1"/>
          <w:numId w:val="32"/>
        </w:numPr>
        <w:spacing w:after="0" w:line="276" w:lineRule="auto"/>
        <w:rPr>
          <w:rFonts w:ascii="Times New Roman" w:hAnsi="Times New Roman"/>
        </w:rPr>
      </w:pPr>
      <w:r w:rsidRPr="0060233B">
        <w:rPr>
          <w:rFonts w:ascii="Times New Roman" w:hAnsi="Times New Roman"/>
        </w:rPr>
        <w:t xml:space="preserve">Предположим, </w:t>
      </w:r>
      <w:proofErr w:type="gramStart"/>
      <w:r w:rsidRPr="0060233B">
        <w:rPr>
          <w:rFonts w:ascii="Times New Roman" w:hAnsi="Times New Roman"/>
        </w:rPr>
        <w:t>что  &lt;</w:t>
      </w:r>
      <w:proofErr w:type="gramEnd"/>
      <w:r w:rsidRPr="0060233B">
        <w:rPr>
          <w:rFonts w:ascii="Times New Roman" w:hAnsi="Times New Roman"/>
          <w:lang w:val="en-US"/>
        </w:rPr>
        <w:t>a</w:t>
      </w:r>
      <w:r w:rsidRPr="0060233B">
        <w:rPr>
          <w:rFonts w:ascii="Times New Roman" w:hAnsi="Times New Roman"/>
        </w:rPr>
        <w:t>,</w:t>
      </w:r>
      <w:r w:rsidRPr="0060233B">
        <w:rPr>
          <w:rFonts w:ascii="Times New Roman" w:hAnsi="Times New Roman"/>
          <w:lang w:val="en-US"/>
        </w:rPr>
        <w:t>b</w:t>
      </w:r>
      <w:r w:rsidRPr="0060233B">
        <w:rPr>
          <w:rFonts w:ascii="Times New Roman" w:hAnsi="Times New Roman"/>
        </w:rPr>
        <w:t>,</w:t>
      </w:r>
      <w:r w:rsidRPr="0060233B">
        <w:rPr>
          <w:rFonts w:ascii="Times New Roman" w:hAnsi="Times New Roman"/>
          <w:lang w:val="en-US"/>
        </w:rPr>
        <w:t>c</w:t>
      </w:r>
      <w:r w:rsidRPr="0060233B">
        <w:rPr>
          <w:rFonts w:ascii="Times New Roman" w:hAnsi="Times New Roman"/>
        </w:rPr>
        <w:t xml:space="preserve">&gt;  принадлежит </w:t>
      </w:r>
      <w:r w:rsidRPr="0060233B">
        <w:rPr>
          <w:rFonts w:ascii="Times New Roman" w:hAnsi="Times New Roman"/>
          <w:lang w:val="en-US"/>
        </w:rPr>
        <w:t>r</w:t>
      </w:r>
      <w:r w:rsidRPr="0060233B">
        <w:rPr>
          <w:rFonts w:ascii="Times New Roman" w:hAnsi="Times New Roman"/>
        </w:rPr>
        <w:t xml:space="preserve"> , следовательно, &lt;</w:t>
      </w:r>
      <w:r w:rsidRPr="0060233B">
        <w:rPr>
          <w:rFonts w:ascii="Times New Roman" w:hAnsi="Times New Roman"/>
          <w:lang w:val="en-US"/>
        </w:rPr>
        <w:t>a</w:t>
      </w:r>
      <w:r w:rsidRPr="0060233B">
        <w:rPr>
          <w:rFonts w:ascii="Times New Roman" w:hAnsi="Times New Roman"/>
        </w:rPr>
        <w:t>,</w:t>
      </w:r>
      <w:r w:rsidRPr="0060233B">
        <w:rPr>
          <w:rFonts w:ascii="Times New Roman" w:hAnsi="Times New Roman"/>
          <w:lang w:val="en-US"/>
        </w:rPr>
        <w:t>b</w:t>
      </w:r>
      <w:r w:rsidRPr="0060233B">
        <w:rPr>
          <w:rFonts w:ascii="Times New Roman" w:hAnsi="Times New Roman"/>
        </w:rPr>
        <w:t xml:space="preserve">&gt;  принадлежит </w:t>
      </w:r>
      <w:r w:rsidRPr="0060233B">
        <w:rPr>
          <w:rFonts w:ascii="Times New Roman" w:hAnsi="Times New Roman"/>
          <w:lang w:val="en-US"/>
        </w:rPr>
        <w:t>r</w:t>
      </w:r>
      <w:r w:rsidRPr="0060233B">
        <w:rPr>
          <w:rFonts w:ascii="Times New Roman" w:hAnsi="Times New Roman"/>
        </w:rPr>
        <w:t>1  &lt;</w:t>
      </w:r>
      <w:r w:rsidRPr="0060233B">
        <w:rPr>
          <w:rFonts w:ascii="Times New Roman" w:hAnsi="Times New Roman"/>
          <w:lang w:val="en-US"/>
        </w:rPr>
        <w:t>a</w:t>
      </w:r>
      <w:r w:rsidRPr="0060233B">
        <w:rPr>
          <w:rFonts w:ascii="Times New Roman" w:hAnsi="Times New Roman"/>
        </w:rPr>
        <w:t>,</w:t>
      </w:r>
      <w:r w:rsidRPr="0060233B">
        <w:rPr>
          <w:rFonts w:ascii="Times New Roman" w:hAnsi="Times New Roman"/>
          <w:lang w:val="en-US"/>
        </w:rPr>
        <w:t>c</w:t>
      </w:r>
      <w:r w:rsidRPr="0060233B">
        <w:rPr>
          <w:rFonts w:ascii="Times New Roman" w:hAnsi="Times New Roman"/>
        </w:rPr>
        <w:t xml:space="preserve">&gt; принадлежит  </w:t>
      </w:r>
      <w:r w:rsidRPr="0060233B">
        <w:rPr>
          <w:rFonts w:ascii="Times New Roman" w:hAnsi="Times New Roman"/>
          <w:lang w:val="en-US"/>
        </w:rPr>
        <w:t>r</w:t>
      </w:r>
      <w:r w:rsidRPr="0060233B">
        <w:rPr>
          <w:rFonts w:ascii="Times New Roman" w:hAnsi="Times New Roman"/>
        </w:rPr>
        <w:t>2. Следовательно,  &lt;</w:t>
      </w:r>
      <w:r w:rsidRPr="0060233B">
        <w:rPr>
          <w:rFonts w:ascii="Times New Roman" w:hAnsi="Times New Roman"/>
          <w:lang w:val="en-US"/>
        </w:rPr>
        <w:t>a</w:t>
      </w:r>
      <w:r w:rsidRPr="0060233B">
        <w:rPr>
          <w:rFonts w:ascii="Times New Roman" w:hAnsi="Times New Roman"/>
        </w:rPr>
        <w:t>,</w:t>
      </w:r>
      <w:r w:rsidRPr="0060233B">
        <w:rPr>
          <w:rFonts w:ascii="Times New Roman" w:hAnsi="Times New Roman"/>
          <w:lang w:val="en-US"/>
        </w:rPr>
        <w:t>b</w:t>
      </w:r>
      <w:r w:rsidRPr="0060233B">
        <w:rPr>
          <w:rFonts w:ascii="Times New Roman" w:hAnsi="Times New Roman"/>
        </w:rPr>
        <w:t>,</w:t>
      </w:r>
      <w:r w:rsidRPr="0060233B">
        <w:rPr>
          <w:rFonts w:ascii="Times New Roman" w:hAnsi="Times New Roman"/>
          <w:lang w:val="en-US"/>
        </w:rPr>
        <w:t>c</w:t>
      </w:r>
      <w:r w:rsidRPr="0060233B">
        <w:rPr>
          <w:rFonts w:ascii="Times New Roman" w:hAnsi="Times New Roman"/>
        </w:rPr>
        <w:t xml:space="preserve">&gt;  принадлежит </w:t>
      </w:r>
      <w:r w:rsidRPr="0060233B">
        <w:rPr>
          <w:rFonts w:ascii="Times New Roman" w:hAnsi="Times New Roman"/>
          <w:lang w:val="en-US"/>
        </w:rPr>
        <w:t>r</w:t>
      </w:r>
      <w:r w:rsidRPr="0060233B">
        <w:rPr>
          <w:rFonts w:ascii="Times New Roman" w:hAnsi="Times New Roman"/>
        </w:rPr>
        <w:t xml:space="preserve">1 </w:t>
      </w:r>
      <w:r w:rsidRPr="0060233B">
        <w:rPr>
          <w:rFonts w:ascii="Times New Roman" w:hAnsi="Times New Roman"/>
          <w:lang w:val="en-US"/>
        </w:rPr>
        <w:t>NJ</w:t>
      </w:r>
      <w:r w:rsidRPr="0060233B">
        <w:rPr>
          <w:rFonts w:ascii="Times New Roman" w:hAnsi="Times New Roman"/>
        </w:rPr>
        <w:t xml:space="preserve"> </w:t>
      </w:r>
      <w:r w:rsidRPr="0060233B">
        <w:rPr>
          <w:rFonts w:ascii="Times New Roman" w:hAnsi="Times New Roman"/>
          <w:lang w:val="en-US"/>
        </w:rPr>
        <w:t>r</w:t>
      </w:r>
      <w:r w:rsidRPr="0060233B">
        <w:rPr>
          <w:rFonts w:ascii="Times New Roman" w:hAnsi="Times New Roman"/>
        </w:rPr>
        <w:t>2.</w:t>
      </w:r>
    </w:p>
    <w:p w14:paraId="6D0B5412" w14:textId="77777777" w:rsidR="00EC1DC5" w:rsidRPr="0060233B" w:rsidRDefault="00EC1DC5" w:rsidP="00EC1DC5">
      <w:pPr>
        <w:numPr>
          <w:ilvl w:val="1"/>
          <w:numId w:val="32"/>
        </w:numPr>
        <w:spacing w:after="0" w:line="276" w:lineRule="auto"/>
        <w:rPr>
          <w:rFonts w:ascii="Times New Roman" w:hAnsi="Times New Roman"/>
        </w:rPr>
      </w:pPr>
      <w:r w:rsidRPr="0060233B">
        <w:rPr>
          <w:rFonts w:ascii="Times New Roman" w:hAnsi="Times New Roman"/>
        </w:rPr>
        <w:t>Из того, что &lt;</w:t>
      </w:r>
      <w:proofErr w:type="gramStart"/>
      <w:r w:rsidRPr="0060233B">
        <w:rPr>
          <w:rFonts w:ascii="Times New Roman" w:hAnsi="Times New Roman"/>
          <w:lang w:val="en-US"/>
        </w:rPr>
        <w:t>a</w:t>
      </w:r>
      <w:r w:rsidRPr="0060233B">
        <w:rPr>
          <w:rFonts w:ascii="Times New Roman" w:hAnsi="Times New Roman"/>
        </w:rPr>
        <w:t>,</w:t>
      </w:r>
      <w:r w:rsidRPr="0060233B">
        <w:rPr>
          <w:rFonts w:ascii="Times New Roman" w:hAnsi="Times New Roman"/>
          <w:lang w:val="en-US"/>
        </w:rPr>
        <w:t>b</w:t>
      </w:r>
      <w:proofErr w:type="gramEnd"/>
      <w:r w:rsidRPr="0060233B">
        <w:rPr>
          <w:rFonts w:ascii="Times New Roman" w:hAnsi="Times New Roman"/>
        </w:rPr>
        <w:t>,</w:t>
      </w:r>
      <w:r w:rsidRPr="0060233B">
        <w:rPr>
          <w:rFonts w:ascii="Times New Roman" w:hAnsi="Times New Roman"/>
          <w:lang w:val="en-US"/>
        </w:rPr>
        <w:t>c</w:t>
      </w:r>
      <w:r w:rsidRPr="0060233B">
        <w:rPr>
          <w:rFonts w:ascii="Times New Roman" w:hAnsi="Times New Roman"/>
        </w:rPr>
        <w:t xml:space="preserve">&gt;  принадлежит  </w:t>
      </w:r>
      <w:r w:rsidRPr="0060233B">
        <w:rPr>
          <w:rFonts w:ascii="Times New Roman" w:hAnsi="Times New Roman"/>
          <w:lang w:val="en-US"/>
        </w:rPr>
        <w:t>r</w:t>
      </w:r>
      <w:r w:rsidRPr="0060233B">
        <w:rPr>
          <w:rFonts w:ascii="Times New Roman" w:hAnsi="Times New Roman"/>
        </w:rPr>
        <w:t xml:space="preserve">1 </w:t>
      </w:r>
      <w:r w:rsidRPr="0060233B">
        <w:rPr>
          <w:rFonts w:ascii="Times New Roman" w:hAnsi="Times New Roman"/>
          <w:lang w:val="en-US"/>
        </w:rPr>
        <w:t>NJ</w:t>
      </w:r>
      <w:r w:rsidRPr="0060233B">
        <w:rPr>
          <w:rFonts w:ascii="Times New Roman" w:hAnsi="Times New Roman"/>
        </w:rPr>
        <w:t xml:space="preserve"> </w:t>
      </w:r>
      <w:r w:rsidRPr="0060233B">
        <w:rPr>
          <w:rFonts w:ascii="Times New Roman" w:hAnsi="Times New Roman"/>
          <w:lang w:val="en-US"/>
        </w:rPr>
        <w:t>r</w:t>
      </w:r>
      <w:r w:rsidRPr="0060233B">
        <w:rPr>
          <w:rFonts w:ascii="Times New Roman" w:hAnsi="Times New Roman"/>
        </w:rPr>
        <w:t>2, следует,  что &lt;</w:t>
      </w:r>
      <w:r w:rsidRPr="0060233B">
        <w:rPr>
          <w:rFonts w:ascii="Times New Roman" w:hAnsi="Times New Roman"/>
          <w:lang w:val="en-US"/>
        </w:rPr>
        <w:t>a</w:t>
      </w:r>
      <w:r w:rsidRPr="0060233B">
        <w:rPr>
          <w:rFonts w:ascii="Times New Roman" w:hAnsi="Times New Roman"/>
        </w:rPr>
        <w:t>,</w:t>
      </w:r>
      <w:r w:rsidRPr="0060233B">
        <w:rPr>
          <w:rFonts w:ascii="Times New Roman" w:hAnsi="Times New Roman"/>
          <w:lang w:val="en-US"/>
        </w:rPr>
        <w:t>b</w:t>
      </w:r>
      <w:r w:rsidRPr="0060233B">
        <w:rPr>
          <w:rFonts w:ascii="Times New Roman" w:hAnsi="Times New Roman"/>
        </w:rPr>
        <w:t xml:space="preserve">&gt;  принадлежит </w:t>
      </w:r>
      <w:r w:rsidRPr="0060233B">
        <w:rPr>
          <w:rFonts w:ascii="Times New Roman" w:hAnsi="Times New Roman"/>
          <w:lang w:val="en-US"/>
        </w:rPr>
        <w:t>r</w:t>
      </w:r>
      <w:r w:rsidRPr="0060233B">
        <w:rPr>
          <w:rFonts w:ascii="Times New Roman" w:hAnsi="Times New Roman"/>
        </w:rPr>
        <w:t>1  &lt;</w:t>
      </w:r>
      <w:r w:rsidRPr="0060233B">
        <w:rPr>
          <w:rFonts w:ascii="Times New Roman" w:hAnsi="Times New Roman"/>
          <w:lang w:val="en-US"/>
        </w:rPr>
        <w:t>a</w:t>
      </w:r>
      <w:r w:rsidRPr="0060233B">
        <w:rPr>
          <w:rFonts w:ascii="Times New Roman" w:hAnsi="Times New Roman"/>
        </w:rPr>
        <w:t>,</w:t>
      </w:r>
      <w:r w:rsidRPr="0060233B">
        <w:rPr>
          <w:rFonts w:ascii="Times New Roman" w:hAnsi="Times New Roman"/>
          <w:lang w:val="en-US"/>
        </w:rPr>
        <w:t>c</w:t>
      </w:r>
      <w:r w:rsidRPr="0060233B">
        <w:rPr>
          <w:rFonts w:ascii="Times New Roman" w:hAnsi="Times New Roman"/>
        </w:rPr>
        <w:t xml:space="preserve">&gt; принадлежит  </w:t>
      </w:r>
      <w:r w:rsidRPr="0060233B">
        <w:rPr>
          <w:rFonts w:ascii="Times New Roman" w:hAnsi="Times New Roman"/>
          <w:lang w:val="en-US"/>
        </w:rPr>
        <w:t>r</w:t>
      </w:r>
      <w:r w:rsidRPr="0060233B">
        <w:rPr>
          <w:rFonts w:ascii="Times New Roman" w:hAnsi="Times New Roman"/>
        </w:rPr>
        <w:t>2. Значит, существуют  такие  &lt;</w:t>
      </w:r>
      <w:r w:rsidRPr="0060233B">
        <w:rPr>
          <w:rFonts w:ascii="Times New Roman" w:hAnsi="Times New Roman"/>
          <w:lang w:val="en-US"/>
        </w:rPr>
        <w:t>a</w:t>
      </w:r>
      <w:r w:rsidRPr="0060233B">
        <w:rPr>
          <w:rFonts w:ascii="Times New Roman" w:hAnsi="Times New Roman"/>
        </w:rPr>
        <w:t>,</w:t>
      </w:r>
      <w:r w:rsidRPr="0060233B">
        <w:rPr>
          <w:rFonts w:ascii="Times New Roman" w:hAnsi="Times New Roman"/>
          <w:lang w:val="en-US"/>
        </w:rPr>
        <w:t>b</w:t>
      </w:r>
      <w:r w:rsidRPr="0060233B">
        <w:rPr>
          <w:rFonts w:ascii="Times New Roman" w:hAnsi="Times New Roman"/>
        </w:rPr>
        <w:t>,</w:t>
      </w:r>
      <w:r w:rsidRPr="0060233B">
        <w:rPr>
          <w:rFonts w:ascii="Times New Roman" w:hAnsi="Times New Roman"/>
          <w:lang w:val="en-US"/>
        </w:rPr>
        <w:t>c</w:t>
      </w:r>
      <w:r w:rsidRPr="0060233B">
        <w:rPr>
          <w:rFonts w:ascii="Times New Roman" w:hAnsi="Times New Roman"/>
        </w:rPr>
        <w:t>’&gt; и  &lt;</w:t>
      </w:r>
      <w:r w:rsidRPr="0060233B">
        <w:rPr>
          <w:rFonts w:ascii="Times New Roman" w:hAnsi="Times New Roman"/>
          <w:lang w:val="en-US"/>
        </w:rPr>
        <w:t>a</w:t>
      </w:r>
      <w:r w:rsidRPr="0060233B">
        <w:rPr>
          <w:rFonts w:ascii="Times New Roman" w:hAnsi="Times New Roman"/>
        </w:rPr>
        <w:t>,</w:t>
      </w:r>
      <w:r w:rsidRPr="0060233B">
        <w:rPr>
          <w:rFonts w:ascii="Times New Roman" w:hAnsi="Times New Roman"/>
          <w:lang w:val="en-US"/>
        </w:rPr>
        <w:t>b</w:t>
      </w:r>
      <w:r w:rsidRPr="0060233B">
        <w:rPr>
          <w:rFonts w:ascii="Times New Roman" w:hAnsi="Times New Roman"/>
        </w:rPr>
        <w:t>’,</w:t>
      </w:r>
      <w:r w:rsidRPr="0060233B">
        <w:rPr>
          <w:rFonts w:ascii="Times New Roman" w:hAnsi="Times New Roman"/>
          <w:lang w:val="en-US"/>
        </w:rPr>
        <w:t>c</w:t>
      </w:r>
      <w:r w:rsidRPr="0060233B">
        <w:rPr>
          <w:rFonts w:ascii="Times New Roman" w:hAnsi="Times New Roman"/>
        </w:rPr>
        <w:t xml:space="preserve">&gt;, принадлежащие </w:t>
      </w:r>
      <w:r w:rsidRPr="0060233B">
        <w:rPr>
          <w:rFonts w:ascii="Times New Roman" w:hAnsi="Times New Roman"/>
          <w:lang w:val="en-US"/>
        </w:rPr>
        <w:t>r</w:t>
      </w:r>
      <w:r w:rsidRPr="0060233B">
        <w:rPr>
          <w:rFonts w:ascii="Times New Roman" w:hAnsi="Times New Roman"/>
        </w:rPr>
        <w:t>,  что &lt;</w:t>
      </w:r>
      <w:r w:rsidRPr="0060233B">
        <w:rPr>
          <w:rFonts w:ascii="Times New Roman" w:hAnsi="Times New Roman"/>
          <w:lang w:val="en-US"/>
        </w:rPr>
        <w:t>a</w:t>
      </w:r>
      <w:r w:rsidRPr="0060233B">
        <w:rPr>
          <w:rFonts w:ascii="Times New Roman" w:hAnsi="Times New Roman"/>
        </w:rPr>
        <w:t>,</w:t>
      </w:r>
      <w:r w:rsidRPr="0060233B">
        <w:rPr>
          <w:rFonts w:ascii="Times New Roman" w:hAnsi="Times New Roman"/>
          <w:lang w:val="en-US"/>
        </w:rPr>
        <w:t>b</w:t>
      </w:r>
      <w:r w:rsidRPr="0060233B">
        <w:rPr>
          <w:rFonts w:ascii="Times New Roman" w:hAnsi="Times New Roman"/>
        </w:rPr>
        <w:t>,</w:t>
      </w:r>
      <w:r w:rsidRPr="0060233B">
        <w:rPr>
          <w:rFonts w:ascii="Times New Roman" w:hAnsi="Times New Roman"/>
          <w:lang w:val="en-US"/>
        </w:rPr>
        <w:t>c</w:t>
      </w:r>
      <w:r w:rsidRPr="0060233B">
        <w:rPr>
          <w:rFonts w:ascii="Times New Roman" w:hAnsi="Times New Roman"/>
        </w:rPr>
        <w:t xml:space="preserve">&gt; также принадлежит </w:t>
      </w:r>
      <w:r w:rsidRPr="0060233B">
        <w:rPr>
          <w:rFonts w:ascii="Times New Roman" w:hAnsi="Times New Roman"/>
          <w:lang w:val="en-US"/>
        </w:rPr>
        <w:t>r</w:t>
      </w:r>
      <w:r w:rsidRPr="0060233B">
        <w:rPr>
          <w:rFonts w:ascii="Times New Roman" w:hAnsi="Times New Roman"/>
        </w:rPr>
        <w:t xml:space="preserve"> (т.к. существует многозначная зависимость </w:t>
      </w:r>
      <w:r w:rsidRPr="0060233B">
        <w:rPr>
          <w:rFonts w:ascii="Times New Roman" w:hAnsi="Times New Roman"/>
          <w:lang w:val="en-US"/>
        </w:rPr>
        <w:t>A</w:t>
      </w:r>
      <w:r w:rsidRPr="0060233B">
        <w:rPr>
          <w:rFonts w:ascii="Times New Roman" w:hAnsi="Times New Roman"/>
        </w:rPr>
        <w:t>-&gt;&gt;</w:t>
      </w:r>
      <w:r w:rsidRPr="0060233B">
        <w:rPr>
          <w:rFonts w:ascii="Times New Roman" w:hAnsi="Times New Roman"/>
          <w:lang w:val="en-US"/>
        </w:rPr>
        <w:t>B</w:t>
      </w:r>
      <w:r w:rsidRPr="0060233B">
        <w:rPr>
          <w:rFonts w:ascii="Times New Roman" w:hAnsi="Times New Roman"/>
        </w:rPr>
        <w:t>|</w:t>
      </w:r>
      <w:r w:rsidRPr="0060233B">
        <w:rPr>
          <w:rFonts w:ascii="Times New Roman" w:hAnsi="Times New Roman"/>
          <w:lang w:val="en-US"/>
        </w:rPr>
        <w:t>C</w:t>
      </w:r>
      <w:r w:rsidRPr="0060233B">
        <w:rPr>
          <w:rFonts w:ascii="Times New Roman" w:hAnsi="Times New Roman"/>
        </w:rPr>
        <w:t xml:space="preserve">)   </w:t>
      </w:r>
    </w:p>
    <w:p w14:paraId="66A5188B"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 xml:space="preserve"> </w:t>
      </w:r>
      <w:r w:rsidRPr="0060233B">
        <w:rPr>
          <w:rFonts w:ascii="Times New Roman" w:hAnsi="Times New Roman"/>
          <w:b/>
        </w:rPr>
        <w:t>Конец доказательства</w:t>
      </w:r>
      <w:r w:rsidRPr="0060233B">
        <w:rPr>
          <w:rFonts w:ascii="Times New Roman" w:hAnsi="Times New Roman"/>
        </w:rPr>
        <w:t>.</w:t>
      </w:r>
    </w:p>
    <w:p w14:paraId="66AB7CD0"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 xml:space="preserve"> </w:t>
      </w:r>
    </w:p>
    <w:p w14:paraId="5BE01C1D"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 xml:space="preserve">Теорема </w:t>
      </w:r>
      <w:proofErr w:type="spellStart"/>
      <w:r w:rsidRPr="0060233B">
        <w:rPr>
          <w:rFonts w:ascii="Times New Roman" w:hAnsi="Times New Roman"/>
        </w:rPr>
        <w:t>Фейджина</w:t>
      </w:r>
      <w:proofErr w:type="spellEnd"/>
      <w:r w:rsidRPr="0060233B">
        <w:rPr>
          <w:rFonts w:ascii="Times New Roman" w:hAnsi="Times New Roman"/>
        </w:rPr>
        <w:t xml:space="preserve"> обеспечивает основу для декомпозиции отношений, удаляющей «аномальные» многозначные зависимости, с приведением отношений в четвертую нормальную форму.</w:t>
      </w:r>
    </w:p>
    <w:p w14:paraId="3FA37B99" w14:textId="77777777" w:rsidR="00EC1DC5" w:rsidRPr="0060233B" w:rsidRDefault="00EC1DC5" w:rsidP="00EC1DC5">
      <w:pPr>
        <w:spacing w:after="0"/>
        <w:ind w:firstLine="426"/>
        <w:rPr>
          <w:rFonts w:ascii="Times New Roman" w:hAnsi="Times New Roman"/>
        </w:rPr>
      </w:pPr>
    </w:p>
    <w:p w14:paraId="7DC9681B"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(прим.  Доказательства леммы и теоремы взяты из лекций Маши)</w:t>
      </w:r>
    </w:p>
    <w:p w14:paraId="3F213FBD" w14:textId="41EFAED7" w:rsidR="00EC1DC5" w:rsidRDefault="00EC1DC5" w:rsidP="00EC1DC5">
      <w:pPr>
        <w:spacing w:after="0"/>
        <w:ind w:firstLine="426"/>
        <w:rPr>
          <w:rFonts w:ascii="Times New Roman" w:hAnsi="Times New Roman"/>
        </w:rPr>
      </w:pPr>
    </w:p>
    <w:p w14:paraId="23135103" w14:textId="3717B0F0" w:rsidR="00EC1DC5" w:rsidRDefault="00EC1DC5" w:rsidP="00EC1DC5">
      <w:pPr>
        <w:spacing w:after="0"/>
        <w:ind w:firstLine="426"/>
        <w:rPr>
          <w:rFonts w:ascii="Times New Roman" w:hAnsi="Times New Roman"/>
        </w:rPr>
      </w:pPr>
    </w:p>
    <w:p w14:paraId="22EBC0A7" w14:textId="494A9BDC" w:rsidR="00EC1DC5" w:rsidRDefault="00EC1DC5" w:rsidP="00EC1DC5">
      <w:pPr>
        <w:spacing w:after="0"/>
        <w:ind w:firstLine="426"/>
        <w:rPr>
          <w:rFonts w:ascii="Times New Roman" w:hAnsi="Times New Roman"/>
        </w:rPr>
      </w:pPr>
    </w:p>
    <w:p w14:paraId="4E4A34EB" w14:textId="0FDCE7BA" w:rsidR="00EC1DC5" w:rsidRDefault="00EC1DC5" w:rsidP="00EC1DC5">
      <w:pPr>
        <w:spacing w:after="0"/>
        <w:ind w:firstLine="426"/>
        <w:rPr>
          <w:rFonts w:ascii="Times New Roman" w:hAnsi="Times New Roman"/>
        </w:rPr>
      </w:pPr>
    </w:p>
    <w:p w14:paraId="28B28192" w14:textId="63217DF3" w:rsidR="00EC1DC5" w:rsidRDefault="00EC1DC5" w:rsidP="00EC1DC5">
      <w:pPr>
        <w:spacing w:after="0"/>
        <w:ind w:firstLine="426"/>
        <w:rPr>
          <w:rFonts w:ascii="Times New Roman" w:hAnsi="Times New Roman"/>
        </w:rPr>
      </w:pPr>
    </w:p>
    <w:p w14:paraId="16E9D129" w14:textId="2309CB5E" w:rsidR="00EC1DC5" w:rsidRDefault="00EC1DC5" w:rsidP="00EC1DC5">
      <w:pPr>
        <w:spacing w:after="0"/>
        <w:ind w:firstLine="426"/>
        <w:rPr>
          <w:rFonts w:ascii="Times New Roman" w:hAnsi="Times New Roman"/>
        </w:rPr>
      </w:pPr>
    </w:p>
    <w:p w14:paraId="411667DF" w14:textId="77777777" w:rsidR="00F70BF3" w:rsidRDefault="00EC1DC5" w:rsidP="00D51A29">
      <w:pPr>
        <w:pStyle w:val="a3"/>
        <w:spacing w:after="0"/>
        <w:ind w:left="0"/>
        <w:rPr>
          <w:bCs/>
          <w:sz w:val="20"/>
          <w:szCs w:val="20"/>
        </w:rPr>
      </w:pPr>
      <w:r w:rsidRPr="00F70BF3">
        <w:rPr>
          <w:rFonts w:ascii="Times New Roman" w:hAnsi="Times New Roman"/>
          <w:highlight w:val="yellow"/>
        </w:rPr>
        <w:t xml:space="preserve">32. </w:t>
      </w:r>
      <w:r w:rsidRPr="00F70BF3">
        <w:rPr>
          <w:sz w:val="20"/>
          <w:szCs w:val="20"/>
          <w:highlight w:val="yellow"/>
        </w:rPr>
        <w:t xml:space="preserve">Многозначные зависимости. Аномалии, возникающие из-за наличия </w:t>
      </w:r>
      <w:r w:rsidRPr="00F70BF3">
        <w:rPr>
          <w:sz w:val="20"/>
          <w:szCs w:val="20"/>
          <w:highlight w:val="yellow"/>
          <w:lang w:val="en-US"/>
        </w:rPr>
        <w:t>MVD</w:t>
      </w:r>
      <w:r w:rsidRPr="00F70BF3">
        <w:rPr>
          <w:sz w:val="20"/>
          <w:szCs w:val="20"/>
          <w:highlight w:val="yellow"/>
        </w:rPr>
        <w:t xml:space="preserve">. Пример декомпозиции, решающей проблему (на чем основывается). 4НФ. </w:t>
      </w:r>
      <w:r w:rsidRPr="00F70BF3">
        <w:rPr>
          <w:bCs/>
          <w:sz w:val="20"/>
          <w:szCs w:val="20"/>
          <w:highlight w:val="yellow"/>
        </w:rPr>
        <w:t>Нетривиальная и тривиальная многозначные зависимости.</w:t>
      </w:r>
      <w:r>
        <w:rPr>
          <w:bCs/>
          <w:sz w:val="20"/>
          <w:szCs w:val="20"/>
        </w:rPr>
        <w:t xml:space="preserve"> </w:t>
      </w:r>
    </w:p>
    <w:p w14:paraId="7A88B7D2" w14:textId="38662140" w:rsidR="00EC1DC5" w:rsidRPr="0060233B" w:rsidRDefault="00EC1DC5" w:rsidP="00EC1DC5">
      <w:pPr>
        <w:pStyle w:val="a3"/>
        <w:spacing w:after="0"/>
        <w:ind w:left="0" w:firstLine="426"/>
        <w:rPr>
          <w:rFonts w:ascii="Times New Roman" w:hAnsi="Times New Roman"/>
        </w:rPr>
      </w:pPr>
      <w:r w:rsidRPr="0060233B">
        <w:rPr>
          <w:rFonts w:ascii="Times New Roman" w:hAnsi="Times New Roman"/>
        </w:rPr>
        <w:t xml:space="preserve">В переменной отношения R с атрибутами A, B, C (в общем случае, составными) имеется </w:t>
      </w:r>
      <w:r w:rsidRPr="0060233B">
        <w:rPr>
          <w:rFonts w:ascii="Times New Roman" w:hAnsi="Times New Roman"/>
          <w:b/>
        </w:rPr>
        <w:t>многозначная зависимость</w:t>
      </w:r>
      <w:r w:rsidRPr="0060233B">
        <w:rPr>
          <w:rFonts w:ascii="Times New Roman" w:hAnsi="Times New Roman"/>
        </w:rPr>
        <w:t xml:space="preserve"> B от A (AB) в том и только в том случае, когда множество значений атрибута B, соответствующее паре значений атрибутов A и C, зависит от значения A и не зависит от значения C.</w:t>
      </w:r>
    </w:p>
    <w:p w14:paraId="6A00DCDC" w14:textId="77777777" w:rsidR="00EC1DC5" w:rsidRPr="0060233B" w:rsidRDefault="00EC1DC5" w:rsidP="00EC1DC5">
      <w:pPr>
        <w:spacing w:after="0"/>
        <w:ind w:firstLine="426"/>
        <w:rPr>
          <w:rFonts w:ascii="Times New Roman" w:hAnsi="Times New Roman"/>
        </w:rPr>
      </w:pPr>
      <w:r w:rsidRPr="0060233B">
        <w:rPr>
          <w:rFonts w:ascii="Times New Roman" w:hAnsi="Times New Roman"/>
        </w:rPr>
        <w:lastRenderedPageBreak/>
        <w:t xml:space="preserve">Чтобы перейти к вопросам дальнейшей нормализации, рассмотрим еще одну возможную (четвертую) интерпретацию переменной отношения СЛУЖ_ПРО_ЗАДАН. Предположим, что каждый служащий может участвовать в нескольких проектах, но в каждом проекте, в котором он участвует, им должны выполняться одни и те же задания. Возможное значение четвертого варианта переменной отношения СЛУЖ_ПРО_ЗАДАН показано на рис. 9.1. </w:t>
      </w:r>
    </w:p>
    <w:p w14:paraId="3E25E194" w14:textId="7C0ED8A4" w:rsidR="00EC1DC5" w:rsidRPr="0060233B" w:rsidRDefault="00EC1DC5" w:rsidP="00EC1DC5">
      <w:pPr>
        <w:spacing w:after="0"/>
        <w:ind w:firstLine="426"/>
        <w:rPr>
          <w:rFonts w:ascii="Times New Roman" w:hAnsi="Times New Roman"/>
        </w:rPr>
      </w:pPr>
      <w:r w:rsidRPr="0060233B">
        <w:rPr>
          <w:rFonts w:ascii="Times New Roman" w:hAnsi="Times New Roman"/>
          <w:noProof/>
        </w:rPr>
        <w:drawing>
          <wp:inline distT="0" distB="0" distL="0" distR="0" wp14:anchorId="1ACC78D4" wp14:editId="45B2EBDA">
            <wp:extent cx="3162300" cy="15144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1514475"/>
                    </a:xfrm>
                    <a:prstGeom prst="rect">
                      <a:avLst/>
                    </a:prstGeom>
                    <a:noFill/>
                    <a:ln>
                      <a:noFill/>
                    </a:ln>
                  </pic:spPr>
                </pic:pic>
              </a:graphicData>
            </a:graphic>
          </wp:inline>
        </w:drawing>
      </w:r>
      <w:r w:rsidRPr="0060233B">
        <w:rPr>
          <w:rFonts w:ascii="Times New Roman" w:hAnsi="Times New Roman"/>
        </w:rPr>
        <w:t xml:space="preserve"> </w:t>
      </w:r>
    </w:p>
    <w:p w14:paraId="4E4BB5B2"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 xml:space="preserve">Рис. 9.1.  Возможное значение переменной отношения СЛУЖ_ПРО_ЗАДАН (четвертый вариант) </w:t>
      </w:r>
    </w:p>
    <w:p w14:paraId="498639B7" w14:textId="77777777" w:rsidR="00EC1DC5" w:rsidRPr="0060233B" w:rsidRDefault="00EC1DC5" w:rsidP="00EC1DC5">
      <w:pPr>
        <w:spacing w:after="0"/>
        <w:ind w:firstLine="426"/>
        <w:rPr>
          <w:rFonts w:ascii="Times New Roman" w:hAnsi="Times New Roman"/>
          <w:b/>
        </w:rPr>
      </w:pPr>
    </w:p>
    <w:p w14:paraId="3D610955" w14:textId="77777777" w:rsidR="00EC1DC5" w:rsidRPr="0060233B" w:rsidRDefault="00EC1DC5" w:rsidP="00EC1DC5">
      <w:pPr>
        <w:spacing w:after="0"/>
        <w:ind w:firstLine="426"/>
        <w:rPr>
          <w:rFonts w:ascii="Times New Roman" w:hAnsi="Times New Roman"/>
          <w:b/>
        </w:rPr>
      </w:pPr>
      <w:r w:rsidRPr="0060233B">
        <w:rPr>
          <w:rFonts w:ascii="Times New Roman" w:hAnsi="Times New Roman"/>
          <w:b/>
        </w:rPr>
        <w:t>Аномалии обновлений при наличии многозначных зависимостей и возможная декомпозиция</w:t>
      </w:r>
    </w:p>
    <w:p w14:paraId="4EAFD247"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В новом варианте переменной отношения единственным возможным ключом является заголовок отношения {СЛУ_НОМ, ПРО_НОМ, СЛУ_ЗАДАН}. Кортеж {</w:t>
      </w:r>
      <w:proofErr w:type="spellStart"/>
      <w:r w:rsidRPr="0060233B">
        <w:rPr>
          <w:rFonts w:ascii="Times New Roman" w:hAnsi="Times New Roman"/>
        </w:rPr>
        <w:t>сн</w:t>
      </w:r>
      <w:proofErr w:type="spellEnd"/>
      <w:r w:rsidRPr="0060233B">
        <w:rPr>
          <w:rFonts w:ascii="Times New Roman" w:hAnsi="Times New Roman"/>
        </w:rPr>
        <w:t xml:space="preserve">, </w:t>
      </w:r>
      <w:proofErr w:type="spellStart"/>
      <w:r w:rsidRPr="0060233B">
        <w:rPr>
          <w:rFonts w:ascii="Times New Roman" w:hAnsi="Times New Roman"/>
        </w:rPr>
        <w:t>пн</w:t>
      </w:r>
      <w:proofErr w:type="spellEnd"/>
      <w:r w:rsidRPr="0060233B">
        <w:rPr>
          <w:rFonts w:ascii="Times New Roman" w:hAnsi="Times New Roman"/>
        </w:rPr>
        <w:t xml:space="preserve">, </w:t>
      </w:r>
      <w:proofErr w:type="spellStart"/>
      <w:r w:rsidRPr="0060233B">
        <w:rPr>
          <w:rFonts w:ascii="Times New Roman" w:hAnsi="Times New Roman"/>
        </w:rPr>
        <w:t>сз</w:t>
      </w:r>
      <w:proofErr w:type="spellEnd"/>
      <w:r w:rsidRPr="0060233B">
        <w:rPr>
          <w:rFonts w:ascii="Times New Roman" w:hAnsi="Times New Roman"/>
        </w:rPr>
        <w:t xml:space="preserve">} входит в тело отношения в том и только в том случае, когда служащий с номером </w:t>
      </w:r>
      <w:proofErr w:type="spellStart"/>
      <w:r w:rsidRPr="0060233B">
        <w:rPr>
          <w:rFonts w:ascii="Times New Roman" w:hAnsi="Times New Roman"/>
        </w:rPr>
        <w:t>сн</w:t>
      </w:r>
      <w:proofErr w:type="spellEnd"/>
      <w:r w:rsidRPr="0060233B">
        <w:rPr>
          <w:rFonts w:ascii="Times New Roman" w:hAnsi="Times New Roman"/>
        </w:rPr>
        <w:t xml:space="preserve"> выполняет в проекте </w:t>
      </w:r>
      <w:proofErr w:type="spellStart"/>
      <w:r w:rsidRPr="0060233B">
        <w:rPr>
          <w:rFonts w:ascii="Times New Roman" w:hAnsi="Times New Roman"/>
        </w:rPr>
        <w:t>пн</w:t>
      </w:r>
      <w:proofErr w:type="spellEnd"/>
      <w:r w:rsidRPr="0060233B">
        <w:rPr>
          <w:rFonts w:ascii="Times New Roman" w:hAnsi="Times New Roman"/>
        </w:rPr>
        <w:t xml:space="preserve"> задание </w:t>
      </w:r>
      <w:proofErr w:type="spellStart"/>
      <w:r w:rsidRPr="0060233B">
        <w:rPr>
          <w:rFonts w:ascii="Times New Roman" w:hAnsi="Times New Roman"/>
        </w:rPr>
        <w:t>сз</w:t>
      </w:r>
      <w:proofErr w:type="spellEnd"/>
      <w:r w:rsidRPr="0060233B">
        <w:rPr>
          <w:rFonts w:ascii="Times New Roman" w:hAnsi="Times New Roman"/>
        </w:rPr>
        <w:t xml:space="preserve">. Поскольку для каждого служащего указываются все проекты, в которых он участвует, и все задания, которые он должен выполнять в этих </w:t>
      </w:r>
      <w:proofErr w:type="gramStart"/>
      <w:r w:rsidRPr="0060233B">
        <w:rPr>
          <w:rFonts w:ascii="Times New Roman" w:hAnsi="Times New Roman"/>
        </w:rPr>
        <w:t>проектах,  для</w:t>
      </w:r>
      <w:proofErr w:type="gramEnd"/>
      <w:r w:rsidRPr="0060233B">
        <w:rPr>
          <w:rFonts w:ascii="Times New Roman" w:hAnsi="Times New Roman"/>
        </w:rPr>
        <w:t xml:space="preserve"> каждого допустимого значения переменной отношения СЛУЖ_ПРО_ЗАДАН  должно выполняться следующее ограничение (B_СПЗ обозначает  тело отношения): </w:t>
      </w:r>
    </w:p>
    <w:p w14:paraId="4A22C3CF" w14:textId="255AA08A" w:rsidR="00EC1DC5" w:rsidRPr="0060233B" w:rsidRDefault="00EC1DC5" w:rsidP="00EC1DC5">
      <w:pPr>
        <w:spacing w:after="0"/>
        <w:ind w:firstLine="426"/>
        <w:rPr>
          <w:rFonts w:ascii="Times New Roman" w:hAnsi="Times New Roman"/>
        </w:rPr>
      </w:pPr>
      <w:r w:rsidRPr="0060233B">
        <w:rPr>
          <w:rFonts w:ascii="Times New Roman" w:hAnsi="Times New Roman"/>
          <w:noProof/>
        </w:rPr>
        <w:drawing>
          <wp:inline distT="0" distB="0" distL="0" distR="0" wp14:anchorId="314415F6" wp14:editId="1288CE2F">
            <wp:extent cx="3686175" cy="5429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86175" cy="542925"/>
                    </a:xfrm>
                    <a:prstGeom prst="rect">
                      <a:avLst/>
                    </a:prstGeom>
                    <a:noFill/>
                    <a:ln>
                      <a:noFill/>
                    </a:ln>
                  </pic:spPr>
                </pic:pic>
              </a:graphicData>
            </a:graphic>
          </wp:inline>
        </w:drawing>
      </w:r>
    </w:p>
    <w:p w14:paraId="32BECA1F" w14:textId="77777777" w:rsidR="00EC1DC5" w:rsidRPr="0060233B" w:rsidRDefault="00EC1DC5" w:rsidP="00EC1DC5">
      <w:pPr>
        <w:spacing w:after="0"/>
        <w:ind w:firstLine="426"/>
        <w:rPr>
          <w:rFonts w:ascii="Times New Roman" w:hAnsi="Times New Roman"/>
          <w:b/>
        </w:rPr>
      </w:pPr>
      <w:r w:rsidRPr="0060233B">
        <w:rPr>
          <w:rFonts w:ascii="Times New Roman" w:hAnsi="Times New Roman"/>
        </w:rPr>
        <w:t xml:space="preserve">Наличие такого ограничения (как мы скоро увидим, это ограничение порождается наличием многозначной зависимости) приводит к тому, что при работе с отношением СЛУЖ_ПРО_ЗАДАН проявляются аномалии обновления. </w:t>
      </w:r>
    </w:p>
    <w:p w14:paraId="5C5CCCA5" w14:textId="77777777" w:rsidR="00EC1DC5" w:rsidRPr="0060233B" w:rsidRDefault="00EC1DC5" w:rsidP="00EC1DC5">
      <w:pPr>
        <w:numPr>
          <w:ilvl w:val="1"/>
          <w:numId w:val="33"/>
        </w:numPr>
        <w:spacing w:after="0" w:line="276" w:lineRule="auto"/>
        <w:rPr>
          <w:rFonts w:ascii="Times New Roman" w:hAnsi="Times New Roman"/>
        </w:rPr>
      </w:pPr>
      <w:r w:rsidRPr="0060233B">
        <w:rPr>
          <w:rFonts w:ascii="Times New Roman" w:hAnsi="Times New Roman"/>
          <w:b/>
        </w:rPr>
        <w:t>Добавление кортежа</w:t>
      </w:r>
      <w:r w:rsidRPr="0060233B">
        <w:rPr>
          <w:rFonts w:ascii="Times New Roman" w:hAnsi="Times New Roman"/>
        </w:rPr>
        <w:t>.  Если уже участвующий в проектах служащий присоединяется к новому проекту, то к телу значения переменной отношения СЛУЖ_ПРО_ЗАДАН требуется добавить столько кортежей, сколько заданий выполняет этот служащий.</w:t>
      </w:r>
    </w:p>
    <w:p w14:paraId="6F23B76C" w14:textId="77777777" w:rsidR="00EC1DC5" w:rsidRPr="0060233B" w:rsidRDefault="00EC1DC5" w:rsidP="00EC1DC5">
      <w:pPr>
        <w:numPr>
          <w:ilvl w:val="1"/>
          <w:numId w:val="33"/>
        </w:numPr>
        <w:spacing w:after="0" w:line="276" w:lineRule="auto"/>
        <w:rPr>
          <w:rFonts w:ascii="Times New Roman" w:hAnsi="Times New Roman"/>
          <w:b/>
        </w:rPr>
      </w:pPr>
      <w:r w:rsidRPr="0060233B">
        <w:rPr>
          <w:rFonts w:ascii="Times New Roman" w:hAnsi="Times New Roman"/>
          <w:b/>
        </w:rPr>
        <w:t xml:space="preserve">Удаление кортежей. </w:t>
      </w:r>
      <w:r w:rsidRPr="0060233B">
        <w:rPr>
          <w:rFonts w:ascii="Times New Roman" w:hAnsi="Times New Roman"/>
        </w:rPr>
        <w:t>Если служащий прекращает участие в проектах, то отсутствует возможность сохранить данные о заданиях, которые он может выполнять.</w:t>
      </w:r>
    </w:p>
    <w:p w14:paraId="48409023" w14:textId="77777777" w:rsidR="00EC1DC5" w:rsidRPr="0060233B" w:rsidRDefault="00EC1DC5" w:rsidP="00EC1DC5">
      <w:pPr>
        <w:numPr>
          <w:ilvl w:val="1"/>
          <w:numId w:val="33"/>
        </w:numPr>
        <w:spacing w:after="0" w:line="276" w:lineRule="auto"/>
        <w:rPr>
          <w:rFonts w:ascii="Times New Roman" w:hAnsi="Times New Roman"/>
        </w:rPr>
      </w:pPr>
      <w:r w:rsidRPr="0060233B">
        <w:rPr>
          <w:rFonts w:ascii="Times New Roman" w:hAnsi="Times New Roman"/>
          <w:b/>
        </w:rPr>
        <w:t>Модификация кортежей.</w:t>
      </w:r>
      <w:r w:rsidRPr="0060233B">
        <w:rPr>
          <w:rFonts w:ascii="Times New Roman" w:hAnsi="Times New Roman"/>
        </w:rPr>
        <w:t xml:space="preserve"> При изменении одного из заданий служащего необходимо изменить значение атрибута СЛУ_ЗАДАН в стольких кортежах, в скольких проектах участвует служащий.</w:t>
      </w:r>
    </w:p>
    <w:p w14:paraId="6FE669C0" w14:textId="77777777" w:rsidR="00EC1DC5" w:rsidRPr="0060233B" w:rsidRDefault="00EC1DC5" w:rsidP="00EC1DC5">
      <w:pPr>
        <w:spacing w:after="0"/>
        <w:ind w:left="1080"/>
        <w:rPr>
          <w:rFonts w:ascii="Times New Roman" w:hAnsi="Times New Roman"/>
        </w:rPr>
      </w:pPr>
    </w:p>
    <w:p w14:paraId="7573DF30"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 xml:space="preserve">Трудности, связанные с обновлением переменной отношения СЛУЖ_ПРО_ЗАДАН, решаются путем его декомпозиции на две переменных отношений: СЛУЖ_ПРО_НОМ {СЛУ_НОМ, ПРО_НОМ} и СЛУЖ_ЗАДАНИЕ {СЛУ_НОМ, СЛУ_ЗАДАН}. Значения этих переменных отношений, соответствующие значению переменной отношения СЛУЖ_ПРО_ЗАДАН с рис. 9.1, показаны на рис. 9.2. </w:t>
      </w:r>
    </w:p>
    <w:p w14:paraId="794618C3" w14:textId="2B020DC1" w:rsidR="00EC1DC5" w:rsidRPr="0060233B" w:rsidRDefault="00EC1DC5" w:rsidP="00EC1DC5">
      <w:pPr>
        <w:spacing w:after="0"/>
        <w:ind w:firstLine="426"/>
        <w:rPr>
          <w:rFonts w:ascii="Times New Roman" w:hAnsi="Times New Roman"/>
        </w:rPr>
      </w:pPr>
      <w:r w:rsidRPr="0060233B">
        <w:rPr>
          <w:rFonts w:ascii="Times New Roman" w:hAnsi="Times New Roman"/>
        </w:rPr>
        <w:lastRenderedPageBreak/>
        <w:t xml:space="preserve">Легко видеть, что декомпозиция, представленная на рис. 9.2, является декомпозицией без потерь и что эта декомпозиция решает перечисленные выше проблемы с обновлением переменной отношения СЛУЖ_ПРО_ЗАДАН. </w:t>
      </w:r>
      <w:r w:rsidRPr="0060233B">
        <w:rPr>
          <w:rFonts w:ascii="Times New Roman" w:hAnsi="Times New Roman"/>
          <w:noProof/>
        </w:rPr>
        <w:drawing>
          <wp:inline distT="0" distB="0" distL="0" distR="0" wp14:anchorId="1C0B5A02" wp14:editId="04AE3A5F">
            <wp:extent cx="2876550" cy="25336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76550" cy="2533650"/>
                    </a:xfrm>
                    <a:prstGeom prst="rect">
                      <a:avLst/>
                    </a:prstGeom>
                    <a:noFill/>
                    <a:ln>
                      <a:noFill/>
                    </a:ln>
                  </pic:spPr>
                </pic:pic>
              </a:graphicData>
            </a:graphic>
          </wp:inline>
        </w:drawing>
      </w:r>
      <w:r w:rsidRPr="0060233B">
        <w:rPr>
          <w:rFonts w:ascii="Times New Roman" w:hAnsi="Times New Roman"/>
        </w:rPr>
        <w:t xml:space="preserve"> </w:t>
      </w:r>
    </w:p>
    <w:p w14:paraId="1130F970"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 xml:space="preserve">Рис. 9.2.  Значения переменных отношений СЛУЖ_ПРО_НОМ и СЛУЖ_ЗАДАНИЕ </w:t>
      </w:r>
    </w:p>
    <w:p w14:paraId="1EDDF643"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Добавление кортежа. Если некоторый уже участвующий в проектах служащий присоединяется к новому проекту, то к телу значения переменной отношения СЛУЖ_ПРО_НОМ требуется добавить один кортеж, соответствующий новому проекту.</w:t>
      </w:r>
    </w:p>
    <w:p w14:paraId="443D2123"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Удаление кортежей. Если служащий прекращает участие в проектах, то данные о заданиях, которые он может выполнять, остаются в отношении СЛУЖ_ЗАДАНИЕ.</w:t>
      </w:r>
    </w:p>
    <w:p w14:paraId="782D096A"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Модификация кортежей. При изменении одного из заданий служащего необходимо изменить значение атрибута СЛУ_ЗАДАН в одном кортеже отношения СЛУЖ_ЗАДАНИЕ.</w:t>
      </w:r>
    </w:p>
    <w:p w14:paraId="72CF0F35"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 xml:space="preserve">Переменная отношения r находится в </w:t>
      </w:r>
      <w:r w:rsidRPr="0060233B">
        <w:rPr>
          <w:rFonts w:ascii="Times New Roman" w:hAnsi="Times New Roman"/>
          <w:b/>
        </w:rPr>
        <w:t>четвертой нормальной форме (4NF)</w:t>
      </w:r>
      <w:r w:rsidRPr="0060233B">
        <w:rPr>
          <w:rFonts w:ascii="Times New Roman" w:hAnsi="Times New Roman"/>
        </w:rPr>
        <w:t xml:space="preserve"> в том и только в том случае, когда она находится в BCNF, и все MVD r являются FD с детерминантами – возможными ключами отношения r (нет многозначных зависимостей). </w:t>
      </w:r>
    </w:p>
    <w:p w14:paraId="4F90F45B" w14:textId="72E9E7AB" w:rsidR="00EC1DC5" w:rsidRPr="00D51A29" w:rsidRDefault="00EC1DC5" w:rsidP="00D51A29">
      <w:pPr>
        <w:rPr>
          <w:rFonts w:ascii="Times New Roman" w:hAnsi="Times New Roman"/>
          <w:b/>
        </w:rPr>
      </w:pPr>
      <w:r w:rsidRPr="00F70BF3">
        <w:rPr>
          <w:rFonts w:ascii="Times New Roman" w:hAnsi="Times New Roman"/>
          <w:b/>
          <w:highlight w:val="yellow"/>
        </w:rPr>
        <w:t>33.</w:t>
      </w:r>
      <w:r w:rsidRPr="00F70BF3">
        <w:rPr>
          <w:rFonts w:ascii="Times New Roman" w:hAnsi="Times New Roman"/>
          <w:b/>
          <w:highlight w:val="yellow"/>
        </w:rPr>
        <w:t>N-</w:t>
      </w:r>
      <w:proofErr w:type="gramStart"/>
      <w:r w:rsidRPr="00F70BF3">
        <w:rPr>
          <w:rFonts w:ascii="Times New Roman" w:hAnsi="Times New Roman"/>
          <w:b/>
          <w:highlight w:val="yellow"/>
        </w:rPr>
        <w:t>декомпозируемые  отношения</w:t>
      </w:r>
      <w:proofErr w:type="gramEnd"/>
      <w:r w:rsidRPr="00F70BF3">
        <w:rPr>
          <w:rFonts w:ascii="Times New Roman" w:hAnsi="Times New Roman"/>
          <w:b/>
          <w:highlight w:val="yellow"/>
        </w:rPr>
        <w:t>. Пример декомпозиции. Зависимость проекции/соединения.</w:t>
      </w:r>
    </w:p>
    <w:p w14:paraId="06FB2120"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 xml:space="preserve">В переменной отношения R с атрибутами (возможно, составными) A и </w:t>
      </w:r>
      <w:proofErr w:type="gramStart"/>
      <w:r w:rsidRPr="0060233B">
        <w:rPr>
          <w:rFonts w:ascii="Times New Roman" w:hAnsi="Times New Roman"/>
        </w:rPr>
        <w:t>B  MVD</w:t>
      </w:r>
      <w:proofErr w:type="gramEnd"/>
      <w:r w:rsidRPr="0060233B">
        <w:rPr>
          <w:rFonts w:ascii="Times New Roman" w:hAnsi="Times New Roman"/>
        </w:rPr>
        <w:t xml:space="preserve"> AB называется </w:t>
      </w:r>
      <w:r w:rsidRPr="0060233B">
        <w:rPr>
          <w:rFonts w:ascii="Times New Roman" w:hAnsi="Times New Roman"/>
          <w:b/>
        </w:rPr>
        <w:t>тривиальной</w:t>
      </w:r>
      <w:r w:rsidRPr="0060233B">
        <w:rPr>
          <w:rFonts w:ascii="Times New Roman" w:hAnsi="Times New Roman"/>
        </w:rPr>
        <w:t>, если либо AB, либо A UNION B совпадает с заголовком отношения R.</w:t>
      </w:r>
    </w:p>
    <w:p w14:paraId="6B3288D6" w14:textId="77777777" w:rsidR="00EC1DC5" w:rsidRPr="0060233B" w:rsidRDefault="00EC1DC5" w:rsidP="00EC1DC5">
      <w:pPr>
        <w:spacing w:after="0"/>
        <w:ind w:firstLine="426"/>
        <w:rPr>
          <w:rFonts w:ascii="Times New Roman" w:hAnsi="Times New Roman"/>
        </w:rPr>
      </w:pPr>
      <w:r w:rsidRPr="0060233B">
        <w:rPr>
          <w:rFonts w:ascii="Times New Roman" w:hAnsi="Times New Roman"/>
          <w:b/>
        </w:rPr>
        <w:t>Нетривиальная</w:t>
      </w:r>
      <w:r w:rsidRPr="0060233B">
        <w:rPr>
          <w:rFonts w:ascii="Times New Roman" w:hAnsi="Times New Roman"/>
        </w:rPr>
        <w:t xml:space="preserve"> многозначная зависимость: существует многозначная зависимость </w:t>
      </w:r>
      <w:r w:rsidRPr="0060233B">
        <w:rPr>
          <w:rFonts w:ascii="Times New Roman" w:hAnsi="Times New Roman"/>
          <w:lang w:val="en-US"/>
        </w:rPr>
        <w:t>A</w:t>
      </w:r>
      <w:r w:rsidRPr="0060233B">
        <w:rPr>
          <w:rFonts w:ascii="Times New Roman" w:hAnsi="Times New Roman"/>
        </w:rPr>
        <w:t>-</w:t>
      </w:r>
      <w:proofErr w:type="gramStart"/>
      <w:r w:rsidRPr="0060233B">
        <w:rPr>
          <w:rFonts w:ascii="Times New Roman" w:hAnsi="Times New Roman"/>
        </w:rPr>
        <w:t>&gt;&gt;</w:t>
      </w:r>
      <w:r w:rsidRPr="0060233B">
        <w:rPr>
          <w:rFonts w:ascii="Times New Roman" w:hAnsi="Times New Roman"/>
          <w:lang w:val="en-US"/>
        </w:rPr>
        <w:t>B</w:t>
      </w:r>
      <w:proofErr w:type="gramEnd"/>
      <w:r w:rsidRPr="0060233B">
        <w:rPr>
          <w:rFonts w:ascii="Times New Roman" w:hAnsi="Times New Roman"/>
        </w:rPr>
        <w:t>|</w:t>
      </w:r>
      <w:r w:rsidRPr="0060233B">
        <w:rPr>
          <w:rFonts w:ascii="Times New Roman" w:hAnsi="Times New Roman"/>
          <w:lang w:val="en-US"/>
        </w:rPr>
        <w:t>C</w:t>
      </w:r>
      <w:r w:rsidRPr="0060233B">
        <w:rPr>
          <w:rFonts w:ascii="Times New Roman" w:hAnsi="Times New Roman"/>
        </w:rPr>
        <w:t xml:space="preserve">,  но нет функциональных зависимостей </w:t>
      </w:r>
      <w:r w:rsidRPr="0060233B">
        <w:rPr>
          <w:rFonts w:ascii="Times New Roman" w:hAnsi="Times New Roman"/>
          <w:lang w:val="en-US"/>
        </w:rPr>
        <w:t>A</w:t>
      </w:r>
      <w:r w:rsidRPr="0060233B">
        <w:rPr>
          <w:rFonts w:ascii="Times New Roman" w:hAnsi="Times New Roman"/>
        </w:rPr>
        <w:t>-&gt;</w:t>
      </w:r>
      <w:r w:rsidRPr="0060233B">
        <w:rPr>
          <w:rFonts w:ascii="Times New Roman" w:hAnsi="Times New Roman"/>
          <w:lang w:val="en-US"/>
        </w:rPr>
        <w:t>B</w:t>
      </w:r>
      <w:r w:rsidRPr="0060233B">
        <w:rPr>
          <w:rFonts w:ascii="Times New Roman" w:hAnsi="Times New Roman"/>
        </w:rPr>
        <w:t xml:space="preserve"> и </w:t>
      </w:r>
      <w:r w:rsidRPr="0060233B">
        <w:rPr>
          <w:rFonts w:ascii="Times New Roman" w:hAnsi="Times New Roman"/>
          <w:lang w:val="en-US"/>
        </w:rPr>
        <w:t>A</w:t>
      </w:r>
      <w:r w:rsidRPr="0060233B">
        <w:rPr>
          <w:rFonts w:ascii="Times New Roman" w:hAnsi="Times New Roman"/>
        </w:rPr>
        <w:t>-&gt;</w:t>
      </w:r>
      <w:r w:rsidRPr="0060233B">
        <w:rPr>
          <w:rFonts w:ascii="Times New Roman" w:hAnsi="Times New Roman"/>
          <w:lang w:val="en-US"/>
        </w:rPr>
        <w:t>C</w:t>
      </w:r>
      <w:r w:rsidRPr="0060233B">
        <w:rPr>
          <w:rFonts w:ascii="Times New Roman" w:hAnsi="Times New Roman"/>
        </w:rPr>
        <w:t xml:space="preserve">.  </w:t>
      </w:r>
    </w:p>
    <w:p w14:paraId="0CB86D23"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 xml:space="preserve">Тривиальная MVD всегда удовлетворяется. При AB она вырождается в тривиальную FD.  В случае A UNION B = HR требования многозначной зависимости соблюдаются очевидным образом. </w:t>
      </w:r>
    </w:p>
    <w:p w14:paraId="1A3F80B4"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 xml:space="preserve">Отношение называется </w:t>
      </w:r>
      <w:r w:rsidRPr="0060233B">
        <w:rPr>
          <w:rFonts w:ascii="Times New Roman" w:hAnsi="Times New Roman"/>
          <w:b/>
        </w:rPr>
        <w:t>n-декомпозируемым</w:t>
      </w:r>
      <w:r w:rsidRPr="0060233B">
        <w:rPr>
          <w:rFonts w:ascii="Times New Roman" w:hAnsi="Times New Roman"/>
        </w:rPr>
        <w:t>, есть его можно декомпозировать на n частей.</w:t>
      </w:r>
    </w:p>
    <w:p w14:paraId="11393A95"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 xml:space="preserve">Для </w:t>
      </w:r>
      <w:r w:rsidRPr="0060233B">
        <w:rPr>
          <w:rFonts w:ascii="Times New Roman" w:hAnsi="Times New Roman"/>
          <w:b/>
        </w:rPr>
        <w:t>примера</w:t>
      </w:r>
      <w:r w:rsidRPr="0060233B">
        <w:rPr>
          <w:rFonts w:ascii="Times New Roman" w:hAnsi="Times New Roman"/>
        </w:rPr>
        <w:t xml:space="preserve"> n-декомпозируемого отношения при </w:t>
      </w:r>
      <w:proofErr w:type="gramStart"/>
      <w:r w:rsidRPr="0060233B">
        <w:rPr>
          <w:rFonts w:ascii="Times New Roman" w:hAnsi="Times New Roman"/>
        </w:rPr>
        <w:t>n &gt;</w:t>
      </w:r>
      <w:proofErr w:type="gramEnd"/>
      <w:r w:rsidRPr="0060233B">
        <w:rPr>
          <w:rFonts w:ascii="Times New Roman" w:hAnsi="Times New Roman"/>
        </w:rPr>
        <w:t xml:space="preserve"> 2 рассмотрим пятый вариант переменной отношения СЛУЖ_ПРО_ЗАДАН, в которой имеется единственно возможный ключ {СЛУ_НОМ, ПРО_НОМ, СЛУ_ЗАДАН} и отсутствуют нетривиальные MVD. Пример значения переменной отношения приведен на рис. 9.3. </w:t>
      </w:r>
    </w:p>
    <w:p w14:paraId="5B891AA7" w14:textId="1E00C867" w:rsidR="00EC1DC5" w:rsidRPr="0060233B" w:rsidRDefault="00EC1DC5" w:rsidP="00EC1DC5">
      <w:pPr>
        <w:spacing w:after="0"/>
        <w:ind w:firstLine="426"/>
        <w:rPr>
          <w:rFonts w:ascii="Times New Roman" w:hAnsi="Times New Roman"/>
          <w:noProof/>
        </w:rPr>
      </w:pPr>
      <w:r w:rsidRPr="0060233B">
        <w:rPr>
          <w:rFonts w:ascii="Times New Roman" w:hAnsi="Times New Roman"/>
          <w:noProof/>
        </w:rPr>
        <w:lastRenderedPageBreak/>
        <w:drawing>
          <wp:inline distT="0" distB="0" distL="0" distR="0" wp14:anchorId="66619C1C" wp14:editId="3E5D57DF">
            <wp:extent cx="3914775" cy="32480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4775" cy="3248025"/>
                    </a:xfrm>
                    <a:prstGeom prst="rect">
                      <a:avLst/>
                    </a:prstGeom>
                    <a:noFill/>
                    <a:ln>
                      <a:noFill/>
                    </a:ln>
                  </pic:spPr>
                </pic:pic>
              </a:graphicData>
            </a:graphic>
          </wp:inline>
        </w:drawing>
      </w:r>
    </w:p>
    <w:p w14:paraId="35D05F2C" w14:textId="7FBAE830" w:rsidR="00EC1DC5" w:rsidRPr="0060233B" w:rsidRDefault="00EC1DC5" w:rsidP="00EC1DC5">
      <w:pPr>
        <w:spacing w:after="0"/>
        <w:ind w:firstLine="426"/>
        <w:rPr>
          <w:rFonts w:ascii="Times New Roman" w:hAnsi="Times New Roman"/>
          <w:noProof/>
        </w:rPr>
      </w:pPr>
      <w:r w:rsidRPr="0060233B">
        <w:rPr>
          <w:rFonts w:ascii="Times New Roman" w:hAnsi="Times New Roman"/>
          <w:noProof/>
        </w:rPr>
        <w:drawing>
          <wp:inline distT="0" distB="0" distL="0" distR="0" wp14:anchorId="49AEBCE2" wp14:editId="55E650E9">
            <wp:extent cx="3762375" cy="25146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62375" cy="2514600"/>
                    </a:xfrm>
                    <a:prstGeom prst="rect">
                      <a:avLst/>
                    </a:prstGeom>
                    <a:noFill/>
                    <a:ln>
                      <a:noFill/>
                    </a:ln>
                  </pic:spPr>
                </pic:pic>
              </a:graphicData>
            </a:graphic>
          </wp:inline>
        </w:drawing>
      </w:r>
    </w:p>
    <w:p w14:paraId="15DFE10C"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Рис. 9.3.  Возможное значение переменной отношения СЛУЖ_ПРО_ЗАДАН (пятый вариант), результаты проекций и результат частичного естественного соединения</w:t>
      </w:r>
    </w:p>
    <w:p w14:paraId="48C93677" w14:textId="77777777" w:rsidR="00EC1DC5" w:rsidRPr="0060233B" w:rsidRDefault="00EC1DC5" w:rsidP="00EC1DC5">
      <w:pPr>
        <w:spacing w:after="0"/>
        <w:ind w:firstLine="426"/>
        <w:rPr>
          <w:rFonts w:ascii="Times New Roman" w:hAnsi="Times New Roman"/>
        </w:rPr>
      </w:pPr>
    </w:p>
    <w:p w14:paraId="6A3B5A68"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 xml:space="preserve">Как показано на рис. 9.3, результат естественного соединения проекций СЛУЖ_ПРО_НОМ и ПРО_НОМ_ЗАДАН почти совпадает с телом исходного отношения СЛУЖ_ПРО_ЗАДАН, но в нем присутствует один лишний кортеж, который исчезнет после выполнения заключительного естественного соединения с проекцией СЛУЖ_ЗАДАНИЕ. Читателям предлагается убедиться, что исходное отношение будет восстановлено при любом порядке естественного соединения трех проекций. </w:t>
      </w:r>
    </w:p>
    <w:p w14:paraId="02082632" w14:textId="77777777" w:rsidR="00EC1DC5" w:rsidRPr="0060233B" w:rsidRDefault="00EC1DC5" w:rsidP="00EC1DC5">
      <w:pPr>
        <w:spacing w:after="0"/>
        <w:ind w:firstLine="426"/>
        <w:rPr>
          <w:rFonts w:ascii="Times New Roman" w:hAnsi="Times New Roman"/>
        </w:rPr>
      </w:pPr>
    </w:p>
    <w:p w14:paraId="0DADFA8C" w14:textId="77777777" w:rsidR="00EC1DC5" w:rsidRPr="0060233B" w:rsidRDefault="00EC1DC5" w:rsidP="00EC1DC5">
      <w:pPr>
        <w:spacing w:after="0"/>
        <w:ind w:firstLine="426"/>
        <w:rPr>
          <w:rFonts w:ascii="Times New Roman" w:hAnsi="Times New Roman"/>
          <w:b/>
        </w:rPr>
      </w:pPr>
      <w:r w:rsidRPr="0060233B">
        <w:rPr>
          <w:rFonts w:ascii="Times New Roman" w:hAnsi="Times New Roman"/>
          <w:b/>
        </w:rPr>
        <w:t>Зависимость проекции/соединения</w:t>
      </w:r>
    </w:p>
    <w:p w14:paraId="6671910B"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 xml:space="preserve">Если служащий с номером </w:t>
      </w:r>
      <w:proofErr w:type="spellStart"/>
      <w:r w:rsidRPr="0060233B">
        <w:rPr>
          <w:rFonts w:ascii="Times New Roman" w:hAnsi="Times New Roman"/>
        </w:rPr>
        <w:t>сн</w:t>
      </w:r>
      <w:proofErr w:type="spellEnd"/>
      <w:r w:rsidRPr="0060233B">
        <w:rPr>
          <w:rFonts w:ascii="Times New Roman" w:hAnsi="Times New Roman"/>
        </w:rPr>
        <w:t xml:space="preserve"> участвует в проекте </w:t>
      </w:r>
      <w:proofErr w:type="spellStart"/>
      <w:r w:rsidRPr="0060233B">
        <w:rPr>
          <w:rFonts w:ascii="Times New Roman" w:hAnsi="Times New Roman"/>
        </w:rPr>
        <w:t>пн</w:t>
      </w:r>
      <w:proofErr w:type="spellEnd"/>
      <w:r w:rsidRPr="0060233B">
        <w:rPr>
          <w:rFonts w:ascii="Times New Roman" w:hAnsi="Times New Roman"/>
        </w:rPr>
        <w:t xml:space="preserve">, и в проекте </w:t>
      </w:r>
      <w:proofErr w:type="spellStart"/>
      <w:r w:rsidRPr="0060233B">
        <w:rPr>
          <w:rFonts w:ascii="Times New Roman" w:hAnsi="Times New Roman"/>
        </w:rPr>
        <w:t>пн</w:t>
      </w:r>
      <w:proofErr w:type="spellEnd"/>
      <w:r w:rsidRPr="0060233B">
        <w:rPr>
          <w:rFonts w:ascii="Times New Roman" w:hAnsi="Times New Roman"/>
        </w:rPr>
        <w:t xml:space="preserve"> выполняется задание </w:t>
      </w:r>
      <w:proofErr w:type="spellStart"/>
      <w:r w:rsidRPr="0060233B">
        <w:rPr>
          <w:rFonts w:ascii="Times New Roman" w:hAnsi="Times New Roman"/>
        </w:rPr>
        <w:t>сз</w:t>
      </w:r>
      <w:proofErr w:type="spellEnd"/>
      <w:r w:rsidRPr="0060233B">
        <w:rPr>
          <w:rFonts w:ascii="Times New Roman" w:hAnsi="Times New Roman"/>
        </w:rPr>
        <w:t xml:space="preserve">, и служащий с номером </w:t>
      </w:r>
      <w:proofErr w:type="spellStart"/>
      <w:r w:rsidRPr="0060233B">
        <w:rPr>
          <w:rFonts w:ascii="Times New Roman" w:hAnsi="Times New Roman"/>
        </w:rPr>
        <w:t>сн</w:t>
      </w:r>
      <w:proofErr w:type="spellEnd"/>
      <w:r w:rsidRPr="0060233B">
        <w:rPr>
          <w:rFonts w:ascii="Times New Roman" w:hAnsi="Times New Roman"/>
        </w:rPr>
        <w:t xml:space="preserve"> выполняет задание </w:t>
      </w:r>
      <w:proofErr w:type="spellStart"/>
      <w:r w:rsidRPr="0060233B">
        <w:rPr>
          <w:rFonts w:ascii="Times New Roman" w:hAnsi="Times New Roman"/>
        </w:rPr>
        <w:t>сз</w:t>
      </w:r>
      <w:proofErr w:type="spellEnd"/>
      <w:r w:rsidRPr="0060233B">
        <w:rPr>
          <w:rFonts w:ascii="Times New Roman" w:hAnsi="Times New Roman"/>
        </w:rPr>
        <w:t xml:space="preserve">, то служащий с номером </w:t>
      </w:r>
      <w:proofErr w:type="spellStart"/>
      <w:r w:rsidRPr="0060233B">
        <w:rPr>
          <w:rFonts w:ascii="Times New Roman" w:hAnsi="Times New Roman"/>
        </w:rPr>
        <w:t>сн</w:t>
      </w:r>
      <w:proofErr w:type="spellEnd"/>
      <w:r w:rsidRPr="0060233B">
        <w:rPr>
          <w:rFonts w:ascii="Times New Roman" w:hAnsi="Times New Roman"/>
        </w:rPr>
        <w:t xml:space="preserve"> выполняет задание </w:t>
      </w:r>
      <w:proofErr w:type="spellStart"/>
      <w:r w:rsidRPr="0060233B">
        <w:rPr>
          <w:rFonts w:ascii="Times New Roman" w:hAnsi="Times New Roman"/>
        </w:rPr>
        <w:t>сз</w:t>
      </w:r>
      <w:proofErr w:type="spellEnd"/>
      <w:r w:rsidRPr="0060233B">
        <w:rPr>
          <w:rFonts w:ascii="Times New Roman" w:hAnsi="Times New Roman"/>
        </w:rPr>
        <w:t xml:space="preserve"> в проекте пн. </w:t>
      </w:r>
    </w:p>
    <w:p w14:paraId="2DD64F14"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 xml:space="preserve">В общем виде такое ограничение называется зависимостью </w:t>
      </w:r>
      <w:r w:rsidRPr="0060233B">
        <w:rPr>
          <w:rFonts w:ascii="Times New Roman" w:hAnsi="Times New Roman"/>
          <w:b/>
        </w:rPr>
        <w:t>проекции/соединения</w:t>
      </w:r>
      <w:r w:rsidRPr="0060233B">
        <w:rPr>
          <w:rFonts w:ascii="Times New Roman" w:hAnsi="Times New Roman"/>
        </w:rPr>
        <w:t xml:space="preserve">. </w:t>
      </w:r>
    </w:p>
    <w:p w14:paraId="11A48451" w14:textId="77777777" w:rsidR="00EC1DC5" w:rsidRPr="0060233B" w:rsidRDefault="00EC1DC5" w:rsidP="00EC1DC5">
      <w:pPr>
        <w:spacing w:after="0"/>
        <w:ind w:firstLine="426"/>
        <w:rPr>
          <w:rFonts w:ascii="Times New Roman" w:hAnsi="Times New Roman"/>
          <w:b/>
        </w:rPr>
      </w:pPr>
      <w:r w:rsidRPr="0060233B">
        <w:rPr>
          <w:rFonts w:ascii="Times New Roman" w:hAnsi="Times New Roman"/>
          <w:b/>
        </w:rPr>
        <w:t>Формальное определение:</w:t>
      </w:r>
    </w:p>
    <w:p w14:paraId="6F74C6EE"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 xml:space="preserve">Пусть задана переменная отношения R, и A, B, …, Z являются произвольными подмножествами заголовка R (составными, перекрывающимися атрибутами). В переменной отношения R </w:t>
      </w:r>
      <w:r w:rsidRPr="0060233B">
        <w:rPr>
          <w:rFonts w:ascii="Times New Roman" w:hAnsi="Times New Roman"/>
          <w:b/>
        </w:rPr>
        <w:t>удовлетворяется зависимость проекции/соединения</w:t>
      </w:r>
      <w:r w:rsidRPr="0060233B">
        <w:rPr>
          <w:rFonts w:ascii="Times New Roman" w:hAnsi="Times New Roman"/>
        </w:rPr>
        <w:t xml:space="preserve"> (Project-</w:t>
      </w:r>
      <w:proofErr w:type="spellStart"/>
      <w:r w:rsidRPr="0060233B">
        <w:rPr>
          <w:rFonts w:ascii="Times New Roman" w:hAnsi="Times New Roman"/>
        </w:rPr>
        <w:t>Join</w:t>
      </w:r>
      <w:proofErr w:type="spellEnd"/>
      <w:r w:rsidRPr="0060233B">
        <w:rPr>
          <w:rFonts w:ascii="Times New Roman" w:hAnsi="Times New Roman"/>
        </w:rPr>
        <w:t xml:space="preserve"> </w:t>
      </w:r>
      <w:proofErr w:type="spellStart"/>
      <w:r w:rsidRPr="0060233B">
        <w:rPr>
          <w:rFonts w:ascii="Times New Roman" w:hAnsi="Times New Roman"/>
        </w:rPr>
        <w:t>Dependency</w:t>
      </w:r>
      <w:proofErr w:type="spellEnd"/>
      <w:r w:rsidRPr="0060233B">
        <w:rPr>
          <w:rFonts w:ascii="Times New Roman" w:hAnsi="Times New Roman"/>
        </w:rPr>
        <w:t xml:space="preserve"> – </w:t>
      </w:r>
      <w:r w:rsidRPr="0060233B">
        <w:rPr>
          <w:rFonts w:ascii="Times New Roman" w:hAnsi="Times New Roman"/>
        </w:rPr>
        <w:lastRenderedPageBreak/>
        <w:t xml:space="preserve">PJD) </w:t>
      </w:r>
      <w:proofErr w:type="gramStart"/>
      <w:r w:rsidRPr="0060233B">
        <w:rPr>
          <w:rFonts w:ascii="Times New Roman" w:hAnsi="Times New Roman"/>
        </w:rPr>
        <w:t>*( A</w:t>
      </w:r>
      <w:proofErr w:type="gramEnd"/>
      <w:r w:rsidRPr="0060233B">
        <w:rPr>
          <w:rFonts w:ascii="Times New Roman" w:hAnsi="Times New Roman"/>
        </w:rPr>
        <w:t xml:space="preserve">, B, …, Z) тогда и только тогда, когда любое допустимое значение r переменной отношения R можно получить путем естественного соединения проекций этого значения на атрибуты A, B, …, Z.  </w:t>
      </w:r>
    </w:p>
    <w:p w14:paraId="243349C0" w14:textId="5EAF2BAC" w:rsidR="00EC1DC5" w:rsidRPr="00D51A29" w:rsidRDefault="00EC1DC5" w:rsidP="00D51A29">
      <w:pPr>
        <w:rPr>
          <w:rFonts w:ascii="Times New Roman" w:hAnsi="Times New Roman"/>
          <w:b/>
        </w:rPr>
      </w:pPr>
      <w:r w:rsidRPr="00F70BF3">
        <w:rPr>
          <w:rFonts w:ascii="Times New Roman" w:hAnsi="Times New Roman"/>
          <w:b/>
          <w:highlight w:val="yellow"/>
        </w:rPr>
        <w:t>34.</w:t>
      </w:r>
      <w:r w:rsidRPr="00F70BF3">
        <w:rPr>
          <w:rFonts w:ascii="Times New Roman" w:hAnsi="Times New Roman"/>
          <w:b/>
          <w:highlight w:val="yellow"/>
        </w:rPr>
        <w:t>Аномалии, возникающие из-за наличия зависимости проекции/соединения. Пример декомпозиции, решающий проблему. 5НФ.</w:t>
      </w:r>
    </w:p>
    <w:p w14:paraId="5EA122B7"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 xml:space="preserve">В переменной отношения СЛУЖ_ПРО_ЗАДАН выполняется PJD *({СЛУ_НОМ, ПРО_НОМ}, {ПРО_НОМ, СЛУ_ЗАДАН}, {СЛУ_НОМ, СЛУ_ЗАДАН}). Наличие такой PJD обеспечивает возможность декомпозиции отношения на три проекции, но возникает вопрос, зачем это нужно? Чем плохо исходное отношение СЛУЖ_ПРО_ЗАДАН? Ответ обычный: этому отношению свойственны аномалии обновления. Для примера предположим, что значением СЛУЖ_ПРО_ЗАДАН является отношение, показанное на рис. 9.4. </w:t>
      </w:r>
    </w:p>
    <w:p w14:paraId="66BDA9C2" w14:textId="77777777" w:rsidR="00EC1DC5" w:rsidRPr="0060233B" w:rsidRDefault="00EC1DC5" w:rsidP="00EC1DC5">
      <w:pPr>
        <w:numPr>
          <w:ilvl w:val="0"/>
          <w:numId w:val="35"/>
        </w:numPr>
        <w:spacing w:after="0" w:line="276" w:lineRule="auto"/>
        <w:rPr>
          <w:rFonts w:ascii="Times New Roman" w:hAnsi="Times New Roman"/>
        </w:rPr>
      </w:pPr>
      <w:r w:rsidRPr="0060233B">
        <w:rPr>
          <w:rFonts w:ascii="Times New Roman" w:hAnsi="Times New Roman"/>
          <w:b/>
        </w:rPr>
        <w:t xml:space="preserve">Добавление кортежей. </w:t>
      </w:r>
      <w:r w:rsidRPr="0060233B">
        <w:rPr>
          <w:rFonts w:ascii="Times New Roman" w:hAnsi="Times New Roman"/>
        </w:rPr>
        <w:t xml:space="preserve">Если к ТСПЗ1 (рис. 9.4) добавляется кортеж &lt;2941, 1, A&gt;, то должен быть добавлен и кортеж &lt;2934, 1, A&gt;. Действительно, в теле отношения появятся кортежи &lt;2934, 1, B&gt;, &lt;2941, 1, A&gt; и &lt;2934, 2, A&gt;. Ограничение целостности требует включения и кортежа &lt;2934, 1, A&gt;. Интересно, что добавление кортежа &lt;2934, 1, A&gt; не нарушает ограничение целостности и, тем самым, не требует добавления кортежа &lt;2941, 1, A&gt;. </w:t>
      </w:r>
    </w:p>
    <w:p w14:paraId="15266B2B" w14:textId="0213378D" w:rsidR="00EC1DC5" w:rsidRPr="0060233B" w:rsidRDefault="00EC1DC5" w:rsidP="00EC1DC5">
      <w:pPr>
        <w:spacing w:after="0"/>
        <w:ind w:firstLine="426"/>
        <w:rPr>
          <w:rFonts w:ascii="Times New Roman" w:hAnsi="Times New Roman"/>
        </w:rPr>
      </w:pPr>
      <w:r w:rsidRPr="0060233B">
        <w:rPr>
          <w:rFonts w:ascii="Times New Roman" w:hAnsi="Times New Roman"/>
          <w:noProof/>
        </w:rPr>
        <w:drawing>
          <wp:inline distT="0" distB="0" distL="0" distR="0" wp14:anchorId="12339BEB" wp14:editId="2CBDA297">
            <wp:extent cx="3609975" cy="219075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9975" cy="2190750"/>
                    </a:xfrm>
                    <a:prstGeom prst="rect">
                      <a:avLst/>
                    </a:prstGeom>
                    <a:noFill/>
                    <a:ln>
                      <a:noFill/>
                    </a:ln>
                  </pic:spPr>
                </pic:pic>
              </a:graphicData>
            </a:graphic>
          </wp:inline>
        </w:drawing>
      </w:r>
      <w:r w:rsidRPr="0060233B">
        <w:rPr>
          <w:rFonts w:ascii="Times New Roman" w:hAnsi="Times New Roman"/>
        </w:rPr>
        <w:t xml:space="preserve"> </w:t>
      </w:r>
    </w:p>
    <w:p w14:paraId="7DEA157A" w14:textId="77777777" w:rsidR="00EC1DC5" w:rsidRPr="0060233B" w:rsidRDefault="00EC1DC5" w:rsidP="00EC1DC5">
      <w:pPr>
        <w:spacing w:after="0"/>
        <w:ind w:firstLine="426"/>
        <w:rPr>
          <w:rFonts w:ascii="Times New Roman" w:hAnsi="Times New Roman"/>
        </w:rPr>
      </w:pPr>
      <w:r w:rsidRPr="0060233B">
        <w:rPr>
          <w:rFonts w:ascii="Times New Roman" w:hAnsi="Times New Roman"/>
        </w:rPr>
        <w:t>Рис. 9.4.  Иллюстрации аномалий обновления в отношении СЛУЖ_ПРО_ЗАДАН при наличии зависимости соединения</w:t>
      </w:r>
    </w:p>
    <w:p w14:paraId="1846E6C1" w14:textId="77777777" w:rsidR="00EC1DC5" w:rsidRPr="0060233B" w:rsidRDefault="00EC1DC5" w:rsidP="00EC1DC5">
      <w:pPr>
        <w:numPr>
          <w:ilvl w:val="0"/>
          <w:numId w:val="35"/>
        </w:numPr>
        <w:spacing w:after="0" w:line="276" w:lineRule="auto"/>
        <w:rPr>
          <w:rFonts w:ascii="Times New Roman" w:hAnsi="Times New Roman"/>
        </w:rPr>
      </w:pPr>
      <w:r w:rsidRPr="0060233B">
        <w:rPr>
          <w:rFonts w:ascii="Times New Roman" w:hAnsi="Times New Roman"/>
          <w:b/>
        </w:rPr>
        <w:t>Удаление кортежа.</w:t>
      </w:r>
      <w:r w:rsidRPr="0060233B">
        <w:rPr>
          <w:rFonts w:ascii="Times New Roman" w:hAnsi="Times New Roman"/>
        </w:rPr>
        <w:t xml:space="preserve"> Если из ТСПЗ2 удаляется кортеж &lt;2934, 1, A&gt;, то должен быть удален и кортеж &lt;2941, 1, A&gt;, поскольку в соответствии с ограничением целостности наличие второго кортежа означает наличие первого. Интересно, что удаление кортежа &lt;2941, 1, A&gt; не нарушает ограничения целостности и не требует дополнительных удалений.</w:t>
      </w:r>
    </w:p>
    <w:p w14:paraId="730F3049" w14:textId="77777777" w:rsidR="00EC1DC5" w:rsidRPr="0060233B" w:rsidRDefault="00EC1DC5" w:rsidP="00EC1DC5">
      <w:pPr>
        <w:spacing w:after="0"/>
        <w:ind w:firstLine="426"/>
        <w:rPr>
          <w:rFonts w:ascii="Times New Roman" w:hAnsi="Times New Roman"/>
          <w:b/>
        </w:rPr>
      </w:pPr>
      <w:r w:rsidRPr="0060233B">
        <w:rPr>
          <w:rFonts w:ascii="Times New Roman" w:hAnsi="Times New Roman"/>
          <w:b/>
        </w:rPr>
        <w:t>Устранение аномалий обновления в 3-декомпозиции</w:t>
      </w:r>
    </w:p>
    <w:p w14:paraId="361F8B5D" w14:textId="1CF8E04B" w:rsidR="00EC1DC5" w:rsidRPr="00EC1DC5" w:rsidRDefault="00EC1DC5" w:rsidP="00EC1DC5">
      <w:pPr>
        <w:rPr>
          <w:bCs/>
          <w:sz w:val="20"/>
          <w:szCs w:val="20"/>
        </w:rPr>
      </w:pPr>
      <w:r w:rsidRPr="0060233B">
        <w:rPr>
          <w:rFonts w:ascii="Times New Roman" w:hAnsi="Times New Roman"/>
          <w:noProof/>
        </w:rPr>
        <w:lastRenderedPageBreak/>
        <w:drawing>
          <wp:inline distT="0" distB="0" distL="0" distR="0" wp14:anchorId="60F14D67" wp14:editId="108016D7">
            <wp:extent cx="5095875" cy="44100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95875" cy="4410075"/>
                    </a:xfrm>
                    <a:prstGeom prst="rect">
                      <a:avLst/>
                    </a:prstGeom>
                    <a:noFill/>
                    <a:ln>
                      <a:noFill/>
                    </a:ln>
                  </pic:spPr>
                </pic:pic>
              </a:graphicData>
            </a:graphic>
          </wp:inline>
        </w:drawing>
      </w:r>
    </w:p>
    <w:p w14:paraId="4E4A0E1A" w14:textId="202E6BBF" w:rsidR="00EC1DC5" w:rsidRPr="00EC1DC5" w:rsidRDefault="00EC1DC5" w:rsidP="00EC1DC5">
      <w:pPr>
        <w:spacing w:after="0"/>
        <w:rPr>
          <w:rFonts w:ascii="Times New Roman" w:hAnsi="Times New Roman"/>
        </w:rPr>
      </w:pPr>
    </w:p>
    <w:p w14:paraId="16FFA1FA" w14:textId="77777777" w:rsidR="00EC1DC5" w:rsidRPr="0060233B" w:rsidRDefault="00EC1DC5" w:rsidP="00EC1DC5">
      <w:pPr>
        <w:spacing w:after="0"/>
        <w:rPr>
          <w:rFonts w:ascii="Times New Roman" w:hAnsi="Times New Roman"/>
        </w:rPr>
      </w:pPr>
    </w:p>
    <w:p w14:paraId="0980A3C5" w14:textId="77777777" w:rsidR="00EC1DC5" w:rsidRPr="00EC7318" w:rsidRDefault="00EC1DC5" w:rsidP="00EC1DC5"/>
    <w:sectPr w:rsidR="00EC1DC5" w:rsidRPr="00EC731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3216"/>
    <w:multiLevelType w:val="hybridMultilevel"/>
    <w:tmpl w:val="4FB07D2C"/>
    <w:lvl w:ilvl="0" w:tplc="C6FA182A">
      <w:start w:val="33"/>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9D0973"/>
    <w:multiLevelType w:val="multilevel"/>
    <w:tmpl w:val="3E5CA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A6CC5"/>
    <w:multiLevelType w:val="multilevel"/>
    <w:tmpl w:val="43406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A3EF9"/>
    <w:multiLevelType w:val="hybridMultilevel"/>
    <w:tmpl w:val="442CA9B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363AFD"/>
    <w:multiLevelType w:val="hybridMultilevel"/>
    <w:tmpl w:val="76C6E652"/>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0B9E5CF2"/>
    <w:multiLevelType w:val="hybridMultilevel"/>
    <w:tmpl w:val="E514D412"/>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0DFF297D"/>
    <w:multiLevelType w:val="multilevel"/>
    <w:tmpl w:val="CAC44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DA6F83"/>
    <w:multiLevelType w:val="multilevel"/>
    <w:tmpl w:val="7BE0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4822C8"/>
    <w:multiLevelType w:val="multilevel"/>
    <w:tmpl w:val="EE1E75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740" w:hanging="660"/>
      </w:pPr>
      <w:rPr>
        <w:b/>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2759BB"/>
    <w:multiLevelType w:val="hybridMultilevel"/>
    <w:tmpl w:val="264CB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1A7DB4"/>
    <w:multiLevelType w:val="hybridMultilevel"/>
    <w:tmpl w:val="91107DC4"/>
    <w:lvl w:ilvl="0" w:tplc="0419000F">
      <w:start w:val="29"/>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9C474D8"/>
    <w:multiLevelType w:val="multilevel"/>
    <w:tmpl w:val="12F240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E60609B"/>
    <w:multiLevelType w:val="hybridMultilevel"/>
    <w:tmpl w:val="E3248C7E"/>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3C371ED"/>
    <w:multiLevelType w:val="multilevel"/>
    <w:tmpl w:val="DDCEA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272B16"/>
    <w:multiLevelType w:val="hybridMultilevel"/>
    <w:tmpl w:val="4C0E4478"/>
    <w:lvl w:ilvl="0" w:tplc="007CF9A2">
      <w:start w:val="10"/>
      <w:numFmt w:val="decimal"/>
      <w:lvlText w:val="%1."/>
      <w:lvlJc w:val="left"/>
      <w:pPr>
        <w:ind w:left="-349" w:hanging="360"/>
      </w:pPr>
      <w:rPr>
        <w:rFonts w:hint="default"/>
      </w:rPr>
    </w:lvl>
    <w:lvl w:ilvl="1" w:tplc="04190019" w:tentative="1">
      <w:start w:val="1"/>
      <w:numFmt w:val="lowerLetter"/>
      <w:lvlText w:val="%2."/>
      <w:lvlJc w:val="left"/>
      <w:pPr>
        <w:ind w:left="371" w:hanging="360"/>
      </w:pPr>
    </w:lvl>
    <w:lvl w:ilvl="2" w:tplc="0419001B" w:tentative="1">
      <w:start w:val="1"/>
      <w:numFmt w:val="lowerRoman"/>
      <w:lvlText w:val="%3."/>
      <w:lvlJc w:val="right"/>
      <w:pPr>
        <w:ind w:left="1091" w:hanging="180"/>
      </w:pPr>
    </w:lvl>
    <w:lvl w:ilvl="3" w:tplc="0419000F" w:tentative="1">
      <w:start w:val="1"/>
      <w:numFmt w:val="decimal"/>
      <w:lvlText w:val="%4."/>
      <w:lvlJc w:val="left"/>
      <w:pPr>
        <w:ind w:left="1811" w:hanging="360"/>
      </w:pPr>
    </w:lvl>
    <w:lvl w:ilvl="4" w:tplc="04190019" w:tentative="1">
      <w:start w:val="1"/>
      <w:numFmt w:val="lowerLetter"/>
      <w:lvlText w:val="%5."/>
      <w:lvlJc w:val="left"/>
      <w:pPr>
        <w:ind w:left="2531" w:hanging="360"/>
      </w:pPr>
    </w:lvl>
    <w:lvl w:ilvl="5" w:tplc="0419001B" w:tentative="1">
      <w:start w:val="1"/>
      <w:numFmt w:val="lowerRoman"/>
      <w:lvlText w:val="%6."/>
      <w:lvlJc w:val="right"/>
      <w:pPr>
        <w:ind w:left="3251" w:hanging="180"/>
      </w:pPr>
    </w:lvl>
    <w:lvl w:ilvl="6" w:tplc="0419000F" w:tentative="1">
      <w:start w:val="1"/>
      <w:numFmt w:val="decimal"/>
      <w:lvlText w:val="%7."/>
      <w:lvlJc w:val="left"/>
      <w:pPr>
        <w:ind w:left="3971" w:hanging="360"/>
      </w:pPr>
    </w:lvl>
    <w:lvl w:ilvl="7" w:tplc="04190019" w:tentative="1">
      <w:start w:val="1"/>
      <w:numFmt w:val="lowerLetter"/>
      <w:lvlText w:val="%8."/>
      <w:lvlJc w:val="left"/>
      <w:pPr>
        <w:ind w:left="4691" w:hanging="360"/>
      </w:pPr>
    </w:lvl>
    <w:lvl w:ilvl="8" w:tplc="0419001B" w:tentative="1">
      <w:start w:val="1"/>
      <w:numFmt w:val="lowerRoman"/>
      <w:lvlText w:val="%9."/>
      <w:lvlJc w:val="right"/>
      <w:pPr>
        <w:ind w:left="5411" w:hanging="180"/>
      </w:pPr>
    </w:lvl>
  </w:abstractNum>
  <w:abstractNum w:abstractNumId="15" w15:restartNumberingAfterBreak="0">
    <w:nsid w:val="45185B61"/>
    <w:multiLevelType w:val="hybridMultilevel"/>
    <w:tmpl w:val="6B74ABF2"/>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4B6C37CB"/>
    <w:multiLevelType w:val="multilevel"/>
    <w:tmpl w:val="71AC3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5C69EE"/>
    <w:multiLevelType w:val="hybridMultilevel"/>
    <w:tmpl w:val="4C42F7E0"/>
    <w:lvl w:ilvl="0" w:tplc="D31A0DEA">
      <w:start w:val="1"/>
      <w:numFmt w:val="decimal"/>
      <w:lvlText w:val="%1)"/>
      <w:lvlJc w:val="left"/>
      <w:pPr>
        <w:ind w:left="786" w:hanging="360"/>
      </w:pPr>
      <w:rPr>
        <w:rFonts w:hint="default"/>
        <w:b/>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8" w15:restartNumberingAfterBreak="0">
    <w:nsid w:val="55A15C02"/>
    <w:multiLevelType w:val="multilevel"/>
    <w:tmpl w:val="E2EC3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1A37F1"/>
    <w:multiLevelType w:val="multilevel"/>
    <w:tmpl w:val="ACE670EE"/>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Letter"/>
      <w:lvlText w:val="%6."/>
      <w:lvlJc w:val="left"/>
      <w:pPr>
        <w:tabs>
          <w:tab w:val="num" w:pos="4320"/>
        </w:tabs>
        <w:ind w:left="4320" w:hanging="360"/>
      </w:pPr>
    </w:lvl>
    <w:lvl w:ilvl="6">
      <w:start w:val="1"/>
      <w:numFmt w:val="lowerLetter"/>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Letter"/>
      <w:lvlText w:val="%9."/>
      <w:lvlJc w:val="left"/>
      <w:pPr>
        <w:tabs>
          <w:tab w:val="num" w:pos="6480"/>
        </w:tabs>
        <w:ind w:left="6480" w:hanging="360"/>
      </w:pPr>
    </w:lvl>
  </w:abstractNum>
  <w:abstractNum w:abstractNumId="20" w15:restartNumberingAfterBreak="0">
    <w:nsid w:val="600E53FC"/>
    <w:multiLevelType w:val="multilevel"/>
    <w:tmpl w:val="64C07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E01F4F"/>
    <w:multiLevelType w:val="multilevel"/>
    <w:tmpl w:val="A8786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E40A51"/>
    <w:multiLevelType w:val="multilevel"/>
    <w:tmpl w:val="EA72D0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1757C1"/>
    <w:multiLevelType w:val="multilevel"/>
    <w:tmpl w:val="834ED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3A19C8"/>
    <w:multiLevelType w:val="hybridMultilevel"/>
    <w:tmpl w:val="788ADA0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A34199E"/>
    <w:multiLevelType w:val="hybridMultilevel"/>
    <w:tmpl w:val="CFF21204"/>
    <w:lvl w:ilvl="0" w:tplc="0419000F">
      <w:start w:val="2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E446A73"/>
    <w:multiLevelType w:val="hybridMultilevel"/>
    <w:tmpl w:val="91F262AA"/>
    <w:lvl w:ilvl="0" w:tplc="4C3E51CC">
      <w:start w:val="1"/>
      <w:numFmt w:val="decimal"/>
      <w:lvlText w:val="%1)"/>
      <w:lvlJc w:val="left"/>
      <w:pPr>
        <w:ind w:left="786" w:hanging="360"/>
      </w:pPr>
      <w:rPr>
        <w:rFonts w:hint="default"/>
        <w:b/>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7" w15:restartNumberingAfterBreak="0">
    <w:nsid w:val="71DE2873"/>
    <w:multiLevelType w:val="multilevel"/>
    <w:tmpl w:val="4E50AF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33"/>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E640DB"/>
    <w:multiLevelType w:val="multilevel"/>
    <w:tmpl w:val="CC1CD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BC4090"/>
    <w:multiLevelType w:val="multilevel"/>
    <w:tmpl w:val="AD063D54"/>
    <w:lvl w:ilvl="0">
      <w:start w:val="1"/>
      <w:numFmt w:val="lowerLetter"/>
      <w:lvlText w:val="%1."/>
      <w:lvlJc w:val="left"/>
      <w:pPr>
        <w:tabs>
          <w:tab w:val="num" w:pos="720"/>
        </w:tabs>
        <w:ind w:left="720" w:hanging="360"/>
      </w:pPr>
    </w:lvl>
    <w:lvl w:ilvl="1">
      <w:start w:val="1"/>
      <w:numFmt w:val="decimal"/>
      <w:lvlText w:val="%2)"/>
      <w:lvlJc w:val="left"/>
      <w:pPr>
        <w:ind w:left="1440" w:hanging="360"/>
      </w:pPr>
      <w:rPr>
        <w:b/>
      </w:r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Letter"/>
      <w:lvlText w:val="%6."/>
      <w:lvlJc w:val="left"/>
      <w:pPr>
        <w:tabs>
          <w:tab w:val="num" w:pos="4320"/>
        </w:tabs>
        <w:ind w:left="4320" w:hanging="360"/>
      </w:pPr>
    </w:lvl>
    <w:lvl w:ilvl="6">
      <w:start w:val="1"/>
      <w:numFmt w:val="lowerLetter"/>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Letter"/>
      <w:lvlText w:val="%9."/>
      <w:lvlJc w:val="left"/>
      <w:pPr>
        <w:tabs>
          <w:tab w:val="num" w:pos="6480"/>
        </w:tabs>
        <w:ind w:left="6480" w:hanging="360"/>
      </w:pPr>
    </w:lvl>
  </w:abstractNum>
  <w:abstractNum w:abstractNumId="30" w15:restartNumberingAfterBreak="0">
    <w:nsid w:val="7B9A1E5D"/>
    <w:multiLevelType w:val="hybridMultilevel"/>
    <w:tmpl w:val="2CA29D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D40667B"/>
    <w:multiLevelType w:val="hybridMultilevel"/>
    <w:tmpl w:val="8E943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6B145A"/>
    <w:multiLevelType w:val="hybridMultilevel"/>
    <w:tmpl w:val="C59C74EA"/>
    <w:lvl w:ilvl="0" w:tplc="0419000F">
      <w:start w:val="20"/>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30"/>
  </w:num>
  <w:num w:numId="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lvlOverride w:ilvl="1">
      <w:startOverride w:val="1"/>
    </w:lvlOverride>
    <w:lvlOverride w:ilvl="2"/>
    <w:lvlOverride w:ilvl="3"/>
    <w:lvlOverride w:ilvl="4"/>
    <w:lvlOverride w:ilvl="5"/>
    <w:lvlOverride w:ilvl="6"/>
    <w:lvlOverride w:ilvl="7"/>
    <w:lvlOverride w:ilvl="8"/>
  </w:num>
  <w:num w:numId="6">
    <w:abstractNumId w:val="14"/>
  </w:num>
  <w:num w:numId="7">
    <w:abstractNumId w:val="23"/>
  </w:num>
  <w:num w:numId="8">
    <w:abstractNumId w:val="1"/>
  </w:num>
  <w:num w:numId="9">
    <w:abstractNumId w:val="13"/>
  </w:num>
  <w:num w:numId="10">
    <w:abstractNumId w:val="20"/>
  </w:num>
  <w:num w:numId="11">
    <w:abstractNumId w:val="18"/>
  </w:num>
  <w:num w:numId="12">
    <w:abstractNumId w:val="21"/>
  </w:num>
  <w:num w:numId="13">
    <w:abstractNumId w:val="2"/>
  </w:num>
  <w:num w:numId="14">
    <w:abstractNumId w:val="22"/>
  </w:num>
  <w:num w:numId="15">
    <w:abstractNumId w:val="6"/>
  </w:num>
  <w:num w:numId="16">
    <w:abstractNumId w:val="16"/>
  </w:num>
  <w:num w:numId="17">
    <w:abstractNumId w:val="28"/>
  </w:num>
  <w:num w:numId="18">
    <w:abstractNumId w:val="4"/>
  </w:num>
  <w:num w:numId="19">
    <w:abstractNumId w:val="32"/>
  </w:num>
  <w:num w:numId="20">
    <w:abstractNumId w:val="24"/>
  </w:num>
  <w:num w:numId="21">
    <w:abstractNumId w:val="3"/>
  </w:num>
  <w:num w:numId="22">
    <w:abstractNumId w:val="15"/>
  </w:num>
  <w:num w:numId="23">
    <w:abstractNumId w:val="5"/>
  </w:num>
  <w:num w:numId="24">
    <w:abstractNumId w:val="12"/>
  </w:num>
  <w:num w:numId="25">
    <w:abstractNumId w:val="25"/>
  </w:num>
  <w:num w:numId="26">
    <w:abstractNumId w:val="27"/>
  </w:num>
  <w:num w:numId="27">
    <w:abstractNumId w:val="31"/>
  </w:num>
  <w:num w:numId="28">
    <w:abstractNumId w:val="11"/>
  </w:num>
  <w:num w:numId="29">
    <w:abstractNumId w:val="26"/>
  </w:num>
  <w:num w:numId="30">
    <w:abstractNumId w:val="10"/>
  </w:num>
  <w:num w:numId="31">
    <w:abstractNumId w:val="9"/>
  </w:num>
  <w:num w:numId="32">
    <w:abstractNumId w:val="8"/>
  </w:num>
  <w:num w:numId="33">
    <w:abstractNumId w:val="29"/>
  </w:num>
  <w:num w:numId="34">
    <w:abstractNumId w:val="0"/>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EA0"/>
    <w:rsid w:val="001D2844"/>
    <w:rsid w:val="00494F3D"/>
    <w:rsid w:val="00A551CE"/>
    <w:rsid w:val="00A577A3"/>
    <w:rsid w:val="00BB4850"/>
    <w:rsid w:val="00D51A29"/>
    <w:rsid w:val="00EC1DC5"/>
    <w:rsid w:val="00EC7318"/>
    <w:rsid w:val="00F70BF3"/>
    <w:rsid w:val="00FA3EA0"/>
    <w:rsid w:val="00FE70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1B5B8"/>
  <w15:chartTrackingRefBased/>
  <w15:docId w15:val="{F1CE6696-B86D-4037-8293-C240CD0F0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B4850"/>
    <w:pPr>
      <w:keepNext/>
      <w:keepLines/>
      <w:spacing w:before="480" w:after="0" w:line="276" w:lineRule="auto"/>
      <w:outlineLvl w:val="0"/>
    </w:pPr>
    <w:rPr>
      <w:rFonts w:ascii="Cambria" w:eastAsia="Times New Roman" w:hAnsi="Cambria" w:cs="Times New Roman"/>
      <w:b/>
      <w:bCs/>
      <w:color w:val="365F91"/>
      <w:kern w:val="0"/>
      <w:sz w:val="28"/>
      <w:szCs w:val="28"/>
      <w14:ligatures w14:val="none"/>
    </w:rPr>
  </w:style>
  <w:style w:type="paragraph" w:styleId="4">
    <w:name w:val="heading 4"/>
    <w:basedOn w:val="a"/>
    <w:next w:val="a"/>
    <w:link w:val="40"/>
    <w:uiPriority w:val="9"/>
    <w:semiHidden/>
    <w:unhideWhenUsed/>
    <w:qFormat/>
    <w:rsid w:val="00BB485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qFormat/>
    <w:rsid w:val="00A577A3"/>
    <w:pPr>
      <w:spacing w:after="200" w:line="276" w:lineRule="auto"/>
      <w:ind w:left="720"/>
      <w:contextualSpacing/>
    </w:pPr>
    <w:rPr>
      <w:rFonts w:ascii="Calibri" w:eastAsia="Calibri" w:hAnsi="Calibri" w:cs="Times New Roman"/>
      <w:kern w:val="0"/>
      <w14:ligatures w14:val="none"/>
    </w:rPr>
  </w:style>
  <w:style w:type="character" w:customStyle="1" w:styleId="apple-style-span">
    <w:name w:val="apple-style-span"/>
    <w:basedOn w:val="a0"/>
    <w:rsid w:val="00A577A3"/>
  </w:style>
  <w:style w:type="character" w:customStyle="1" w:styleId="apple-converted-space">
    <w:name w:val="apple-converted-space"/>
    <w:basedOn w:val="a0"/>
    <w:rsid w:val="00A577A3"/>
  </w:style>
  <w:style w:type="paragraph" w:styleId="a4">
    <w:name w:val="Normal (Web)"/>
    <w:basedOn w:val="a"/>
    <w:uiPriority w:val="99"/>
    <w:unhideWhenUsed/>
    <w:rsid w:val="00A577A3"/>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10">
    <w:name w:val="Заголовок 1 Знак"/>
    <w:basedOn w:val="a0"/>
    <w:link w:val="1"/>
    <w:uiPriority w:val="9"/>
    <w:rsid w:val="00BB4850"/>
    <w:rPr>
      <w:rFonts w:ascii="Cambria" w:eastAsia="Times New Roman" w:hAnsi="Cambria" w:cs="Times New Roman"/>
      <w:b/>
      <w:bCs/>
      <w:color w:val="365F91"/>
      <w:kern w:val="0"/>
      <w:sz w:val="28"/>
      <w:szCs w:val="28"/>
      <w14:ligatures w14:val="none"/>
    </w:rPr>
  </w:style>
  <w:style w:type="character" w:customStyle="1" w:styleId="mw-headline">
    <w:name w:val="mw-headline"/>
    <w:basedOn w:val="a0"/>
    <w:rsid w:val="00BB4850"/>
  </w:style>
  <w:style w:type="character" w:customStyle="1" w:styleId="40">
    <w:name w:val="Заголовок 4 Знак"/>
    <w:basedOn w:val="a0"/>
    <w:link w:val="4"/>
    <w:uiPriority w:val="9"/>
    <w:semiHidden/>
    <w:rsid w:val="00BB485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83014">
      <w:bodyDiv w:val="1"/>
      <w:marLeft w:val="0"/>
      <w:marRight w:val="0"/>
      <w:marTop w:val="0"/>
      <w:marBottom w:val="0"/>
      <w:divBdr>
        <w:top w:val="none" w:sz="0" w:space="0" w:color="auto"/>
        <w:left w:val="none" w:sz="0" w:space="0" w:color="auto"/>
        <w:bottom w:val="none" w:sz="0" w:space="0" w:color="auto"/>
        <w:right w:val="none" w:sz="0" w:space="0" w:color="auto"/>
      </w:divBdr>
    </w:div>
    <w:div w:id="45108711">
      <w:bodyDiv w:val="1"/>
      <w:marLeft w:val="0"/>
      <w:marRight w:val="0"/>
      <w:marTop w:val="0"/>
      <w:marBottom w:val="0"/>
      <w:divBdr>
        <w:top w:val="none" w:sz="0" w:space="0" w:color="auto"/>
        <w:left w:val="none" w:sz="0" w:space="0" w:color="auto"/>
        <w:bottom w:val="none" w:sz="0" w:space="0" w:color="auto"/>
        <w:right w:val="none" w:sz="0" w:space="0" w:color="auto"/>
      </w:divBdr>
    </w:div>
    <w:div w:id="403917405">
      <w:bodyDiv w:val="1"/>
      <w:marLeft w:val="0"/>
      <w:marRight w:val="0"/>
      <w:marTop w:val="0"/>
      <w:marBottom w:val="0"/>
      <w:divBdr>
        <w:top w:val="none" w:sz="0" w:space="0" w:color="auto"/>
        <w:left w:val="none" w:sz="0" w:space="0" w:color="auto"/>
        <w:bottom w:val="none" w:sz="0" w:space="0" w:color="auto"/>
        <w:right w:val="none" w:sz="0" w:space="0" w:color="auto"/>
      </w:divBdr>
    </w:div>
    <w:div w:id="554435964">
      <w:bodyDiv w:val="1"/>
      <w:marLeft w:val="0"/>
      <w:marRight w:val="0"/>
      <w:marTop w:val="0"/>
      <w:marBottom w:val="0"/>
      <w:divBdr>
        <w:top w:val="none" w:sz="0" w:space="0" w:color="auto"/>
        <w:left w:val="none" w:sz="0" w:space="0" w:color="auto"/>
        <w:bottom w:val="none" w:sz="0" w:space="0" w:color="auto"/>
        <w:right w:val="none" w:sz="0" w:space="0" w:color="auto"/>
      </w:divBdr>
    </w:div>
    <w:div w:id="577176869">
      <w:bodyDiv w:val="1"/>
      <w:marLeft w:val="0"/>
      <w:marRight w:val="0"/>
      <w:marTop w:val="0"/>
      <w:marBottom w:val="0"/>
      <w:divBdr>
        <w:top w:val="none" w:sz="0" w:space="0" w:color="auto"/>
        <w:left w:val="none" w:sz="0" w:space="0" w:color="auto"/>
        <w:bottom w:val="none" w:sz="0" w:space="0" w:color="auto"/>
        <w:right w:val="none" w:sz="0" w:space="0" w:color="auto"/>
      </w:divBdr>
    </w:div>
    <w:div w:id="652024271">
      <w:bodyDiv w:val="1"/>
      <w:marLeft w:val="0"/>
      <w:marRight w:val="0"/>
      <w:marTop w:val="0"/>
      <w:marBottom w:val="0"/>
      <w:divBdr>
        <w:top w:val="none" w:sz="0" w:space="0" w:color="auto"/>
        <w:left w:val="none" w:sz="0" w:space="0" w:color="auto"/>
        <w:bottom w:val="none" w:sz="0" w:space="0" w:color="auto"/>
        <w:right w:val="none" w:sz="0" w:space="0" w:color="auto"/>
      </w:divBdr>
    </w:div>
    <w:div w:id="683752086">
      <w:bodyDiv w:val="1"/>
      <w:marLeft w:val="0"/>
      <w:marRight w:val="0"/>
      <w:marTop w:val="0"/>
      <w:marBottom w:val="0"/>
      <w:divBdr>
        <w:top w:val="none" w:sz="0" w:space="0" w:color="auto"/>
        <w:left w:val="none" w:sz="0" w:space="0" w:color="auto"/>
        <w:bottom w:val="none" w:sz="0" w:space="0" w:color="auto"/>
        <w:right w:val="none" w:sz="0" w:space="0" w:color="auto"/>
      </w:divBdr>
    </w:div>
    <w:div w:id="691346240">
      <w:bodyDiv w:val="1"/>
      <w:marLeft w:val="0"/>
      <w:marRight w:val="0"/>
      <w:marTop w:val="0"/>
      <w:marBottom w:val="0"/>
      <w:divBdr>
        <w:top w:val="none" w:sz="0" w:space="0" w:color="auto"/>
        <w:left w:val="none" w:sz="0" w:space="0" w:color="auto"/>
        <w:bottom w:val="none" w:sz="0" w:space="0" w:color="auto"/>
        <w:right w:val="none" w:sz="0" w:space="0" w:color="auto"/>
      </w:divBdr>
    </w:div>
    <w:div w:id="717901853">
      <w:bodyDiv w:val="1"/>
      <w:marLeft w:val="0"/>
      <w:marRight w:val="0"/>
      <w:marTop w:val="0"/>
      <w:marBottom w:val="0"/>
      <w:divBdr>
        <w:top w:val="none" w:sz="0" w:space="0" w:color="auto"/>
        <w:left w:val="none" w:sz="0" w:space="0" w:color="auto"/>
        <w:bottom w:val="none" w:sz="0" w:space="0" w:color="auto"/>
        <w:right w:val="none" w:sz="0" w:space="0" w:color="auto"/>
      </w:divBdr>
    </w:div>
    <w:div w:id="1056205386">
      <w:bodyDiv w:val="1"/>
      <w:marLeft w:val="0"/>
      <w:marRight w:val="0"/>
      <w:marTop w:val="0"/>
      <w:marBottom w:val="0"/>
      <w:divBdr>
        <w:top w:val="none" w:sz="0" w:space="0" w:color="auto"/>
        <w:left w:val="none" w:sz="0" w:space="0" w:color="auto"/>
        <w:bottom w:val="none" w:sz="0" w:space="0" w:color="auto"/>
        <w:right w:val="none" w:sz="0" w:space="0" w:color="auto"/>
      </w:divBdr>
    </w:div>
    <w:div w:id="1139028982">
      <w:bodyDiv w:val="1"/>
      <w:marLeft w:val="0"/>
      <w:marRight w:val="0"/>
      <w:marTop w:val="0"/>
      <w:marBottom w:val="0"/>
      <w:divBdr>
        <w:top w:val="none" w:sz="0" w:space="0" w:color="auto"/>
        <w:left w:val="none" w:sz="0" w:space="0" w:color="auto"/>
        <w:bottom w:val="none" w:sz="0" w:space="0" w:color="auto"/>
        <w:right w:val="none" w:sz="0" w:space="0" w:color="auto"/>
      </w:divBdr>
    </w:div>
    <w:div w:id="1167016474">
      <w:bodyDiv w:val="1"/>
      <w:marLeft w:val="0"/>
      <w:marRight w:val="0"/>
      <w:marTop w:val="0"/>
      <w:marBottom w:val="0"/>
      <w:divBdr>
        <w:top w:val="none" w:sz="0" w:space="0" w:color="auto"/>
        <w:left w:val="none" w:sz="0" w:space="0" w:color="auto"/>
        <w:bottom w:val="none" w:sz="0" w:space="0" w:color="auto"/>
        <w:right w:val="none" w:sz="0" w:space="0" w:color="auto"/>
      </w:divBdr>
    </w:div>
    <w:div w:id="1541552831">
      <w:bodyDiv w:val="1"/>
      <w:marLeft w:val="0"/>
      <w:marRight w:val="0"/>
      <w:marTop w:val="0"/>
      <w:marBottom w:val="0"/>
      <w:divBdr>
        <w:top w:val="none" w:sz="0" w:space="0" w:color="auto"/>
        <w:left w:val="none" w:sz="0" w:space="0" w:color="auto"/>
        <w:bottom w:val="none" w:sz="0" w:space="0" w:color="auto"/>
        <w:right w:val="none" w:sz="0" w:space="0" w:color="auto"/>
      </w:divBdr>
    </w:div>
    <w:div w:id="1791120477">
      <w:bodyDiv w:val="1"/>
      <w:marLeft w:val="0"/>
      <w:marRight w:val="0"/>
      <w:marTop w:val="0"/>
      <w:marBottom w:val="0"/>
      <w:divBdr>
        <w:top w:val="none" w:sz="0" w:space="0" w:color="auto"/>
        <w:left w:val="none" w:sz="0" w:space="0" w:color="auto"/>
        <w:bottom w:val="none" w:sz="0" w:space="0" w:color="auto"/>
        <w:right w:val="none" w:sz="0" w:space="0" w:color="auto"/>
      </w:divBdr>
    </w:div>
    <w:div w:id="2122607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43</Pages>
  <Words>12325</Words>
  <Characters>70257</Characters>
  <Application>Microsoft Office Word</Application>
  <DocSecurity>0</DocSecurity>
  <Lines>585</Lines>
  <Paragraphs>164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Кяжин</dc:creator>
  <cp:keywords/>
  <dc:description/>
  <cp:lastModifiedBy>Alexander Nevskiy</cp:lastModifiedBy>
  <cp:revision>6</cp:revision>
  <dcterms:created xsi:type="dcterms:W3CDTF">2023-10-23T18:51:00Z</dcterms:created>
  <dcterms:modified xsi:type="dcterms:W3CDTF">2023-10-23T19:53:00Z</dcterms:modified>
</cp:coreProperties>
</file>